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6D18A5" w14:textId="670D8FFC" w:rsidR="003302DC" w:rsidRPr="00C25567" w:rsidRDefault="0047101F" w:rsidP="0047101F">
      <w:pPr>
        <w:jc w:val="center"/>
        <w:rPr>
          <w:rFonts w:ascii="Times New Roman" w:hAnsi="Times New Roman"/>
          <w:lang w:val="en-US"/>
        </w:rPr>
      </w:pPr>
      <w:r w:rsidRPr="00C25567">
        <w:rPr>
          <w:rFonts w:ascii="Times New Roman" w:hAnsi="Times New Roman"/>
          <w:noProof/>
          <w:lang w:eastAsia="hu-HU"/>
        </w:rPr>
        <w:drawing>
          <wp:inline distT="0" distB="0" distL="0" distR="0" wp14:anchorId="79FA7CEA" wp14:editId="570A8A91">
            <wp:extent cx="1711960" cy="1043988"/>
            <wp:effectExtent l="0" t="0" r="2540" b="0"/>
            <wp:docPr id="11" name="Picture 2" descr="Logo&#10;&#10;Description automatically generated">
              <a:extLst xmlns:a="http://schemas.openxmlformats.org/drawingml/2006/main">
                <a:ext uri="{FF2B5EF4-FFF2-40B4-BE49-F238E27FC236}">
                  <a16:creationId xmlns:a16="http://schemas.microsoft.com/office/drawing/2014/main" id="{7D9F631F-ABF5-4780-B101-C6ADB6D8D4B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2" descr="Logo&#10;&#10;Description automatically generated">
                      <a:extLst>
                        <a:ext uri="{FF2B5EF4-FFF2-40B4-BE49-F238E27FC236}">
                          <a16:creationId xmlns:a16="http://schemas.microsoft.com/office/drawing/2014/main" id="{7D9F631F-ABF5-4780-B101-C6ADB6D8D4B6}"/>
                        </a:ext>
                      </a:extLst>
                    </pic:cNvPr>
                    <pic:cNvPicPr>
                      <a:picLocks noChangeAspect="1"/>
                    </pic:cNvPicPr>
                  </pic:nvPicPr>
                  <pic:blipFill rotWithShape="1">
                    <a:blip r:embed="rId8" cstate="print">
                      <a:extLst>
                        <a:ext uri="{28A0092B-C50C-407E-A947-70E740481C1C}">
                          <a14:useLocalDpi xmlns:a14="http://schemas.microsoft.com/office/drawing/2010/main" val="0"/>
                        </a:ext>
                      </a:extLst>
                    </a:blip>
                    <a:srcRect l="1351" t="5760" r="2243" b="8262"/>
                    <a:stretch/>
                  </pic:blipFill>
                  <pic:spPr>
                    <a:xfrm>
                      <a:off x="0" y="0"/>
                      <a:ext cx="1720714" cy="1049326"/>
                    </a:xfrm>
                    <a:prstGeom prst="rect">
                      <a:avLst/>
                    </a:prstGeom>
                  </pic:spPr>
                </pic:pic>
              </a:graphicData>
            </a:graphic>
          </wp:inline>
        </w:drawing>
      </w:r>
    </w:p>
    <w:p w14:paraId="41EA7C3B" w14:textId="0D9EA7E9" w:rsidR="00D3038F" w:rsidRPr="00C25567" w:rsidRDefault="006266FA" w:rsidP="00D54FB2">
      <w:pPr>
        <w:jc w:val="center"/>
        <w:rPr>
          <w:rFonts w:ascii="Times New Roman" w:hAnsi="Times New Roman"/>
          <w:lang w:val="en-US"/>
        </w:rPr>
      </w:pPr>
      <w:r w:rsidRPr="00C25567">
        <w:rPr>
          <w:rFonts w:ascii="Times New Roman" w:hAnsi="Times New Roman"/>
          <w:noProof/>
          <w:lang w:eastAsia="hu-HU"/>
        </w:rPr>
        <w:drawing>
          <wp:inline distT="0" distB="0" distL="0" distR="0" wp14:anchorId="6C9880FE" wp14:editId="4C312949">
            <wp:extent cx="1660392" cy="1166325"/>
            <wp:effectExtent l="0" t="0" r="0" b="0"/>
            <wp:docPr id="2"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73684" cy="1175662"/>
                    </a:xfrm>
                    <a:prstGeom prst="rect">
                      <a:avLst/>
                    </a:prstGeom>
                    <a:noFill/>
                  </pic:spPr>
                </pic:pic>
              </a:graphicData>
            </a:graphic>
          </wp:inline>
        </w:drawing>
      </w:r>
    </w:p>
    <w:p w14:paraId="1A9C4B98" w14:textId="0B97C916" w:rsidR="003325A3" w:rsidRPr="00C25567" w:rsidRDefault="003325A3" w:rsidP="00D54FB2">
      <w:pPr>
        <w:jc w:val="center"/>
        <w:rPr>
          <w:rFonts w:ascii="Times New Roman" w:hAnsi="Times New Roman"/>
          <w:lang w:val="en-US"/>
        </w:rPr>
      </w:pPr>
      <w:r w:rsidRPr="00C25567">
        <w:rPr>
          <w:rFonts w:ascii="Times New Roman" w:hAnsi="Times New Roman"/>
          <w:noProof/>
          <w:lang w:eastAsia="hu-HU"/>
        </w:rPr>
        <w:drawing>
          <wp:inline distT="0" distB="0" distL="0" distR="0" wp14:anchorId="526048E7" wp14:editId="5FB2064B">
            <wp:extent cx="1549739" cy="1211580"/>
            <wp:effectExtent l="0" t="0" r="0" b="7620"/>
            <wp:docPr id="12" name="Kép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74450" cy="1230899"/>
                    </a:xfrm>
                    <a:prstGeom prst="rect">
                      <a:avLst/>
                    </a:prstGeom>
                    <a:noFill/>
                  </pic:spPr>
                </pic:pic>
              </a:graphicData>
            </a:graphic>
          </wp:inline>
        </w:drawing>
      </w:r>
    </w:p>
    <w:p w14:paraId="2AEC7DE0" w14:textId="77777777" w:rsidR="001702F9" w:rsidRDefault="001702F9" w:rsidP="0015441B">
      <w:pPr>
        <w:jc w:val="center"/>
        <w:rPr>
          <w:rFonts w:ascii="Times New Roman" w:hAnsi="Times New Roman"/>
          <w:b/>
          <w:bCs/>
          <w:sz w:val="32"/>
          <w:szCs w:val="32"/>
          <w:lang w:val="en-US"/>
        </w:rPr>
      </w:pPr>
    </w:p>
    <w:p w14:paraId="1A1EC5FA" w14:textId="6305F52D" w:rsidR="00D54FB2" w:rsidRPr="00C25567" w:rsidRDefault="00184FB7" w:rsidP="00D54FB2">
      <w:pPr>
        <w:jc w:val="center"/>
        <w:rPr>
          <w:rFonts w:ascii="Times New Roman" w:hAnsi="Times New Roman"/>
          <w:b/>
          <w:bCs/>
          <w:color w:val="C00000"/>
          <w:sz w:val="32"/>
          <w:szCs w:val="32"/>
          <w:lang w:val="en-US"/>
        </w:rPr>
      </w:pPr>
      <w:r w:rsidRPr="00C25567">
        <w:rPr>
          <w:rFonts w:ascii="Times New Roman" w:hAnsi="Times New Roman"/>
          <w:b/>
          <w:bCs/>
          <w:color w:val="C00000"/>
          <w:sz w:val="32"/>
          <w:szCs w:val="32"/>
          <w:lang w:val="en-US"/>
        </w:rPr>
        <w:t>Baromfi-Coop</w:t>
      </w:r>
      <w:r w:rsidR="00D54FB2" w:rsidRPr="00C25567">
        <w:rPr>
          <w:rFonts w:ascii="Times New Roman" w:hAnsi="Times New Roman"/>
          <w:b/>
          <w:bCs/>
          <w:color w:val="C00000"/>
          <w:sz w:val="32"/>
          <w:szCs w:val="32"/>
          <w:lang w:val="en-US"/>
        </w:rPr>
        <w:t xml:space="preserve"> </w:t>
      </w:r>
      <w:r w:rsidR="00EE0232">
        <w:rPr>
          <w:rFonts w:ascii="Times New Roman" w:hAnsi="Times New Roman"/>
          <w:b/>
          <w:bCs/>
          <w:color w:val="C00000"/>
          <w:sz w:val="32"/>
          <w:szCs w:val="32"/>
          <w:lang w:val="en-US"/>
        </w:rPr>
        <w:t>Group</w:t>
      </w:r>
      <w:r w:rsidR="00D54FB2" w:rsidRPr="00C25567">
        <w:rPr>
          <w:rFonts w:ascii="Times New Roman" w:hAnsi="Times New Roman"/>
          <w:b/>
          <w:bCs/>
          <w:color w:val="C00000"/>
          <w:sz w:val="32"/>
          <w:szCs w:val="32"/>
          <w:lang w:val="en-US"/>
        </w:rPr>
        <w:t>, Hungary</w:t>
      </w:r>
    </w:p>
    <w:p w14:paraId="79B72DA3" w14:textId="0B079D2D" w:rsidR="00D54FB2" w:rsidRPr="00C25567" w:rsidRDefault="00D54FB2" w:rsidP="00D54FB2">
      <w:pPr>
        <w:jc w:val="center"/>
        <w:rPr>
          <w:rFonts w:ascii="Times New Roman" w:hAnsi="Times New Roman"/>
          <w:b/>
          <w:bCs/>
          <w:color w:val="C00000"/>
          <w:sz w:val="32"/>
          <w:szCs w:val="32"/>
          <w:lang w:val="en-US"/>
        </w:rPr>
      </w:pPr>
      <w:r w:rsidRPr="00C25567">
        <w:rPr>
          <w:rFonts w:ascii="Times New Roman" w:hAnsi="Times New Roman"/>
          <w:b/>
          <w:bCs/>
          <w:color w:val="C00000"/>
          <w:sz w:val="32"/>
          <w:szCs w:val="32"/>
          <w:lang w:val="en-US"/>
        </w:rPr>
        <w:t>Green Bond Framework</w:t>
      </w:r>
    </w:p>
    <w:p w14:paraId="083A1E13" w14:textId="7D2AAB2A" w:rsidR="000F249F" w:rsidRDefault="000F249F" w:rsidP="00AD2C22">
      <w:pPr>
        <w:jc w:val="center"/>
        <w:rPr>
          <w:rFonts w:ascii="Times New Roman" w:hAnsi="Times New Roman"/>
          <w:b/>
          <w:bCs/>
          <w:sz w:val="28"/>
          <w:szCs w:val="28"/>
          <w:lang w:val="en-US"/>
        </w:rPr>
      </w:pPr>
      <w:r>
        <w:rPr>
          <w:rFonts w:ascii="Times New Roman" w:hAnsi="Times New Roman"/>
          <w:b/>
          <w:bCs/>
          <w:noProof/>
          <w:sz w:val="28"/>
          <w:szCs w:val="28"/>
          <w:lang w:eastAsia="hu-HU"/>
        </w:rPr>
        <w:drawing>
          <wp:inline distT="0" distB="0" distL="0" distR="0" wp14:anchorId="7C203E20" wp14:editId="66AD95E8">
            <wp:extent cx="2862166" cy="1713750"/>
            <wp:effectExtent l="0" t="0" r="0" b="1270"/>
            <wp:docPr id="918" name="Kép 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01334" cy="1737202"/>
                    </a:xfrm>
                    <a:prstGeom prst="rect">
                      <a:avLst/>
                    </a:prstGeom>
                    <a:noFill/>
                  </pic:spPr>
                </pic:pic>
              </a:graphicData>
            </a:graphic>
          </wp:inline>
        </w:drawing>
      </w:r>
    </w:p>
    <w:p w14:paraId="68F56F8E" w14:textId="6B5B4DE8" w:rsidR="0015441B" w:rsidRDefault="0015441B" w:rsidP="00AD2C22">
      <w:pPr>
        <w:jc w:val="center"/>
        <w:rPr>
          <w:rFonts w:ascii="Times New Roman" w:hAnsi="Times New Roman"/>
          <w:b/>
          <w:bCs/>
          <w:sz w:val="28"/>
          <w:szCs w:val="28"/>
          <w:lang w:val="en-US"/>
        </w:rPr>
      </w:pPr>
    </w:p>
    <w:p w14:paraId="28C8C01C" w14:textId="77777777" w:rsidR="009B1C10" w:rsidRDefault="009B1C10" w:rsidP="00AD2C22">
      <w:pPr>
        <w:jc w:val="center"/>
        <w:rPr>
          <w:rFonts w:ascii="Times New Roman" w:hAnsi="Times New Roman"/>
          <w:b/>
          <w:bCs/>
          <w:sz w:val="28"/>
          <w:szCs w:val="28"/>
          <w:lang w:val="en-US"/>
        </w:rPr>
      </w:pPr>
    </w:p>
    <w:p w14:paraId="0EC23BE1" w14:textId="77777777" w:rsidR="009B1C10" w:rsidRPr="00FD5CDC" w:rsidRDefault="009B1C10" w:rsidP="009B1C10">
      <w:pPr>
        <w:spacing w:after="0"/>
        <w:rPr>
          <w:b/>
          <w:bCs/>
          <w:color w:val="39B54A"/>
          <w:sz w:val="24"/>
          <w:szCs w:val="24"/>
        </w:rPr>
      </w:pPr>
      <w:r w:rsidRPr="00FD5CDC">
        <w:rPr>
          <w:b/>
          <w:bCs/>
          <w:color w:val="39B54A"/>
          <w:sz w:val="24"/>
          <w:szCs w:val="24"/>
        </w:rPr>
        <w:t xml:space="preserve">The Green Bond Framework was prepared by: </w:t>
      </w:r>
    </w:p>
    <w:tbl>
      <w:tblPr>
        <w:tblW w:w="8039" w:type="dxa"/>
        <w:shd w:val="clear" w:color="auto" w:fill="FFFFFF"/>
        <w:tblCellMar>
          <w:left w:w="0" w:type="dxa"/>
          <w:right w:w="0" w:type="dxa"/>
        </w:tblCellMar>
        <w:tblLook w:val="04A0" w:firstRow="1" w:lastRow="0" w:firstColumn="1" w:lastColumn="0" w:noHBand="0" w:noVBand="1"/>
      </w:tblPr>
      <w:tblGrid>
        <w:gridCol w:w="8039"/>
      </w:tblGrid>
      <w:tr w:rsidR="009B1C10" w:rsidRPr="00521555" w14:paraId="72F04955" w14:textId="77777777" w:rsidTr="00487EE6">
        <w:tc>
          <w:tcPr>
            <w:tcW w:w="0" w:type="auto"/>
            <w:shd w:val="clear" w:color="auto" w:fill="FFFFFF"/>
            <w:tcMar>
              <w:top w:w="300" w:type="dxa"/>
              <w:left w:w="300" w:type="dxa"/>
              <w:bottom w:w="0" w:type="dxa"/>
              <w:right w:w="300" w:type="dxa"/>
            </w:tcMar>
            <w:vAlign w:val="cente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1080"/>
            </w:tblGrid>
            <w:tr w:rsidR="009B1C10" w:rsidRPr="00521555" w14:paraId="403EC064" w14:textId="77777777" w:rsidTr="00487EE6">
              <w:tc>
                <w:tcPr>
                  <w:tcW w:w="1050" w:type="dxa"/>
                  <w:hideMark/>
                </w:tcPr>
                <w:tbl>
                  <w:tblPr>
                    <w:tblW w:w="5000" w:type="pct"/>
                    <w:jc w:val="center"/>
                    <w:tblCellMar>
                      <w:left w:w="0" w:type="dxa"/>
                      <w:right w:w="0" w:type="dxa"/>
                    </w:tblCellMar>
                    <w:tblLook w:val="04A0" w:firstRow="1" w:lastRow="0" w:firstColumn="1" w:lastColumn="0" w:noHBand="0" w:noVBand="1"/>
                  </w:tblPr>
                  <w:tblGrid>
                    <w:gridCol w:w="1080"/>
                  </w:tblGrid>
                  <w:tr w:rsidR="009B1C10" w:rsidRPr="00521555" w14:paraId="5F8A25A9" w14:textId="77777777" w:rsidTr="00487EE6">
                    <w:trPr>
                      <w:jc w:val="center"/>
                    </w:trPr>
                    <w:tc>
                      <w:tcPr>
                        <w:tcW w:w="0" w:type="auto"/>
                        <w:vAlign w:val="center"/>
                        <w:hideMark/>
                      </w:tcPr>
                      <w:p w14:paraId="4C7FD7E4" w14:textId="77777777" w:rsidR="009B1C10" w:rsidRPr="00521555" w:rsidRDefault="009B1C10" w:rsidP="00487EE6">
                        <w:pPr>
                          <w:jc w:val="right"/>
                          <w:rPr>
                            <w:b/>
                            <w:bCs/>
                            <w:color w:val="39B54A"/>
                          </w:rPr>
                        </w:pPr>
                        <w:r>
                          <w:br w:type="page"/>
                        </w:r>
                        <w:r>
                          <w:br w:type="page"/>
                        </w:r>
                        <w:r w:rsidRPr="00521555">
                          <w:rPr>
                            <w:b/>
                            <w:bCs/>
                            <w:noProof/>
                            <w:color w:val="39B54A"/>
                            <w:lang w:eastAsia="hu-HU"/>
                          </w:rPr>
                          <w:drawing>
                            <wp:inline distT="0" distB="0" distL="0" distR="0" wp14:anchorId="073A3B57" wp14:editId="60033D03">
                              <wp:extent cx="685800" cy="857250"/>
                              <wp:effectExtent l="0" t="0" r="0" b="0"/>
                              <wp:docPr id="16" name="Kép 16" descr="signature_1745077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49" descr="signature_1745077349"/>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685800" cy="857250"/>
                                      </a:xfrm>
                                      <a:prstGeom prst="rect">
                                        <a:avLst/>
                                      </a:prstGeom>
                                      <a:noFill/>
                                      <a:ln>
                                        <a:noFill/>
                                      </a:ln>
                                    </pic:spPr>
                                  </pic:pic>
                                </a:graphicData>
                              </a:graphic>
                            </wp:inline>
                          </w:drawing>
                        </w:r>
                      </w:p>
                    </w:tc>
                  </w:tr>
                </w:tbl>
                <w:p w14:paraId="51D3AA72" w14:textId="77777777" w:rsidR="009B1C10" w:rsidRPr="00521555" w:rsidRDefault="009B1C10" w:rsidP="00487EE6">
                  <w:pPr>
                    <w:jc w:val="center"/>
                    <w:rPr>
                      <w:b/>
                      <w:bCs/>
                      <w:color w:val="39B54A"/>
                    </w:rPr>
                  </w:pPr>
                </w:p>
              </w:tc>
            </w:tr>
          </w:tbl>
          <w:tbl>
            <w:tblPr>
              <w:tblpPr w:leftFromText="45" w:rightFromText="45" w:vertAnchor="text" w:tblpXSpec="right" w:tblpYSpec="center"/>
              <w:tblW w:w="0" w:type="auto"/>
              <w:tblCellMar>
                <w:left w:w="0" w:type="dxa"/>
                <w:right w:w="0" w:type="dxa"/>
              </w:tblCellMar>
              <w:tblLook w:val="04A0" w:firstRow="1" w:lastRow="0" w:firstColumn="1" w:lastColumn="0" w:noHBand="0" w:noVBand="1"/>
            </w:tblPr>
            <w:tblGrid>
              <w:gridCol w:w="5812"/>
            </w:tblGrid>
            <w:tr w:rsidR="009B1C10" w:rsidRPr="00521555" w14:paraId="685E1C4D" w14:textId="77777777" w:rsidTr="00487EE6">
              <w:trPr>
                <w:trHeight w:val="1024"/>
              </w:trPr>
              <w:tc>
                <w:tcPr>
                  <w:tcW w:w="5812" w:type="dxa"/>
                  <w:vAlign w:val="center"/>
                  <w:hideMark/>
                </w:tcPr>
                <w:tbl>
                  <w:tblPr>
                    <w:tblW w:w="5000" w:type="pct"/>
                    <w:tblCellMar>
                      <w:left w:w="0" w:type="dxa"/>
                      <w:right w:w="0" w:type="dxa"/>
                    </w:tblCellMar>
                    <w:tblLook w:val="04A0" w:firstRow="1" w:lastRow="0" w:firstColumn="1" w:lastColumn="0" w:noHBand="0" w:noVBand="1"/>
                  </w:tblPr>
                  <w:tblGrid>
                    <w:gridCol w:w="5812"/>
                  </w:tblGrid>
                  <w:tr w:rsidR="009B1C10" w:rsidRPr="00521555" w14:paraId="17F943D3" w14:textId="77777777" w:rsidTr="00487EE6">
                    <w:trPr>
                      <w:trHeight w:val="341"/>
                    </w:trPr>
                    <w:tc>
                      <w:tcPr>
                        <w:tcW w:w="0" w:type="auto"/>
                        <w:tcMar>
                          <w:top w:w="105" w:type="dxa"/>
                          <w:left w:w="0" w:type="dxa"/>
                          <w:bottom w:w="30" w:type="dxa"/>
                          <w:right w:w="0" w:type="dxa"/>
                        </w:tcMar>
                        <w:vAlign w:val="center"/>
                        <w:hideMark/>
                      </w:tcPr>
                      <w:p w14:paraId="42678229" w14:textId="77777777" w:rsidR="009B1C10" w:rsidRPr="00FD5CDC" w:rsidRDefault="009B1C10" w:rsidP="00487EE6">
                        <w:pPr>
                          <w:spacing w:line="360" w:lineRule="atLeast"/>
                          <w:jc w:val="both"/>
                          <w:rPr>
                            <w:b/>
                            <w:bCs/>
                            <w:color w:val="39B54A"/>
                            <w:sz w:val="24"/>
                            <w:szCs w:val="24"/>
                          </w:rPr>
                        </w:pPr>
                        <w:r w:rsidRPr="00FD5CDC">
                          <w:rPr>
                            <w:b/>
                            <w:bCs/>
                            <w:color w:val="39B54A"/>
                            <w:sz w:val="24"/>
                            <w:szCs w:val="24"/>
                          </w:rPr>
                          <w:t xml:space="preserve">Your responsible </w:t>
                        </w:r>
                        <w:proofErr w:type="gramStart"/>
                        <w:r w:rsidRPr="00FD5CDC">
                          <w:rPr>
                            <w:b/>
                            <w:bCs/>
                            <w:color w:val="39B54A"/>
                            <w:sz w:val="24"/>
                            <w:szCs w:val="24"/>
                          </w:rPr>
                          <w:t>partner in</w:t>
                        </w:r>
                        <w:proofErr w:type="gramEnd"/>
                        <w:r w:rsidRPr="00FD5CDC">
                          <w:rPr>
                            <w:b/>
                            <w:bCs/>
                            <w:color w:val="39B54A"/>
                            <w:sz w:val="24"/>
                            <w:szCs w:val="24"/>
                          </w:rPr>
                          <w:t xml:space="preserve"> renewal:</w:t>
                        </w:r>
                      </w:p>
                    </w:tc>
                  </w:tr>
                </w:tbl>
                <w:p w14:paraId="50ABC2D4" w14:textId="77777777" w:rsidR="009B1C10" w:rsidRPr="00521555" w:rsidRDefault="009B1C10" w:rsidP="00487EE6">
                  <w:pPr>
                    <w:jc w:val="both"/>
                    <w:rPr>
                      <w:b/>
                      <w:bCs/>
                      <w:color w:val="39B54A"/>
                    </w:rPr>
                  </w:pPr>
                  <w:r>
                    <w:rPr>
                      <w:b/>
                      <w:bCs/>
                      <w:color w:val="235F83"/>
                      <w:sz w:val="34"/>
                      <w:szCs w:val="34"/>
                    </w:rPr>
                    <w:t>MKB Consulting Zrt.</w:t>
                  </w:r>
                </w:p>
              </w:tc>
            </w:tr>
            <w:tr w:rsidR="009B1C10" w:rsidRPr="00521555" w14:paraId="631BC6CB" w14:textId="77777777" w:rsidTr="00487EE6">
              <w:trPr>
                <w:trHeight w:val="275"/>
              </w:trPr>
              <w:tc>
                <w:tcPr>
                  <w:tcW w:w="5812" w:type="dxa"/>
                  <w:vAlign w:val="center"/>
                </w:tcPr>
                <w:p w14:paraId="7D709547" w14:textId="77777777" w:rsidR="009B1C10" w:rsidRDefault="009B1C10" w:rsidP="00487EE6">
                  <w:pPr>
                    <w:spacing w:line="255" w:lineRule="atLeast"/>
                    <w:rPr>
                      <w:b/>
                      <w:bCs/>
                      <w:color w:val="39B54A"/>
                    </w:rPr>
                  </w:pPr>
                </w:p>
              </w:tc>
            </w:tr>
          </w:tbl>
          <w:p w14:paraId="3BA63948" w14:textId="77777777" w:rsidR="009B1C10" w:rsidRPr="008B792B" w:rsidRDefault="009B1C10" w:rsidP="00487EE6"/>
        </w:tc>
      </w:tr>
    </w:tbl>
    <w:p w14:paraId="48D518BE" w14:textId="4E446A96" w:rsidR="002479E3" w:rsidRDefault="00FA4806" w:rsidP="001A5BB8">
      <w:pPr>
        <w:pStyle w:val="Listaszerbekezds"/>
        <w:numPr>
          <w:ilvl w:val="0"/>
          <w:numId w:val="15"/>
        </w:numPr>
        <w:jc w:val="both"/>
        <w:rPr>
          <w:rFonts w:cs="Times New Roman"/>
          <w:b/>
          <w:bCs/>
          <w:color w:val="C00000"/>
          <w:sz w:val="28"/>
          <w:szCs w:val="28"/>
          <w:lang w:val="en-US"/>
        </w:rPr>
      </w:pPr>
      <w:r w:rsidRPr="00C25567">
        <w:rPr>
          <w:rFonts w:cs="Times New Roman"/>
          <w:b/>
          <w:bCs/>
          <w:color w:val="C00000"/>
          <w:sz w:val="28"/>
          <w:szCs w:val="28"/>
          <w:lang w:val="en-US"/>
        </w:rPr>
        <w:lastRenderedPageBreak/>
        <w:t xml:space="preserve">Introduction to </w:t>
      </w:r>
      <w:bookmarkStart w:id="0" w:name="_Hlk71015309"/>
      <w:r w:rsidR="00184FB7" w:rsidRPr="00C25567">
        <w:rPr>
          <w:rFonts w:cs="Times New Roman"/>
          <w:b/>
          <w:bCs/>
          <w:color w:val="C00000"/>
          <w:sz w:val="28"/>
          <w:szCs w:val="28"/>
          <w:lang w:val="en-US"/>
        </w:rPr>
        <w:t>Baromfi-Coop</w:t>
      </w:r>
      <w:r w:rsidR="00D61189" w:rsidRPr="00C25567">
        <w:rPr>
          <w:rFonts w:cs="Times New Roman"/>
          <w:b/>
          <w:bCs/>
          <w:color w:val="C00000"/>
          <w:sz w:val="28"/>
          <w:szCs w:val="28"/>
          <w:lang w:val="en-US"/>
        </w:rPr>
        <w:t xml:space="preserve"> </w:t>
      </w:r>
      <w:r w:rsidR="00EE0232">
        <w:rPr>
          <w:rFonts w:cs="Times New Roman"/>
          <w:b/>
          <w:bCs/>
          <w:color w:val="C00000"/>
          <w:sz w:val="28"/>
          <w:szCs w:val="28"/>
          <w:lang w:val="en-US"/>
        </w:rPr>
        <w:t>Group</w:t>
      </w:r>
      <w:bookmarkEnd w:id="0"/>
    </w:p>
    <w:p w14:paraId="07FFE98F" w14:textId="77777777" w:rsidR="002479E3" w:rsidRPr="002479E3" w:rsidRDefault="002479E3" w:rsidP="002479E3">
      <w:pPr>
        <w:jc w:val="both"/>
        <w:rPr>
          <w:rFonts w:ascii="Times New Roman" w:hAnsi="Times New Roman"/>
          <w:b/>
          <w:bCs/>
          <w:lang w:val="en-US"/>
        </w:rPr>
      </w:pPr>
      <w:r w:rsidRPr="002479E3">
        <w:rPr>
          <w:rFonts w:ascii="Times New Roman" w:hAnsi="Times New Roman"/>
          <w:b/>
          <w:bCs/>
          <w:lang w:val="en-US"/>
        </w:rPr>
        <w:t>Issuer: Baromfi-Coop Ltd.</w:t>
      </w:r>
    </w:p>
    <w:p w14:paraId="28691535" w14:textId="7FAFD7CE" w:rsidR="003325A3" w:rsidRPr="002479E3" w:rsidRDefault="002479E3" w:rsidP="002479E3">
      <w:pPr>
        <w:jc w:val="both"/>
        <w:rPr>
          <w:rFonts w:ascii="Times New Roman" w:hAnsi="Times New Roman"/>
          <w:b/>
          <w:bCs/>
          <w:lang w:val="en-US"/>
        </w:rPr>
      </w:pPr>
      <w:r w:rsidRPr="002479E3">
        <w:rPr>
          <w:rFonts w:ascii="Times New Roman" w:hAnsi="Times New Roman"/>
          <w:b/>
          <w:bCs/>
          <w:lang w:val="en-US"/>
        </w:rPr>
        <w:t>Garantor: Master Good Ltd.</w:t>
      </w:r>
      <w:r w:rsidR="00AD2C22" w:rsidRPr="002479E3">
        <w:rPr>
          <w:rFonts w:ascii="Times New Roman" w:hAnsi="Times New Roman"/>
          <w:b/>
          <w:bCs/>
          <w:lang w:val="en-US"/>
        </w:rPr>
        <w:t xml:space="preserve"> </w:t>
      </w:r>
    </w:p>
    <w:p w14:paraId="7AEBB203" w14:textId="4268C0A7" w:rsidR="00FA3B48" w:rsidRPr="00C25567" w:rsidRDefault="00FA3B48" w:rsidP="00FA3B48">
      <w:pPr>
        <w:jc w:val="both"/>
        <w:rPr>
          <w:rFonts w:ascii="Times New Roman" w:hAnsi="Times New Roman"/>
          <w:lang w:val="en-US"/>
        </w:rPr>
      </w:pPr>
      <w:r w:rsidRPr="00C25567">
        <w:rPr>
          <w:rFonts w:ascii="Times New Roman" w:hAnsi="Times New Roman"/>
          <w:lang w:val="en-US"/>
        </w:rPr>
        <w:t xml:space="preserve">In </w:t>
      </w:r>
      <w:r w:rsidR="000841AB" w:rsidRPr="00C25567">
        <w:rPr>
          <w:rFonts w:ascii="Times New Roman" w:hAnsi="Times New Roman"/>
          <w:lang w:val="en-US"/>
        </w:rPr>
        <w:t>accordance with the decisions of the</w:t>
      </w:r>
      <w:r w:rsidRPr="00C25567">
        <w:rPr>
          <w:rFonts w:ascii="Times New Roman" w:hAnsi="Times New Roman"/>
          <w:lang w:val="en-US"/>
        </w:rPr>
        <w:t xml:space="preserve"> owners </w:t>
      </w:r>
      <w:r w:rsidR="00184FB7" w:rsidRPr="00C25567">
        <w:rPr>
          <w:rFonts w:ascii="Times New Roman" w:hAnsi="Times New Roman"/>
          <w:lang w:val="en-US"/>
        </w:rPr>
        <w:t>Baromfi-Coop</w:t>
      </w:r>
      <w:r w:rsidR="00AE06CF" w:rsidRPr="00C25567">
        <w:rPr>
          <w:rFonts w:ascii="Times New Roman" w:hAnsi="Times New Roman"/>
          <w:lang w:val="en-US"/>
        </w:rPr>
        <w:t xml:space="preserve"> </w:t>
      </w:r>
      <w:r w:rsidR="00AD2C22" w:rsidRPr="00C25567">
        <w:rPr>
          <w:rFonts w:ascii="Times New Roman" w:hAnsi="Times New Roman"/>
          <w:lang w:val="en-US"/>
        </w:rPr>
        <w:t>Ltd.</w:t>
      </w:r>
      <w:r w:rsidRPr="00C25567">
        <w:rPr>
          <w:rFonts w:ascii="Times New Roman" w:hAnsi="Times New Roman"/>
          <w:lang w:val="en-US"/>
        </w:rPr>
        <w:t xml:space="preserve"> </w:t>
      </w:r>
      <w:r w:rsidR="000841AB" w:rsidRPr="00C25567">
        <w:rPr>
          <w:rFonts w:ascii="Times New Roman" w:hAnsi="Times New Roman"/>
          <w:lang w:val="en-US"/>
        </w:rPr>
        <w:t>intend</w:t>
      </w:r>
      <w:r w:rsidRPr="00C25567">
        <w:rPr>
          <w:rFonts w:ascii="Times New Roman" w:hAnsi="Times New Roman"/>
          <w:lang w:val="en-US"/>
        </w:rPr>
        <w:t xml:space="preserve"> to issue a HUF </w:t>
      </w:r>
      <w:r w:rsidR="006266FA" w:rsidRPr="00C25567">
        <w:rPr>
          <w:rFonts w:ascii="Times New Roman" w:hAnsi="Times New Roman"/>
          <w:lang w:val="en-US"/>
        </w:rPr>
        <w:t>23</w:t>
      </w:r>
      <w:r w:rsidRPr="00C25567">
        <w:rPr>
          <w:rFonts w:ascii="Times New Roman" w:hAnsi="Times New Roman"/>
          <w:lang w:val="en-US"/>
        </w:rPr>
        <w:t xml:space="preserve"> billion</w:t>
      </w:r>
      <w:r w:rsidR="000841AB" w:rsidRPr="00C25567">
        <w:rPr>
          <w:rFonts w:ascii="Times New Roman" w:hAnsi="Times New Roman"/>
          <w:lang w:val="en-US"/>
        </w:rPr>
        <w:t xml:space="preserve"> </w:t>
      </w:r>
      <w:r w:rsidR="000841AB" w:rsidRPr="00C25567">
        <w:rPr>
          <w:rFonts w:ascii="Times New Roman" w:hAnsi="Times New Roman"/>
          <w:lang w:val="en-US"/>
        </w:rPr>
        <w:br/>
      </w:r>
      <w:r w:rsidR="00461735" w:rsidRPr="00C25567">
        <w:rPr>
          <w:rFonts w:ascii="Times New Roman" w:hAnsi="Times New Roman"/>
          <w:lang w:val="en-US"/>
        </w:rPr>
        <w:t>( EUR 65 million)</w:t>
      </w:r>
      <w:r w:rsidRPr="00C25567">
        <w:rPr>
          <w:rFonts w:ascii="Times New Roman" w:hAnsi="Times New Roman"/>
          <w:lang w:val="en-US"/>
        </w:rPr>
        <w:t>, HUF-denominated bond under the Funding for Growth Scheme launched by The National Bank of Hungary</w:t>
      </w:r>
      <w:r w:rsidR="001323F8" w:rsidRPr="00C25567">
        <w:rPr>
          <w:rFonts w:ascii="Times New Roman" w:hAnsi="Times New Roman"/>
          <w:lang w:val="en-US"/>
        </w:rPr>
        <w:t>.</w:t>
      </w:r>
      <w:r w:rsidR="001A518B" w:rsidRPr="001A518B">
        <w:t xml:space="preserve"> </w:t>
      </w:r>
      <w:r w:rsidR="001A518B" w:rsidRPr="001A518B">
        <w:rPr>
          <w:rFonts w:ascii="Times New Roman" w:hAnsi="Times New Roman"/>
          <w:lang w:val="en-US"/>
        </w:rPr>
        <w:t xml:space="preserve">The </w:t>
      </w:r>
      <w:r w:rsidR="009B1C10">
        <w:rPr>
          <w:rFonts w:ascii="Times New Roman" w:hAnsi="Times New Roman"/>
          <w:lang w:val="en-US"/>
        </w:rPr>
        <w:t>p</w:t>
      </w:r>
      <w:r w:rsidR="001A518B" w:rsidRPr="001A518B">
        <w:rPr>
          <w:rFonts w:ascii="Times New Roman" w:hAnsi="Times New Roman"/>
          <w:lang w:val="en-US"/>
        </w:rPr>
        <w:t>roceeds from the Green Bond will be used for the financing of 13 projects</w:t>
      </w:r>
      <w:r w:rsidR="008C154A">
        <w:rPr>
          <w:rFonts w:ascii="Times New Roman" w:hAnsi="Times New Roman"/>
          <w:lang w:val="en-US"/>
        </w:rPr>
        <w:t xml:space="preserve"> in the main </w:t>
      </w:r>
      <w:r w:rsidR="00EE0232">
        <w:rPr>
          <w:rFonts w:ascii="Times New Roman" w:hAnsi="Times New Roman"/>
          <w:lang w:val="en-US"/>
        </w:rPr>
        <w:t>Group</w:t>
      </w:r>
      <w:r w:rsidR="008C154A">
        <w:rPr>
          <w:rFonts w:ascii="Times New Roman" w:hAnsi="Times New Roman"/>
          <w:lang w:val="en-US"/>
        </w:rPr>
        <w:t xml:space="preserve"> member companies</w:t>
      </w:r>
      <w:r w:rsidR="001A518B" w:rsidRPr="001A518B">
        <w:rPr>
          <w:rFonts w:ascii="Times New Roman" w:hAnsi="Times New Roman"/>
          <w:lang w:val="en-US"/>
        </w:rPr>
        <w:t xml:space="preserve">. </w:t>
      </w:r>
      <w:r w:rsidR="001A518B">
        <w:rPr>
          <w:rFonts w:ascii="Times New Roman" w:hAnsi="Times New Roman"/>
          <w:lang w:val="en-US"/>
        </w:rPr>
        <w:t>About</w:t>
      </w:r>
      <w:r w:rsidR="001A518B" w:rsidRPr="001A518B">
        <w:rPr>
          <w:rFonts w:ascii="Times New Roman" w:hAnsi="Times New Roman"/>
          <w:lang w:val="en-US"/>
        </w:rPr>
        <w:t xml:space="preserve"> 75 % of the total investment expenditures of mentioned projects will be financed from the green bond</w:t>
      </w:r>
      <w:r w:rsidR="008C154A">
        <w:rPr>
          <w:rFonts w:ascii="Times New Roman" w:hAnsi="Times New Roman"/>
          <w:lang w:val="en-US"/>
        </w:rPr>
        <w:t xml:space="preserve"> issuance</w:t>
      </w:r>
      <w:r w:rsidR="001A518B" w:rsidRPr="001A518B">
        <w:rPr>
          <w:rFonts w:ascii="Times New Roman" w:hAnsi="Times New Roman"/>
          <w:lang w:val="en-US"/>
        </w:rPr>
        <w:t>.</w:t>
      </w:r>
    </w:p>
    <w:p w14:paraId="4626D5E1" w14:textId="60DB87B9" w:rsidR="000841AB" w:rsidRPr="00C25567" w:rsidRDefault="00B16D77" w:rsidP="000841AB">
      <w:pPr>
        <w:jc w:val="both"/>
        <w:rPr>
          <w:rFonts w:ascii="Times New Roman" w:hAnsi="Times New Roman"/>
          <w:lang w:val="en-US"/>
        </w:rPr>
      </w:pPr>
      <w:r w:rsidRPr="00C25567">
        <w:rPr>
          <w:rFonts w:ascii="Times New Roman" w:hAnsi="Times New Roman"/>
          <w:lang w:val="en-US"/>
        </w:rPr>
        <w:t>Master Good</w:t>
      </w:r>
      <w:r w:rsidR="00AE06CF" w:rsidRPr="00C25567">
        <w:rPr>
          <w:rFonts w:ascii="Times New Roman" w:hAnsi="Times New Roman"/>
          <w:lang w:val="en-US"/>
        </w:rPr>
        <w:t xml:space="preserve"> Ltd. </w:t>
      </w:r>
      <w:r w:rsidR="00FA3B48" w:rsidRPr="00C25567">
        <w:rPr>
          <w:rFonts w:ascii="Times New Roman" w:hAnsi="Times New Roman"/>
          <w:lang w:val="en-US"/>
        </w:rPr>
        <w:t>has given an unconditional and irrevocable guarantee for the fulfilment of the liabilities represented by the Bonds</w:t>
      </w:r>
      <w:r w:rsidR="001323F8" w:rsidRPr="00C25567">
        <w:rPr>
          <w:rFonts w:ascii="Times New Roman" w:hAnsi="Times New Roman"/>
          <w:lang w:val="en-US"/>
        </w:rPr>
        <w:t>.</w:t>
      </w:r>
      <w:r w:rsidR="001C19BE" w:rsidRPr="00C25567">
        <w:rPr>
          <w:rFonts w:ascii="Times New Roman" w:hAnsi="Times New Roman"/>
          <w:lang w:val="en-US"/>
        </w:rPr>
        <w:t xml:space="preserve"> The Issuer and the Guarantor prepare consolidated financial statements. </w:t>
      </w:r>
      <w:r w:rsidR="00FA42CF" w:rsidRPr="00C25567">
        <w:rPr>
          <w:rFonts w:ascii="Times New Roman" w:hAnsi="Times New Roman"/>
          <w:lang w:val="en-US"/>
        </w:rPr>
        <w:t xml:space="preserve">The companies belonging to the Company </w:t>
      </w:r>
      <w:r w:rsidR="00EE0232">
        <w:rPr>
          <w:rFonts w:ascii="Times New Roman" w:hAnsi="Times New Roman"/>
          <w:lang w:val="en-US"/>
        </w:rPr>
        <w:t>Group</w:t>
      </w:r>
      <w:r w:rsidR="00FA42CF" w:rsidRPr="00C25567">
        <w:rPr>
          <w:rFonts w:ascii="Times New Roman" w:hAnsi="Times New Roman"/>
          <w:lang w:val="en-US"/>
        </w:rPr>
        <w:t xml:space="preserve"> do not always form a </w:t>
      </w:r>
      <w:r w:rsidR="00EE0232">
        <w:rPr>
          <w:rFonts w:ascii="Times New Roman" w:hAnsi="Times New Roman"/>
          <w:lang w:val="en-US"/>
        </w:rPr>
        <w:t>Group</w:t>
      </w:r>
      <w:r w:rsidR="00FA42CF" w:rsidRPr="00C25567">
        <w:rPr>
          <w:rFonts w:ascii="Times New Roman" w:hAnsi="Times New Roman"/>
          <w:lang w:val="en-US"/>
        </w:rPr>
        <w:t xml:space="preserve"> of companies in the sense of company law, so they are not fully obliged to consolidate either, only Baromfi</w:t>
      </w:r>
      <w:r w:rsidR="0019380F">
        <w:rPr>
          <w:rFonts w:ascii="Times New Roman" w:hAnsi="Times New Roman"/>
          <w:lang w:val="en-US"/>
        </w:rPr>
        <w:t>-</w:t>
      </w:r>
      <w:r w:rsidR="00FA42CF" w:rsidRPr="00C25567">
        <w:rPr>
          <w:rFonts w:ascii="Times New Roman" w:hAnsi="Times New Roman"/>
          <w:lang w:val="en-US"/>
        </w:rPr>
        <w:t xml:space="preserve">Coop </w:t>
      </w:r>
      <w:r w:rsidR="0019380F">
        <w:rPr>
          <w:rFonts w:ascii="Times New Roman" w:hAnsi="Times New Roman"/>
          <w:lang w:val="en-US"/>
        </w:rPr>
        <w:t>Ltd</w:t>
      </w:r>
      <w:r w:rsidR="00FA42CF" w:rsidRPr="00C25567">
        <w:rPr>
          <w:rFonts w:ascii="Times New Roman" w:hAnsi="Times New Roman"/>
          <w:lang w:val="en-US"/>
        </w:rPr>
        <w:t xml:space="preserve">. </w:t>
      </w:r>
      <w:r w:rsidR="000841AB" w:rsidRPr="00C25567">
        <w:rPr>
          <w:rFonts w:ascii="Times New Roman" w:hAnsi="Times New Roman"/>
          <w:lang w:val="en-US"/>
        </w:rPr>
        <w:t>c</w:t>
      </w:r>
      <w:r w:rsidR="00FA42CF" w:rsidRPr="00C25567">
        <w:rPr>
          <w:rFonts w:ascii="Times New Roman" w:hAnsi="Times New Roman"/>
          <w:lang w:val="en-US"/>
        </w:rPr>
        <w:t>onsolidates Master Good Ltd. and Sága Foods Ltd</w:t>
      </w:r>
      <w:r w:rsidR="001918E4">
        <w:rPr>
          <w:rFonts w:ascii="Times New Roman" w:hAnsi="Times New Roman"/>
          <w:lang w:val="en-US"/>
        </w:rPr>
        <w:t xml:space="preserve">. </w:t>
      </w:r>
      <w:r w:rsidR="000841AB" w:rsidRPr="00C25567">
        <w:rPr>
          <w:rFonts w:ascii="Times New Roman" w:hAnsi="Times New Roman"/>
          <w:lang w:val="en-US"/>
        </w:rPr>
        <w:t xml:space="preserve">Due to the common </w:t>
      </w:r>
      <w:r w:rsidR="00FA42CF" w:rsidRPr="00C25567">
        <w:rPr>
          <w:rFonts w:ascii="Times New Roman" w:hAnsi="Times New Roman"/>
          <w:lang w:val="en-US"/>
        </w:rPr>
        <w:t xml:space="preserve">ownership and </w:t>
      </w:r>
      <w:r w:rsidR="000841AB" w:rsidRPr="00C25567">
        <w:rPr>
          <w:rFonts w:ascii="Times New Roman" w:hAnsi="Times New Roman"/>
          <w:lang w:val="en-US"/>
        </w:rPr>
        <w:t>due to the organic interdependence of their business activities they are considered to be an economic unit.</w:t>
      </w:r>
    </w:p>
    <w:p w14:paraId="37DC8539" w14:textId="1282EFEC" w:rsidR="00947DD7" w:rsidRDefault="001C19BE" w:rsidP="00AE06CF">
      <w:pPr>
        <w:jc w:val="both"/>
        <w:rPr>
          <w:rFonts w:ascii="Times New Roman" w:hAnsi="Times New Roman"/>
          <w:lang w:val="en-US"/>
        </w:rPr>
      </w:pPr>
      <w:r w:rsidRPr="00C25567">
        <w:rPr>
          <w:rFonts w:ascii="Times New Roman" w:hAnsi="Times New Roman"/>
          <w:lang w:val="en-US"/>
        </w:rPr>
        <w:t xml:space="preserve">The funds will be used for defined investments to be implemented by the companies of the </w:t>
      </w:r>
      <w:r w:rsidR="00EE0232">
        <w:rPr>
          <w:rFonts w:ascii="Times New Roman" w:hAnsi="Times New Roman"/>
          <w:lang w:val="en-US"/>
        </w:rPr>
        <w:t>Group</w:t>
      </w:r>
      <w:r w:rsidRPr="00C25567">
        <w:rPr>
          <w:rFonts w:ascii="Times New Roman" w:hAnsi="Times New Roman"/>
          <w:lang w:val="en-US"/>
        </w:rPr>
        <w:t>.</w:t>
      </w:r>
      <w:r w:rsidR="00CA1E55" w:rsidRPr="00C25567">
        <w:rPr>
          <w:rFonts w:ascii="Times New Roman" w:hAnsi="Times New Roman"/>
          <w:lang w:val="en-US"/>
        </w:rPr>
        <w:t xml:space="preserve"> The investments </w:t>
      </w:r>
      <w:r w:rsidR="00947DD7" w:rsidRPr="00C25567">
        <w:rPr>
          <w:rFonts w:ascii="Times New Roman" w:hAnsi="Times New Roman"/>
          <w:lang w:val="en-US"/>
        </w:rPr>
        <w:t xml:space="preserve">will focus on </w:t>
      </w:r>
      <w:r w:rsidR="00407AB9" w:rsidRPr="00C25567">
        <w:rPr>
          <w:rFonts w:ascii="Times New Roman" w:hAnsi="Times New Roman"/>
          <w:lang w:val="en-US"/>
        </w:rPr>
        <w:t>increasing</w:t>
      </w:r>
      <w:r w:rsidR="00461735" w:rsidRPr="00C25567">
        <w:rPr>
          <w:rFonts w:ascii="Times New Roman" w:hAnsi="Times New Roman"/>
          <w:lang w:val="en-US"/>
        </w:rPr>
        <w:t xml:space="preserve"> and modernization of </w:t>
      </w:r>
      <w:r w:rsidR="00407AB9" w:rsidRPr="00C25567">
        <w:rPr>
          <w:rFonts w:ascii="Times New Roman" w:hAnsi="Times New Roman"/>
          <w:lang w:val="en-US"/>
        </w:rPr>
        <w:t>capacities</w:t>
      </w:r>
      <w:r w:rsidR="00461735" w:rsidRPr="00C25567">
        <w:rPr>
          <w:rFonts w:ascii="Times New Roman" w:hAnsi="Times New Roman"/>
          <w:lang w:val="en-US"/>
        </w:rPr>
        <w:t xml:space="preserve"> considering energy, raw material and water savings, reduction of GHG emissions and </w:t>
      </w:r>
      <w:r w:rsidR="00407AB9" w:rsidRPr="00C25567">
        <w:rPr>
          <w:rFonts w:ascii="Times New Roman" w:hAnsi="Times New Roman"/>
          <w:lang w:val="en-US"/>
        </w:rPr>
        <w:t xml:space="preserve">deepening </w:t>
      </w:r>
      <w:r w:rsidR="00CA1E55" w:rsidRPr="00C25567">
        <w:rPr>
          <w:rFonts w:ascii="Times New Roman" w:hAnsi="Times New Roman"/>
          <w:lang w:val="en-US"/>
        </w:rPr>
        <w:t>further the vertical integratio</w:t>
      </w:r>
      <w:r w:rsidR="00461735" w:rsidRPr="00C25567">
        <w:rPr>
          <w:rFonts w:ascii="Times New Roman" w:hAnsi="Times New Roman"/>
          <w:lang w:val="en-US"/>
        </w:rPr>
        <w:t>n</w:t>
      </w:r>
      <w:r w:rsidR="00AD2C22" w:rsidRPr="00C25567">
        <w:rPr>
          <w:rFonts w:ascii="Times New Roman" w:hAnsi="Times New Roman"/>
          <w:lang w:val="en-US"/>
        </w:rPr>
        <w:t>.</w:t>
      </w:r>
      <w:r w:rsidR="00461735" w:rsidRPr="00C25567">
        <w:rPr>
          <w:rFonts w:ascii="Times New Roman" w:hAnsi="Times New Roman"/>
          <w:lang w:val="en-US"/>
        </w:rPr>
        <w:t xml:space="preserve"> </w:t>
      </w:r>
      <w:r w:rsidR="00AD2C22" w:rsidRPr="00C25567">
        <w:rPr>
          <w:rFonts w:ascii="Times New Roman" w:hAnsi="Times New Roman"/>
          <w:lang w:val="en-US"/>
        </w:rPr>
        <w:t>F</w:t>
      </w:r>
      <w:r w:rsidR="00CA1E55" w:rsidRPr="00C25567">
        <w:rPr>
          <w:rFonts w:ascii="Times New Roman" w:hAnsi="Times New Roman"/>
          <w:lang w:val="en-US"/>
        </w:rPr>
        <w:t>urther</w:t>
      </w:r>
      <w:r w:rsidR="00461735" w:rsidRPr="00C25567">
        <w:rPr>
          <w:rFonts w:ascii="Times New Roman" w:hAnsi="Times New Roman"/>
          <w:lang w:val="en-US"/>
        </w:rPr>
        <w:t>more</w:t>
      </w:r>
      <w:r w:rsidR="004E7C9C" w:rsidRPr="00C25567">
        <w:rPr>
          <w:rFonts w:ascii="Times New Roman" w:hAnsi="Times New Roman"/>
          <w:lang w:val="en-US"/>
        </w:rPr>
        <w:t>,</w:t>
      </w:r>
      <w:r w:rsidR="00CA1E55" w:rsidRPr="00C25567">
        <w:rPr>
          <w:rFonts w:ascii="Times New Roman" w:hAnsi="Times New Roman"/>
          <w:lang w:val="en-US"/>
        </w:rPr>
        <w:t xml:space="preserve"> </w:t>
      </w:r>
      <w:r w:rsidR="00AD2C22" w:rsidRPr="00C25567">
        <w:rPr>
          <w:rFonts w:ascii="Times New Roman" w:hAnsi="Times New Roman"/>
          <w:lang w:val="en-US"/>
        </w:rPr>
        <w:t xml:space="preserve">we would like to </w:t>
      </w:r>
      <w:r w:rsidR="00CA1E55" w:rsidRPr="00C25567">
        <w:rPr>
          <w:rFonts w:ascii="Times New Roman" w:hAnsi="Times New Roman"/>
          <w:lang w:val="en-US"/>
        </w:rPr>
        <w:t>strengthe</w:t>
      </w:r>
      <w:r w:rsidR="00AD2C22" w:rsidRPr="00C25567">
        <w:rPr>
          <w:rFonts w:ascii="Times New Roman" w:hAnsi="Times New Roman"/>
          <w:lang w:val="en-US"/>
        </w:rPr>
        <w:t>n</w:t>
      </w:r>
      <w:r w:rsidR="00CA1E55" w:rsidRPr="00C25567">
        <w:rPr>
          <w:rFonts w:ascii="Times New Roman" w:hAnsi="Times New Roman"/>
          <w:lang w:val="en-US"/>
        </w:rPr>
        <w:t xml:space="preserve"> the supply of the </w:t>
      </w:r>
      <w:r w:rsidR="00EE0232">
        <w:rPr>
          <w:rFonts w:ascii="Times New Roman" w:hAnsi="Times New Roman"/>
          <w:lang w:val="en-US"/>
        </w:rPr>
        <w:t>Group</w:t>
      </w:r>
      <w:r w:rsidR="00CA1E55" w:rsidRPr="00C25567">
        <w:rPr>
          <w:rFonts w:ascii="Times New Roman" w:hAnsi="Times New Roman"/>
          <w:lang w:val="en-US"/>
        </w:rPr>
        <w:t xml:space="preserve"> with its own raw materials</w:t>
      </w:r>
      <w:r w:rsidR="00694F00" w:rsidRPr="00C25567">
        <w:rPr>
          <w:rFonts w:ascii="Times New Roman" w:hAnsi="Times New Roman"/>
          <w:lang w:val="en-US"/>
        </w:rPr>
        <w:t xml:space="preserve">, </w:t>
      </w:r>
      <w:r w:rsidR="00802684" w:rsidRPr="00C25567">
        <w:rPr>
          <w:rFonts w:ascii="Times New Roman" w:hAnsi="Times New Roman"/>
          <w:lang w:val="en-US"/>
        </w:rPr>
        <w:t xml:space="preserve">increase </w:t>
      </w:r>
      <w:r w:rsidR="003325A3" w:rsidRPr="00C25567">
        <w:rPr>
          <w:rFonts w:ascii="Times New Roman" w:hAnsi="Times New Roman"/>
          <w:lang w:val="en-US"/>
        </w:rPr>
        <w:t xml:space="preserve">of </w:t>
      </w:r>
      <w:r w:rsidR="00802684" w:rsidRPr="00C25567">
        <w:rPr>
          <w:rFonts w:ascii="Times New Roman" w:hAnsi="Times New Roman"/>
          <w:lang w:val="en-US"/>
        </w:rPr>
        <w:t>the recycling rate of by-products</w:t>
      </w:r>
      <w:r w:rsidR="00694F00" w:rsidRPr="00C25567">
        <w:rPr>
          <w:rFonts w:ascii="Times New Roman" w:hAnsi="Times New Roman"/>
          <w:lang w:val="en-US"/>
        </w:rPr>
        <w:t xml:space="preserve">, reduction of waste </w:t>
      </w:r>
      <w:r w:rsidR="006D49C9" w:rsidRPr="00C25567">
        <w:rPr>
          <w:rFonts w:ascii="Times New Roman" w:hAnsi="Times New Roman"/>
          <w:lang w:val="en-US"/>
        </w:rPr>
        <w:t>aiming at the</w:t>
      </w:r>
      <w:r w:rsidR="00694F00" w:rsidRPr="00C25567">
        <w:rPr>
          <w:rFonts w:ascii="Times New Roman" w:hAnsi="Times New Roman"/>
          <w:lang w:val="en-US"/>
        </w:rPr>
        <w:t xml:space="preserve"> improvement of the </w:t>
      </w:r>
      <w:r w:rsidR="006D49C9" w:rsidRPr="00C25567">
        <w:rPr>
          <w:rFonts w:ascii="Times New Roman" w:hAnsi="Times New Roman"/>
          <w:lang w:val="en-US"/>
        </w:rPr>
        <w:t>Circular Economy model.</w:t>
      </w:r>
    </w:p>
    <w:p w14:paraId="3B0D0A6B" w14:textId="77777777" w:rsidR="003C6864" w:rsidRPr="00C25567" w:rsidRDefault="003C6864" w:rsidP="00AE06CF">
      <w:pPr>
        <w:jc w:val="both"/>
        <w:rPr>
          <w:rFonts w:ascii="Times New Roman" w:hAnsi="Times New Roman"/>
          <w:lang w:val="en-US"/>
        </w:rPr>
      </w:pPr>
    </w:p>
    <w:p w14:paraId="2E984EC9" w14:textId="43F1CBD6" w:rsidR="00945534" w:rsidRPr="00C25567" w:rsidRDefault="001C19BE" w:rsidP="001A5BB8">
      <w:pPr>
        <w:pStyle w:val="Listaszerbekezds"/>
        <w:numPr>
          <w:ilvl w:val="1"/>
          <w:numId w:val="15"/>
        </w:numPr>
        <w:jc w:val="both"/>
        <w:rPr>
          <w:rFonts w:cs="Times New Roman"/>
          <w:lang w:val="en-US"/>
        </w:rPr>
      </w:pPr>
      <w:r w:rsidRPr="00C25567">
        <w:rPr>
          <w:rFonts w:cs="Times New Roman"/>
          <w:b/>
          <w:bCs/>
          <w:color w:val="C00000"/>
          <w:sz w:val="28"/>
          <w:szCs w:val="28"/>
          <w:lang w:val="en-US"/>
        </w:rPr>
        <w:t>Corporate structure</w:t>
      </w:r>
      <w:r w:rsidR="009C74FA" w:rsidRPr="00C25567">
        <w:rPr>
          <w:rFonts w:cs="Times New Roman"/>
          <w:b/>
          <w:bCs/>
          <w:color w:val="C00000"/>
          <w:sz w:val="28"/>
          <w:szCs w:val="28"/>
          <w:lang w:val="en-US"/>
        </w:rPr>
        <w:t xml:space="preserve"> and business model</w:t>
      </w:r>
    </w:p>
    <w:p w14:paraId="58267FA7" w14:textId="5A467A42" w:rsidR="00D61189" w:rsidRPr="00C25567" w:rsidRDefault="00D61189" w:rsidP="00AB6E8D">
      <w:pPr>
        <w:jc w:val="both"/>
        <w:rPr>
          <w:rFonts w:ascii="Times New Roman" w:hAnsi="Times New Roman"/>
          <w:lang w:val="en-US"/>
        </w:rPr>
      </w:pPr>
      <w:r w:rsidRPr="00C25567">
        <w:rPr>
          <w:rFonts w:ascii="Times New Roman" w:hAnsi="Times New Roman"/>
          <w:lang w:val="en-US"/>
        </w:rPr>
        <w:t xml:space="preserve">Baromfi-Coop </w:t>
      </w:r>
      <w:r w:rsidR="00EE0232">
        <w:rPr>
          <w:rFonts w:ascii="Times New Roman" w:hAnsi="Times New Roman"/>
          <w:lang w:val="en-US"/>
        </w:rPr>
        <w:t>Group</w:t>
      </w:r>
      <w:r w:rsidRPr="00C25567">
        <w:rPr>
          <w:rFonts w:ascii="Times New Roman" w:hAnsi="Times New Roman"/>
          <w:lang w:val="en-US"/>
        </w:rPr>
        <w:t xml:space="preserve"> (Baromfi-Coop Ltd</w:t>
      </w:r>
      <w:r w:rsidR="001918E4">
        <w:rPr>
          <w:rFonts w:ascii="Times New Roman" w:hAnsi="Times New Roman"/>
          <w:lang w:val="en-US"/>
        </w:rPr>
        <w:t>.</w:t>
      </w:r>
      <w:r w:rsidR="00947DD7" w:rsidRPr="00C25567">
        <w:rPr>
          <w:rFonts w:ascii="Times New Roman" w:hAnsi="Times New Roman"/>
          <w:lang w:val="en-US"/>
        </w:rPr>
        <w:t xml:space="preserve">, </w:t>
      </w:r>
      <w:r w:rsidRPr="00C25567">
        <w:rPr>
          <w:rFonts w:ascii="Times New Roman" w:hAnsi="Times New Roman"/>
          <w:lang w:val="en-US"/>
        </w:rPr>
        <w:t>Master Good Ltd</w:t>
      </w:r>
      <w:r w:rsidR="001918E4">
        <w:rPr>
          <w:rFonts w:ascii="Times New Roman" w:hAnsi="Times New Roman"/>
          <w:lang w:val="en-US"/>
        </w:rPr>
        <w:t>.</w:t>
      </w:r>
      <w:r w:rsidR="00947DD7" w:rsidRPr="00C25567">
        <w:rPr>
          <w:rFonts w:ascii="Times New Roman" w:hAnsi="Times New Roman"/>
          <w:lang w:val="en-US"/>
        </w:rPr>
        <w:t xml:space="preserve"> and Sága Foods Ltd.</w:t>
      </w:r>
      <w:r w:rsidRPr="00C25567">
        <w:rPr>
          <w:rFonts w:ascii="Times New Roman" w:hAnsi="Times New Roman"/>
          <w:lang w:val="en-US"/>
        </w:rPr>
        <w:t>)</w:t>
      </w:r>
      <w:r w:rsidR="00AB6E8D" w:rsidRPr="00C25567">
        <w:rPr>
          <w:rFonts w:ascii="Times New Roman" w:hAnsi="Times New Roman"/>
        </w:rPr>
        <w:t xml:space="preserve"> </w:t>
      </w:r>
      <w:r w:rsidR="00AB6E8D" w:rsidRPr="00C25567">
        <w:rPr>
          <w:rFonts w:ascii="Times New Roman" w:hAnsi="Times New Roman"/>
          <w:lang w:val="en-US"/>
        </w:rPr>
        <w:t>is the 90th largest company in Hungary and the 6th largest family business with 100% Hungarian ownership.</w:t>
      </w:r>
      <w:r w:rsidRPr="00C25567">
        <w:rPr>
          <w:rFonts w:ascii="Times New Roman" w:hAnsi="Times New Roman"/>
          <w:lang w:val="en-US"/>
        </w:rPr>
        <w:t xml:space="preserve"> </w:t>
      </w:r>
      <w:r w:rsidR="00AB6E8D" w:rsidRPr="00C25567">
        <w:rPr>
          <w:rFonts w:ascii="Times New Roman" w:hAnsi="Times New Roman"/>
          <w:lang w:val="en-US"/>
        </w:rPr>
        <w:t xml:space="preserve">The </w:t>
      </w:r>
      <w:r w:rsidR="00EE0232">
        <w:rPr>
          <w:rFonts w:ascii="Times New Roman" w:hAnsi="Times New Roman"/>
          <w:lang w:val="en-US"/>
        </w:rPr>
        <w:t>Group</w:t>
      </w:r>
      <w:r w:rsidR="00AB6E8D" w:rsidRPr="00C25567">
        <w:rPr>
          <w:rFonts w:ascii="Times New Roman" w:hAnsi="Times New Roman"/>
          <w:lang w:val="en-US"/>
        </w:rPr>
        <w:t xml:space="preserve"> of companies </w:t>
      </w:r>
      <w:r w:rsidRPr="00C25567">
        <w:rPr>
          <w:rFonts w:ascii="Times New Roman" w:hAnsi="Times New Roman"/>
          <w:lang w:val="en-US"/>
        </w:rPr>
        <w:t xml:space="preserve">is one of the leading vertical integration of the </w:t>
      </w:r>
      <w:r w:rsidR="001C19BE" w:rsidRPr="00C25567">
        <w:rPr>
          <w:rFonts w:ascii="Times New Roman" w:hAnsi="Times New Roman"/>
          <w:lang w:val="en-US"/>
        </w:rPr>
        <w:t>agricultural</w:t>
      </w:r>
      <w:r w:rsidRPr="00C25567">
        <w:rPr>
          <w:rFonts w:ascii="Times New Roman" w:hAnsi="Times New Roman"/>
          <w:lang w:val="en-US"/>
        </w:rPr>
        <w:t>- and food industry in Hungary</w:t>
      </w:r>
      <w:r w:rsidR="00461735" w:rsidRPr="00C25567">
        <w:rPr>
          <w:rFonts w:ascii="Times New Roman" w:hAnsi="Times New Roman"/>
          <w:lang w:val="en-US"/>
        </w:rPr>
        <w:t xml:space="preserve"> and in Central and Eastern Europe. </w:t>
      </w:r>
      <w:r w:rsidRPr="00C25567">
        <w:rPr>
          <w:rFonts w:ascii="Times New Roman" w:hAnsi="Times New Roman"/>
          <w:lang w:val="en-US"/>
        </w:rPr>
        <w:t xml:space="preserve"> </w:t>
      </w:r>
      <w:r w:rsidR="006266FA" w:rsidRPr="00C25567">
        <w:rPr>
          <w:rFonts w:ascii="Times New Roman" w:hAnsi="Times New Roman"/>
          <w:lang w:val="en-US"/>
        </w:rPr>
        <w:t xml:space="preserve">The </w:t>
      </w:r>
      <w:r w:rsidR="00EE0232">
        <w:rPr>
          <w:rFonts w:ascii="Times New Roman" w:hAnsi="Times New Roman"/>
          <w:lang w:val="en-US"/>
        </w:rPr>
        <w:t>Group</w:t>
      </w:r>
      <w:r w:rsidR="006266FA" w:rsidRPr="00C25567">
        <w:rPr>
          <w:rFonts w:ascii="Times New Roman" w:hAnsi="Times New Roman"/>
          <w:lang w:val="en-US"/>
        </w:rPr>
        <w:t xml:space="preserve"> of companies </w:t>
      </w:r>
      <w:r w:rsidRPr="00C25567">
        <w:rPr>
          <w:rFonts w:ascii="Times New Roman" w:hAnsi="Times New Roman"/>
          <w:lang w:val="en-US"/>
        </w:rPr>
        <w:t>is fully owned by</w:t>
      </w:r>
      <w:r w:rsidR="00694F00" w:rsidRPr="00C25567">
        <w:rPr>
          <w:rFonts w:ascii="Times New Roman" w:hAnsi="Times New Roman"/>
          <w:lang w:val="en-US"/>
        </w:rPr>
        <w:t xml:space="preserve"> the </w:t>
      </w:r>
      <w:r w:rsidRPr="00C25567">
        <w:rPr>
          <w:rFonts w:ascii="Times New Roman" w:hAnsi="Times New Roman"/>
          <w:lang w:val="en-US"/>
        </w:rPr>
        <w:t xml:space="preserve">Bárány Family. The current one is the third generation of the family, which has been engaged in poultry breeding and hatching. They have been working </w:t>
      </w:r>
      <w:r w:rsidR="001C19BE" w:rsidRPr="00C25567">
        <w:rPr>
          <w:rFonts w:ascii="Times New Roman" w:hAnsi="Times New Roman"/>
          <w:lang w:val="en-US"/>
        </w:rPr>
        <w:t>in the</w:t>
      </w:r>
      <w:r w:rsidRPr="00C25567">
        <w:rPr>
          <w:rFonts w:ascii="Times New Roman" w:hAnsi="Times New Roman"/>
          <w:lang w:val="en-US"/>
        </w:rPr>
        <w:t xml:space="preserve"> poultry business since 1907. </w:t>
      </w:r>
      <w:r w:rsidR="003325A3" w:rsidRPr="00C25567">
        <w:rPr>
          <w:rFonts w:ascii="Times New Roman" w:hAnsi="Times New Roman"/>
          <w:lang w:val="en-US"/>
        </w:rPr>
        <w:t xml:space="preserve">In 2020 Baromfi-Coop generated sales of HUF 110 billion (EUR 315 million) and EBITDA of HUF 13,3 billion (EUR 38 million).  </w:t>
      </w:r>
    </w:p>
    <w:p w14:paraId="57FC1D95" w14:textId="67DF5982" w:rsidR="00D61189" w:rsidRPr="00C25567" w:rsidRDefault="00D61189" w:rsidP="00D61189">
      <w:pPr>
        <w:jc w:val="both"/>
        <w:rPr>
          <w:rFonts w:ascii="Times New Roman" w:hAnsi="Times New Roman"/>
          <w:lang w:val="en-US"/>
        </w:rPr>
      </w:pPr>
      <w:r w:rsidRPr="00C25567">
        <w:rPr>
          <w:rFonts w:ascii="Times New Roman" w:hAnsi="Times New Roman"/>
          <w:lang w:val="en-US"/>
        </w:rPr>
        <w:t xml:space="preserve">The </w:t>
      </w:r>
      <w:r w:rsidR="00EE0232">
        <w:rPr>
          <w:rFonts w:ascii="Times New Roman" w:hAnsi="Times New Roman"/>
          <w:lang w:val="en-US"/>
        </w:rPr>
        <w:t>Group</w:t>
      </w:r>
      <w:r w:rsidRPr="00C25567">
        <w:rPr>
          <w:rFonts w:ascii="Times New Roman" w:hAnsi="Times New Roman"/>
          <w:lang w:val="en-US"/>
        </w:rPr>
        <w:t xml:space="preserve"> headquartered in Debrecen,</w:t>
      </w:r>
      <w:r w:rsidR="006266FA" w:rsidRPr="00C25567">
        <w:rPr>
          <w:rFonts w:ascii="Times New Roman" w:hAnsi="Times New Roman"/>
          <w:lang w:val="en-US"/>
        </w:rPr>
        <w:t xml:space="preserve"> </w:t>
      </w:r>
      <w:r w:rsidRPr="00C25567">
        <w:rPr>
          <w:rFonts w:ascii="Times New Roman" w:hAnsi="Times New Roman"/>
          <w:lang w:val="en-US"/>
        </w:rPr>
        <w:t xml:space="preserve">operates along the whole value chain in the chicken processing industry. While Baromfi-Coop covers the agricultural activities of the </w:t>
      </w:r>
      <w:r w:rsidR="00EE0232">
        <w:rPr>
          <w:rFonts w:ascii="Times New Roman" w:hAnsi="Times New Roman"/>
          <w:lang w:val="en-US"/>
        </w:rPr>
        <w:t>Group</w:t>
      </w:r>
      <w:r w:rsidRPr="00C25567">
        <w:rPr>
          <w:rFonts w:ascii="Times New Roman" w:hAnsi="Times New Roman"/>
          <w:lang w:val="en-US"/>
        </w:rPr>
        <w:t xml:space="preserve"> (procurement and corn farming), Master Good focuses on the primary processing of live poultry, the manufacturing of prepared and further processed products, as well as sales. Besides the main farm in Kisvárda, the company operates a hatchery in Petneháza, as well as feed production plants in Balsa and Nyírmada. </w:t>
      </w:r>
      <w:r w:rsidR="006266FA" w:rsidRPr="00C25567">
        <w:rPr>
          <w:rFonts w:ascii="Times New Roman" w:hAnsi="Times New Roman"/>
          <w:lang w:val="en-US"/>
        </w:rPr>
        <w:t>The</w:t>
      </w:r>
      <w:r w:rsidR="001C19BE" w:rsidRPr="00C25567">
        <w:rPr>
          <w:rFonts w:ascii="Times New Roman" w:hAnsi="Times New Roman"/>
          <w:lang w:val="en-US"/>
        </w:rPr>
        <w:t xml:space="preserve"> above</w:t>
      </w:r>
      <w:r w:rsidR="006266FA" w:rsidRPr="00C25567">
        <w:rPr>
          <w:rFonts w:ascii="Times New Roman" w:hAnsi="Times New Roman"/>
          <w:lang w:val="en-US"/>
        </w:rPr>
        <w:t xml:space="preserve"> units are all located in the</w:t>
      </w:r>
      <w:r w:rsidR="001F7A55" w:rsidRPr="00C25567">
        <w:rPr>
          <w:rFonts w:ascii="Times New Roman" w:hAnsi="Times New Roman"/>
          <w:lang w:val="en-US"/>
        </w:rPr>
        <w:t xml:space="preserve"> North-</w:t>
      </w:r>
      <w:r w:rsidR="006266FA" w:rsidRPr="00C25567">
        <w:rPr>
          <w:rFonts w:ascii="Times New Roman" w:hAnsi="Times New Roman"/>
          <w:lang w:val="en-US"/>
        </w:rPr>
        <w:t xml:space="preserve"> Eastern part of Hungary.</w:t>
      </w:r>
    </w:p>
    <w:p w14:paraId="3D48AD5F" w14:textId="54B8122C" w:rsidR="00945534" w:rsidRPr="00C25567" w:rsidRDefault="006266FA" w:rsidP="00945534">
      <w:pPr>
        <w:jc w:val="both"/>
        <w:rPr>
          <w:rFonts w:ascii="Times New Roman" w:hAnsi="Times New Roman"/>
          <w:lang w:val="en-US"/>
        </w:rPr>
      </w:pPr>
      <w:r w:rsidRPr="00C25567">
        <w:rPr>
          <w:rFonts w:ascii="Times New Roman" w:hAnsi="Times New Roman"/>
          <w:lang w:val="en-US"/>
        </w:rPr>
        <w:t xml:space="preserve">In 2020 </w:t>
      </w:r>
      <w:r w:rsidR="00945534" w:rsidRPr="00C25567">
        <w:rPr>
          <w:rFonts w:ascii="Times New Roman" w:hAnsi="Times New Roman"/>
          <w:lang w:val="en-US"/>
        </w:rPr>
        <w:t xml:space="preserve">Master Good </w:t>
      </w:r>
      <w:r w:rsidR="001C19BE" w:rsidRPr="00C25567">
        <w:rPr>
          <w:rFonts w:ascii="Times New Roman" w:hAnsi="Times New Roman"/>
          <w:lang w:val="en-US"/>
        </w:rPr>
        <w:t>acquired</w:t>
      </w:r>
      <w:r w:rsidR="00945534" w:rsidRPr="00C25567">
        <w:rPr>
          <w:rFonts w:ascii="Times New Roman" w:hAnsi="Times New Roman"/>
          <w:lang w:val="en-US"/>
        </w:rPr>
        <w:t xml:space="preserve"> 100% shares of Sága Foods </w:t>
      </w:r>
      <w:r w:rsidR="00947DD7" w:rsidRPr="00C25567">
        <w:rPr>
          <w:rFonts w:ascii="Times New Roman" w:hAnsi="Times New Roman"/>
          <w:lang w:val="en-US"/>
        </w:rPr>
        <w:t>Ltd.</w:t>
      </w:r>
      <w:r w:rsidR="00945534" w:rsidRPr="00C25567">
        <w:rPr>
          <w:rFonts w:ascii="Times New Roman" w:hAnsi="Times New Roman"/>
          <w:lang w:val="en-US"/>
        </w:rPr>
        <w:t xml:space="preserve">, </w:t>
      </w:r>
      <w:r w:rsidRPr="00C25567">
        <w:rPr>
          <w:rFonts w:ascii="Times New Roman" w:hAnsi="Times New Roman"/>
          <w:lang w:val="en-US"/>
        </w:rPr>
        <w:t xml:space="preserve">which is a </w:t>
      </w:r>
      <w:r w:rsidR="00945534" w:rsidRPr="00C25567">
        <w:rPr>
          <w:rFonts w:ascii="Times New Roman" w:hAnsi="Times New Roman"/>
          <w:lang w:val="en-US"/>
        </w:rPr>
        <w:t>significant player of poultry</w:t>
      </w:r>
      <w:r w:rsidR="00B27510" w:rsidRPr="00C25567">
        <w:rPr>
          <w:rFonts w:ascii="Times New Roman" w:hAnsi="Times New Roman"/>
          <w:lang w:val="en-US"/>
        </w:rPr>
        <w:t xml:space="preserve"> processing </w:t>
      </w:r>
      <w:r w:rsidR="00945534" w:rsidRPr="00C25567">
        <w:rPr>
          <w:rFonts w:ascii="Times New Roman" w:hAnsi="Times New Roman"/>
          <w:lang w:val="en-US"/>
        </w:rPr>
        <w:t>industry</w:t>
      </w:r>
      <w:r w:rsidR="00B27510" w:rsidRPr="00C25567">
        <w:rPr>
          <w:rFonts w:ascii="Times New Roman" w:hAnsi="Times New Roman"/>
          <w:lang w:val="en-US"/>
        </w:rPr>
        <w:t>.</w:t>
      </w:r>
      <w:r w:rsidR="00B27510" w:rsidRPr="00C25567">
        <w:rPr>
          <w:rFonts w:ascii="Times New Roman" w:hAnsi="Times New Roman"/>
        </w:rPr>
        <w:t xml:space="preserve"> </w:t>
      </w:r>
      <w:r w:rsidR="00B27510" w:rsidRPr="00C25567">
        <w:rPr>
          <w:rFonts w:ascii="Times New Roman" w:hAnsi="Times New Roman"/>
          <w:lang w:val="en-US"/>
        </w:rPr>
        <w:t>The</w:t>
      </w:r>
      <w:r w:rsidR="00184FB7" w:rsidRPr="00C25567">
        <w:rPr>
          <w:rFonts w:ascii="Times New Roman" w:hAnsi="Times New Roman"/>
          <w:lang w:val="en-US"/>
        </w:rPr>
        <w:t xml:space="preserve"> company</w:t>
      </w:r>
      <w:r w:rsidR="00B27510" w:rsidRPr="00C25567">
        <w:rPr>
          <w:rFonts w:ascii="Times New Roman" w:hAnsi="Times New Roman"/>
          <w:lang w:val="en-US"/>
        </w:rPr>
        <w:t xml:space="preserve"> produce</w:t>
      </w:r>
      <w:r w:rsidR="00184FB7" w:rsidRPr="00C25567">
        <w:rPr>
          <w:rFonts w:ascii="Times New Roman" w:hAnsi="Times New Roman"/>
          <w:lang w:val="en-US"/>
        </w:rPr>
        <w:t>s</w:t>
      </w:r>
      <w:r w:rsidR="00B27510" w:rsidRPr="00C25567">
        <w:rPr>
          <w:rFonts w:ascii="Times New Roman" w:hAnsi="Times New Roman"/>
          <w:lang w:val="en-US"/>
        </w:rPr>
        <w:t xml:space="preserve"> cooked meat products </w:t>
      </w:r>
      <w:r w:rsidR="001C19BE" w:rsidRPr="00C25567">
        <w:rPr>
          <w:rFonts w:ascii="Times New Roman" w:hAnsi="Times New Roman"/>
          <w:lang w:val="en-US"/>
        </w:rPr>
        <w:t>of</w:t>
      </w:r>
      <w:r w:rsidR="00B27510" w:rsidRPr="00C25567">
        <w:rPr>
          <w:rFonts w:ascii="Times New Roman" w:hAnsi="Times New Roman"/>
          <w:lang w:val="en-US"/>
        </w:rPr>
        <w:t xml:space="preserve"> poultry (sausage, ham) at the company's Sárvár plant</w:t>
      </w:r>
      <w:r w:rsidR="001C19BE" w:rsidRPr="00C25567">
        <w:rPr>
          <w:rFonts w:ascii="Times New Roman" w:hAnsi="Times New Roman"/>
          <w:lang w:val="en-US"/>
        </w:rPr>
        <w:t>,</w:t>
      </w:r>
      <w:r w:rsidR="00B27510" w:rsidRPr="00C25567">
        <w:rPr>
          <w:rFonts w:ascii="Times New Roman" w:hAnsi="Times New Roman"/>
          <w:lang w:val="en-US"/>
        </w:rPr>
        <w:t xml:space="preserve"> which is located in the Western part of Hungary.</w:t>
      </w:r>
    </w:p>
    <w:p w14:paraId="2FB92762" w14:textId="0EA7B573" w:rsidR="0042058C" w:rsidRDefault="001C19BE" w:rsidP="0042058C">
      <w:pPr>
        <w:jc w:val="both"/>
        <w:rPr>
          <w:rFonts w:ascii="Times New Roman" w:hAnsi="Times New Roman"/>
          <w:lang w:val="en-US"/>
        </w:rPr>
      </w:pPr>
      <w:r w:rsidRPr="00C25567">
        <w:rPr>
          <w:rFonts w:ascii="Times New Roman" w:hAnsi="Times New Roman"/>
          <w:lang w:val="en-US"/>
        </w:rPr>
        <w:t xml:space="preserve">The </w:t>
      </w:r>
      <w:r w:rsidR="00EE0232">
        <w:rPr>
          <w:rFonts w:ascii="Times New Roman" w:hAnsi="Times New Roman"/>
          <w:lang w:val="en-US"/>
        </w:rPr>
        <w:t>Group</w:t>
      </w:r>
      <w:r w:rsidRPr="00C25567">
        <w:rPr>
          <w:rFonts w:ascii="Times New Roman" w:hAnsi="Times New Roman"/>
          <w:lang w:val="en-US"/>
        </w:rPr>
        <w:t xml:space="preserve"> operates a </w:t>
      </w:r>
      <w:r w:rsidR="0042058C" w:rsidRPr="00C25567">
        <w:rPr>
          <w:rFonts w:ascii="Times New Roman" w:hAnsi="Times New Roman"/>
          <w:lang w:val="en-US"/>
        </w:rPr>
        <w:t xml:space="preserve">fully </w:t>
      </w:r>
      <w:r w:rsidRPr="00C25567">
        <w:rPr>
          <w:rFonts w:ascii="Times New Roman" w:hAnsi="Times New Roman"/>
          <w:lang w:val="en-US"/>
        </w:rPr>
        <w:t>vertically integrated chicken breeding, fattening and processing business modell.</w:t>
      </w:r>
      <w:r w:rsidR="00802684" w:rsidRPr="00C25567">
        <w:rPr>
          <w:rFonts w:ascii="Times New Roman" w:hAnsi="Times New Roman"/>
        </w:rPr>
        <w:t xml:space="preserve"> </w:t>
      </w:r>
      <w:r w:rsidR="00802684" w:rsidRPr="00C25567">
        <w:rPr>
          <w:rFonts w:ascii="Times New Roman" w:hAnsi="Times New Roman"/>
          <w:lang w:val="en-US"/>
        </w:rPr>
        <w:t xml:space="preserve">Vertical integration begins with field crop production, so the </w:t>
      </w:r>
      <w:r w:rsidR="00EE0232">
        <w:rPr>
          <w:rFonts w:ascii="Times New Roman" w:hAnsi="Times New Roman"/>
          <w:lang w:val="en-US"/>
        </w:rPr>
        <w:t>Group</w:t>
      </w:r>
      <w:r w:rsidR="00802684" w:rsidRPr="00C25567">
        <w:rPr>
          <w:rFonts w:ascii="Times New Roman" w:hAnsi="Times New Roman"/>
          <w:lang w:val="en-US"/>
        </w:rPr>
        <w:t xml:space="preserve">'s agricultural company - Baromfi-Coop Ltd. - produces on 5,500 hectares. </w:t>
      </w:r>
      <w:r w:rsidR="00284FD1" w:rsidRPr="00284FD1">
        <w:rPr>
          <w:rFonts w:ascii="Times New Roman" w:hAnsi="Times New Roman"/>
          <w:lang w:val="en-US"/>
        </w:rPr>
        <w:t xml:space="preserve">The feed produced by Baromfi- Coop covers 100% of the feed needs of the integration. The Company's investment plans include the expansion of the feed mixing plant, which would bring the plant's capacity to 350,000 tons per </w:t>
      </w:r>
      <w:proofErr w:type="gramStart"/>
      <w:r w:rsidR="00284FD1" w:rsidRPr="00284FD1">
        <w:rPr>
          <w:rFonts w:ascii="Times New Roman" w:hAnsi="Times New Roman"/>
          <w:lang w:val="en-US"/>
        </w:rPr>
        <w:t>year.</w:t>
      </w:r>
      <w:r w:rsidR="00802684" w:rsidRPr="00C25567">
        <w:rPr>
          <w:rFonts w:ascii="Times New Roman" w:hAnsi="Times New Roman"/>
          <w:lang w:val="en-US"/>
        </w:rPr>
        <w:t>The</w:t>
      </w:r>
      <w:proofErr w:type="gramEnd"/>
      <w:r w:rsidR="00802684" w:rsidRPr="00C25567">
        <w:rPr>
          <w:rFonts w:ascii="Times New Roman" w:hAnsi="Times New Roman"/>
          <w:lang w:val="en-US"/>
        </w:rPr>
        <w:t xml:space="preserve"> production of corn and crops are essential in the production of feed that is used in the fattening of the reared poultry. The </w:t>
      </w:r>
      <w:r w:rsidR="00EE0232">
        <w:rPr>
          <w:rFonts w:ascii="Times New Roman" w:hAnsi="Times New Roman"/>
          <w:lang w:val="en-US"/>
        </w:rPr>
        <w:lastRenderedPageBreak/>
        <w:t>Group</w:t>
      </w:r>
      <w:r w:rsidR="00802684" w:rsidRPr="00C25567">
        <w:rPr>
          <w:rFonts w:ascii="Times New Roman" w:hAnsi="Times New Roman"/>
          <w:lang w:val="en-US"/>
        </w:rPr>
        <w:t xml:space="preserve"> procures the poultries needed for production from its own breeding farms and hatcheries.</w:t>
      </w:r>
      <w:r w:rsidR="00471D11" w:rsidRPr="00C25567">
        <w:rPr>
          <w:rFonts w:ascii="Times New Roman" w:hAnsi="Times New Roman"/>
          <w:lang w:val="en-US"/>
        </w:rPr>
        <w:t xml:space="preserve"> </w:t>
      </w:r>
      <w:r w:rsidR="0042058C" w:rsidRPr="00C25567">
        <w:rPr>
          <w:rFonts w:ascii="Times New Roman" w:hAnsi="Times New Roman"/>
          <w:lang w:val="en-US"/>
        </w:rPr>
        <w:t>Agricultural activity is managed by Baromfi</w:t>
      </w:r>
      <w:r w:rsidR="00184FB7" w:rsidRPr="00C25567">
        <w:rPr>
          <w:rFonts w:ascii="Times New Roman" w:hAnsi="Times New Roman"/>
          <w:lang w:val="en-US"/>
        </w:rPr>
        <w:t>-</w:t>
      </w:r>
      <w:r w:rsidR="0042058C" w:rsidRPr="00C25567">
        <w:rPr>
          <w:rFonts w:ascii="Times New Roman" w:hAnsi="Times New Roman"/>
          <w:lang w:val="en-US"/>
        </w:rPr>
        <w:t xml:space="preserve">Coop Ltd. including production of feed materials in integration, stover production, breeding, hatching, broiler Fattening (Under OSI McDonald’s auditing conditions), manure fermentation, free range chicken fattening, accredited laboratory. </w:t>
      </w:r>
    </w:p>
    <w:p w14:paraId="39AD9F1C" w14:textId="41CA55CA" w:rsidR="00284FD1" w:rsidRPr="00C25567" w:rsidRDefault="00284FD1" w:rsidP="0042058C">
      <w:pPr>
        <w:jc w:val="both"/>
        <w:rPr>
          <w:rFonts w:ascii="Times New Roman" w:hAnsi="Times New Roman"/>
          <w:lang w:val="en-US"/>
        </w:rPr>
      </w:pPr>
      <w:r w:rsidRPr="00284FD1">
        <w:rPr>
          <w:rFonts w:ascii="Times New Roman" w:hAnsi="Times New Roman"/>
          <w:lang w:val="en-US"/>
        </w:rPr>
        <w:t xml:space="preserve">At 14 locations, the </w:t>
      </w:r>
      <w:r w:rsidR="00EE0232">
        <w:rPr>
          <w:rFonts w:ascii="Times New Roman" w:hAnsi="Times New Roman"/>
          <w:lang w:val="en-US"/>
        </w:rPr>
        <w:t>Group</w:t>
      </w:r>
      <w:r w:rsidRPr="00284FD1">
        <w:rPr>
          <w:rFonts w:ascii="Times New Roman" w:hAnsi="Times New Roman"/>
          <w:lang w:val="en-US"/>
        </w:rPr>
        <w:t xml:space="preserve"> hatches eggs from about 520,000 parents in its world-class automated hatchery with an annual capacity of 83 million. Broiler rearing takes place on more than 230,000 m2 at 19 sites. Today, this is Hungary's largest rearing capacity, which is owned by one family.</w:t>
      </w:r>
    </w:p>
    <w:p w14:paraId="5611984B" w14:textId="48968A47" w:rsidR="00A97350" w:rsidRPr="00C25567" w:rsidRDefault="00A97350" w:rsidP="00A97350">
      <w:pPr>
        <w:jc w:val="both"/>
        <w:rPr>
          <w:rFonts w:ascii="Times New Roman" w:hAnsi="Times New Roman"/>
          <w:lang w:val="en-US"/>
        </w:rPr>
      </w:pPr>
      <w:r w:rsidRPr="00C25567">
        <w:rPr>
          <w:rFonts w:ascii="Times New Roman" w:hAnsi="Times New Roman"/>
          <w:lang w:val="en-US"/>
        </w:rPr>
        <w:t>Food industry activities are partially covered by Master Good Ltd. in Kisvárda, which is primarily a chicken slaughter and processing site (one of the most modern processors in Europe). The company is producing petfood and processing the side products of slaughterhouse (meat flour, feather flour, stover fat). In Petneháza further processed comfort and ready to cook products are produced.</w:t>
      </w:r>
    </w:p>
    <w:p w14:paraId="0F3EACC6" w14:textId="44C79A73" w:rsidR="00A97350" w:rsidRPr="00C25567" w:rsidRDefault="00A97350" w:rsidP="00A97350">
      <w:pPr>
        <w:jc w:val="both"/>
        <w:rPr>
          <w:rFonts w:ascii="Times New Roman" w:hAnsi="Times New Roman"/>
          <w:lang w:val="en-US"/>
        </w:rPr>
      </w:pPr>
      <w:r w:rsidRPr="00C25567">
        <w:rPr>
          <w:rFonts w:ascii="Times New Roman" w:hAnsi="Times New Roman"/>
          <w:lang w:val="en-US"/>
        </w:rPr>
        <w:t>At the same time Sága Foods Ltd. is the producer of meat products cooked from poultry ingredients (sausage, ham) at the company’s Sárvár plant, manufacturer of quick – frozen breaded poultry dishes selling mainly in the domestic market.</w:t>
      </w:r>
    </w:p>
    <w:p w14:paraId="11036AFE" w14:textId="521FF196" w:rsidR="003325A3" w:rsidRPr="00C25567" w:rsidRDefault="003325A3" w:rsidP="009670B7">
      <w:pPr>
        <w:pBdr>
          <w:top w:val="single" w:sz="4" w:space="1" w:color="auto"/>
          <w:left w:val="single" w:sz="4" w:space="0" w:color="auto"/>
          <w:bottom w:val="single" w:sz="4" w:space="1" w:color="auto"/>
          <w:right w:val="single" w:sz="4" w:space="4" w:color="auto"/>
        </w:pBdr>
        <w:shd w:val="clear" w:color="auto" w:fill="C5E0B3" w:themeFill="accent6" w:themeFillTint="66"/>
        <w:ind w:left="284"/>
        <w:jc w:val="center"/>
        <w:rPr>
          <w:rFonts w:ascii="Times New Roman" w:hAnsi="Times New Roman"/>
          <w:b/>
          <w:bCs/>
          <w:sz w:val="20"/>
          <w:szCs w:val="20"/>
          <w:lang w:val="en-US"/>
        </w:rPr>
      </w:pPr>
      <w:r w:rsidRPr="00C25567">
        <w:rPr>
          <w:rFonts w:ascii="Times New Roman" w:hAnsi="Times New Roman"/>
          <w:b/>
          <w:bCs/>
          <w:sz w:val="20"/>
          <w:szCs w:val="20"/>
          <w:lang w:val="en-US"/>
        </w:rPr>
        <w:t xml:space="preserve">The main </w:t>
      </w:r>
      <w:r w:rsidR="00471D11" w:rsidRPr="00C25567">
        <w:rPr>
          <w:rFonts w:ascii="Times New Roman" w:hAnsi="Times New Roman"/>
          <w:b/>
          <w:bCs/>
          <w:sz w:val="20"/>
          <w:szCs w:val="20"/>
          <w:lang w:val="en-US"/>
        </w:rPr>
        <w:t>result</w:t>
      </w:r>
      <w:r w:rsidRPr="00C25567">
        <w:rPr>
          <w:rFonts w:ascii="Times New Roman" w:hAnsi="Times New Roman"/>
          <w:b/>
          <w:bCs/>
          <w:sz w:val="20"/>
          <w:szCs w:val="20"/>
          <w:lang w:val="en-US"/>
        </w:rPr>
        <w:t>s</w:t>
      </w:r>
      <w:r w:rsidR="00AD2C22" w:rsidRPr="00C25567">
        <w:rPr>
          <w:rFonts w:ascii="Times New Roman" w:hAnsi="Times New Roman"/>
          <w:b/>
          <w:bCs/>
          <w:sz w:val="20"/>
          <w:szCs w:val="20"/>
          <w:lang w:val="en-US"/>
        </w:rPr>
        <w:t xml:space="preserve"> and plans</w:t>
      </w:r>
      <w:r w:rsidRPr="00C25567">
        <w:rPr>
          <w:rFonts w:ascii="Times New Roman" w:hAnsi="Times New Roman"/>
          <w:b/>
          <w:bCs/>
          <w:sz w:val="20"/>
          <w:szCs w:val="20"/>
          <w:lang w:val="en-US"/>
        </w:rPr>
        <w:t xml:space="preserve"> of the </w:t>
      </w:r>
      <w:r w:rsidR="00EE0232">
        <w:rPr>
          <w:rFonts w:ascii="Times New Roman" w:hAnsi="Times New Roman"/>
          <w:b/>
          <w:bCs/>
          <w:sz w:val="20"/>
          <w:szCs w:val="20"/>
          <w:lang w:val="en-US"/>
        </w:rPr>
        <w:t>Group</w:t>
      </w:r>
    </w:p>
    <w:p w14:paraId="0C4A44BD" w14:textId="17E36376" w:rsidR="00673214" w:rsidRPr="00C25567" w:rsidRDefault="0000513B" w:rsidP="001A5BB8">
      <w:pPr>
        <w:pStyle w:val="Listaszerbekezds"/>
        <w:numPr>
          <w:ilvl w:val="0"/>
          <w:numId w:val="11"/>
        </w:numPr>
        <w:pBdr>
          <w:top w:val="single" w:sz="4" w:space="1" w:color="auto"/>
          <w:left w:val="single" w:sz="4" w:space="4" w:color="auto"/>
          <w:bottom w:val="single" w:sz="4" w:space="1" w:color="auto"/>
          <w:right w:val="single" w:sz="4" w:space="4" w:color="auto"/>
        </w:pBdr>
        <w:shd w:val="clear" w:color="auto" w:fill="C5E0B3" w:themeFill="accent6" w:themeFillTint="66"/>
        <w:jc w:val="both"/>
        <w:rPr>
          <w:rFonts w:cs="Times New Roman"/>
          <w:b/>
          <w:bCs/>
          <w:sz w:val="20"/>
          <w:szCs w:val="20"/>
          <w:lang w:val="en-US"/>
        </w:rPr>
      </w:pPr>
      <w:r w:rsidRPr="00C25567">
        <w:rPr>
          <w:rFonts w:cs="Times New Roman"/>
          <w:b/>
          <w:bCs/>
          <w:sz w:val="20"/>
          <w:szCs w:val="20"/>
          <w:lang w:val="en-US"/>
        </w:rPr>
        <w:t xml:space="preserve">The </w:t>
      </w:r>
      <w:r w:rsidR="00EE0232">
        <w:rPr>
          <w:rFonts w:cs="Times New Roman"/>
          <w:b/>
          <w:bCs/>
          <w:sz w:val="20"/>
          <w:szCs w:val="20"/>
          <w:lang w:val="en-US"/>
        </w:rPr>
        <w:t>Group</w:t>
      </w:r>
      <w:r w:rsidRPr="00C25567">
        <w:rPr>
          <w:rFonts w:cs="Times New Roman"/>
          <w:b/>
          <w:bCs/>
          <w:sz w:val="20"/>
          <w:szCs w:val="20"/>
          <w:lang w:val="en-US"/>
        </w:rPr>
        <w:t xml:space="preserve"> is managing</w:t>
      </w:r>
      <w:r w:rsidR="00673214" w:rsidRPr="00C25567">
        <w:rPr>
          <w:rFonts w:cs="Times New Roman"/>
          <w:b/>
          <w:bCs/>
          <w:sz w:val="20"/>
          <w:szCs w:val="20"/>
          <w:lang w:val="en-US"/>
        </w:rPr>
        <w:t xml:space="preserve"> contracted production of feed raw materials</w:t>
      </w:r>
      <w:r w:rsidR="00204115" w:rsidRPr="00C25567">
        <w:rPr>
          <w:rFonts w:cs="Times New Roman"/>
          <w:b/>
          <w:bCs/>
          <w:sz w:val="20"/>
          <w:szCs w:val="20"/>
          <w:lang w:val="en-US"/>
        </w:rPr>
        <w:t xml:space="preserve"> in</w:t>
      </w:r>
      <w:r w:rsidR="00673214" w:rsidRPr="00C25567">
        <w:rPr>
          <w:rFonts w:cs="Times New Roman"/>
          <w:b/>
          <w:bCs/>
          <w:sz w:val="20"/>
          <w:szCs w:val="20"/>
          <w:lang w:val="en-US"/>
        </w:rPr>
        <w:t xml:space="preserve"> 4 sites</w:t>
      </w:r>
      <w:r w:rsidR="00204115" w:rsidRPr="00C25567">
        <w:rPr>
          <w:rFonts w:cs="Times New Roman"/>
          <w:b/>
          <w:bCs/>
          <w:sz w:val="20"/>
          <w:szCs w:val="20"/>
          <w:lang w:val="en-US"/>
        </w:rPr>
        <w:t>.</w:t>
      </w:r>
    </w:p>
    <w:p w14:paraId="183BC1C8" w14:textId="47C3CA47" w:rsidR="00673214" w:rsidRPr="00C25567" w:rsidRDefault="00204115" w:rsidP="001A5BB8">
      <w:pPr>
        <w:pStyle w:val="Listaszerbekezds"/>
        <w:numPr>
          <w:ilvl w:val="0"/>
          <w:numId w:val="11"/>
        </w:numPr>
        <w:pBdr>
          <w:top w:val="single" w:sz="4" w:space="1" w:color="auto"/>
          <w:left w:val="single" w:sz="4" w:space="4" w:color="auto"/>
          <w:bottom w:val="single" w:sz="4" w:space="1" w:color="auto"/>
          <w:right w:val="single" w:sz="4" w:space="4" w:color="auto"/>
        </w:pBdr>
        <w:shd w:val="clear" w:color="auto" w:fill="C5E0B3" w:themeFill="accent6" w:themeFillTint="66"/>
        <w:jc w:val="both"/>
        <w:rPr>
          <w:rFonts w:cs="Times New Roman"/>
          <w:b/>
          <w:bCs/>
          <w:sz w:val="20"/>
          <w:szCs w:val="20"/>
          <w:lang w:val="en-US"/>
        </w:rPr>
      </w:pPr>
      <w:r w:rsidRPr="00C25567">
        <w:rPr>
          <w:rFonts w:cs="Times New Roman"/>
          <w:b/>
          <w:bCs/>
          <w:sz w:val="20"/>
          <w:szCs w:val="20"/>
          <w:lang w:val="en-US"/>
        </w:rPr>
        <w:t>The f</w:t>
      </w:r>
      <w:r w:rsidR="00673214" w:rsidRPr="00C25567">
        <w:rPr>
          <w:rFonts w:cs="Times New Roman"/>
          <w:b/>
          <w:bCs/>
          <w:sz w:val="20"/>
          <w:szCs w:val="20"/>
          <w:lang w:val="en-US"/>
        </w:rPr>
        <w:t>eed production</w:t>
      </w:r>
      <w:r w:rsidRPr="00C25567">
        <w:rPr>
          <w:rFonts w:cs="Times New Roman"/>
          <w:b/>
          <w:bCs/>
          <w:sz w:val="20"/>
          <w:szCs w:val="20"/>
          <w:lang w:val="en-US"/>
        </w:rPr>
        <w:t xml:space="preserve"> c</w:t>
      </w:r>
      <w:r w:rsidR="00673214" w:rsidRPr="00C25567">
        <w:rPr>
          <w:rFonts w:cs="Times New Roman"/>
          <w:b/>
          <w:bCs/>
          <w:sz w:val="20"/>
          <w:szCs w:val="20"/>
          <w:lang w:val="en-US"/>
        </w:rPr>
        <w:t xml:space="preserve">urrently </w:t>
      </w:r>
      <w:r w:rsidRPr="00C25567">
        <w:rPr>
          <w:rFonts w:cs="Times New Roman"/>
          <w:b/>
          <w:bCs/>
          <w:sz w:val="20"/>
          <w:szCs w:val="20"/>
          <w:lang w:val="en-US"/>
        </w:rPr>
        <w:t>amounts to</w:t>
      </w:r>
      <w:r w:rsidR="00673214" w:rsidRPr="00C25567">
        <w:rPr>
          <w:rFonts w:cs="Times New Roman"/>
          <w:b/>
          <w:bCs/>
          <w:sz w:val="20"/>
          <w:szCs w:val="20"/>
          <w:lang w:val="en-US"/>
        </w:rPr>
        <w:t xml:space="preserve"> 200,000 tons/year feed in </w:t>
      </w:r>
      <w:r w:rsidR="00694F00" w:rsidRPr="00C25567">
        <w:rPr>
          <w:rFonts w:cs="Times New Roman"/>
          <w:b/>
          <w:bCs/>
          <w:sz w:val="20"/>
          <w:szCs w:val="20"/>
          <w:lang w:val="en-US"/>
        </w:rPr>
        <w:t>2</w:t>
      </w:r>
      <w:r w:rsidR="00673214" w:rsidRPr="00C25567">
        <w:rPr>
          <w:rFonts w:cs="Times New Roman"/>
          <w:b/>
          <w:bCs/>
          <w:sz w:val="20"/>
          <w:szCs w:val="20"/>
          <w:lang w:val="en-US"/>
        </w:rPr>
        <w:t xml:space="preserve"> sites. From 2022 we </w:t>
      </w:r>
      <w:r w:rsidRPr="00C25567">
        <w:rPr>
          <w:rFonts w:cs="Times New Roman"/>
          <w:b/>
          <w:bCs/>
          <w:sz w:val="20"/>
          <w:szCs w:val="20"/>
          <w:lang w:val="en-US"/>
        </w:rPr>
        <w:t>plan to</w:t>
      </w:r>
      <w:r w:rsidR="00673214" w:rsidRPr="00C25567">
        <w:rPr>
          <w:rFonts w:cs="Times New Roman"/>
          <w:b/>
          <w:bCs/>
          <w:sz w:val="20"/>
          <w:szCs w:val="20"/>
          <w:lang w:val="en-US"/>
        </w:rPr>
        <w:t xml:space="preserve"> produce 380-400,000 tons/year only in Nyírmada</w:t>
      </w:r>
      <w:r w:rsidRPr="00C25567">
        <w:rPr>
          <w:rFonts w:cs="Times New Roman"/>
          <w:b/>
          <w:bCs/>
          <w:sz w:val="20"/>
          <w:szCs w:val="20"/>
          <w:lang w:val="en-US"/>
        </w:rPr>
        <w:t>.</w:t>
      </w:r>
    </w:p>
    <w:p w14:paraId="7450BA33" w14:textId="0939C57C" w:rsidR="00673214" w:rsidRPr="00C25567" w:rsidRDefault="00204115" w:rsidP="001A5BB8">
      <w:pPr>
        <w:pStyle w:val="Listaszerbekezds"/>
        <w:numPr>
          <w:ilvl w:val="0"/>
          <w:numId w:val="11"/>
        </w:numPr>
        <w:pBdr>
          <w:top w:val="single" w:sz="4" w:space="1" w:color="auto"/>
          <w:left w:val="single" w:sz="4" w:space="4" w:color="auto"/>
          <w:bottom w:val="single" w:sz="4" w:space="1" w:color="auto"/>
          <w:right w:val="single" w:sz="4" w:space="4" w:color="auto"/>
        </w:pBdr>
        <w:shd w:val="clear" w:color="auto" w:fill="C5E0B3" w:themeFill="accent6" w:themeFillTint="66"/>
        <w:jc w:val="both"/>
        <w:rPr>
          <w:rFonts w:cs="Times New Roman"/>
          <w:b/>
          <w:bCs/>
          <w:sz w:val="20"/>
          <w:szCs w:val="20"/>
          <w:lang w:val="en-US"/>
        </w:rPr>
      </w:pPr>
      <w:r w:rsidRPr="00C25567">
        <w:rPr>
          <w:rFonts w:cs="Times New Roman"/>
          <w:b/>
          <w:bCs/>
          <w:sz w:val="20"/>
          <w:szCs w:val="20"/>
          <w:lang w:val="en-US"/>
        </w:rPr>
        <w:t>As to p</w:t>
      </w:r>
      <w:r w:rsidR="00673214" w:rsidRPr="00C25567">
        <w:rPr>
          <w:rFonts w:cs="Times New Roman"/>
          <w:b/>
          <w:bCs/>
          <w:sz w:val="20"/>
          <w:szCs w:val="20"/>
          <w:lang w:val="en-US"/>
        </w:rPr>
        <w:t>arent stocks</w:t>
      </w:r>
      <w:r w:rsidR="00975060" w:rsidRPr="00C25567">
        <w:rPr>
          <w:rFonts w:cs="Times New Roman"/>
          <w:b/>
          <w:bCs/>
          <w:sz w:val="20"/>
          <w:szCs w:val="20"/>
          <w:lang w:val="en-US"/>
        </w:rPr>
        <w:t>, w</w:t>
      </w:r>
      <w:r w:rsidR="00673214" w:rsidRPr="00C25567">
        <w:rPr>
          <w:rFonts w:cs="Times New Roman"/>
          <w:b/>
          <w:bCs/>
          <w:sz w:val="20"/>
          <w:szCs w:val="20"/>
          <w:lang w:val="en-US"/>
        </w:rPr>
        <w:t>e keep 520,000 parent stocks in 14 sites for hatching eggs production</w:t>
      </w:r>
      <w:r w:rsidR="0064394D" w:rsidRPr="00C25567">
        <w:rPr>
          <w:rFonts w:cs="Times New Roman"/>
          <w:b/>
          <w:bCs/>
          <w:sz w:val="20"/>
          <w:szCs w:val="20"/>
          <w:lang w:val="en-US"/>
        </w:rPr>
        <w:t>. In h</w:t>
      </w:r>
      <w:r w:rsidR="00673214" w:rsidRPr="00C25567">
        <w:rPr>
          <w:rFonts w:cs="Times New Roman"/>
          <w:b/>
          <w:bCs/>
          <w:sz w:val="20"/>
          <w:szCs w:val="20"/>
          <w:lang w:val="en-US"/>
        </w:rPr>
        <w:t>atching</w:t>
      </w:r>
      <w:r w:rsidR="0064394D" w:rsidRPr="00C25567">
        <w:rPr>
          <w:rFonts w:cs="Times New Roman"/>
          <w:b/>
          <w:bCs/>
          <w:sz w:val="20"/>
          <w:szCs w:val="20"/>
          <w:lang w:val="en-US"/>
        </w:rPr>
        <w:t xml:space="preserve"> w</w:t>
      </w:r>
      <w:r w:rsidR="00673214" w:rsidRPr="00C25567">
        <w:rPr>
          <w:rFonts w:cs="Times New Roman"/>
          <w:b/>
          <w:bCs/>
          <w:sz w:val="20"/>
          <w:szCs w:val="20"/>
          <w:lang w:val="en-US"/>
        </w:rPr>
        <w:t>e produce 83 million chicks/year in a fully automated world class hatchery</w:t>
      </w:r>
      <w:r w:rsidR="00694F00" w:rsidRPr="00C25567">
        <w:rPr>
          <w:rFonts w:cs="Times New Roman"/>
          <w:b/>
          <w:bCs/>
          <w:sz w:val="20"/>
          <w:szCs w:val="20"/>
          <w:lang w:val="en-US"/>
        </w:rPr>
        <w:t>.</w:t>
      </w:r>
    </w:p>
    <w:p w14:paraId="58042AF7" w14:textId="09417172" w:rsidR="00673214" w:rsidRPr="00C25567" w:rsidRDefault="00673214" w:rsidP="001A5BB8">
      <w:pPr>
        <w:pStyle w:val="Listaszerbekezds"/>
        <w:numPr>
          <w:ilvl w:val="0"/>
          <w:numId w:val="11"/>
        </w:numPr>
        <w:pBdr>
          <w:top w:val="single" w:sz="4" w:space="1" w:color="auto"/>
          <w:left w:val="single" w:sz="4" w:space="4" w:color="auto"/>
          <w:bottom w:val="single" w:sz="4" w:space="1" w:color="auto"/>
          <w:right w:val="single" w:sz="4" w:space="4" w:color="auto"/>
        </w:pBdr>
        <w:shd w:val="clear" w:color="auto" w:fill="C5E0B3" w:themeFill="accent6" w:themeFillTint="66"/>
        <w:jc w:val="both"/>
        <w:rPr>
          <w:rFonts w:cs="Times New Roman"/>
          <w:b/>
          <w:bCs/>
          <w:sz w:val="20"/>
          <w:szCs w:val="20"/>
          <w:lang w:val="en-US"/>
        </w:rPr>
      </w:pPr>
      <w:r w:rsidRPr="00C25567">
        <w:rPr>
          <w:rFonts w:cs="Times New Roman"/>
          <w:b/>
          <w:bCs/>
          <w:sz w:val="20"/>
          <w:szCs w:val="20"/>
          <w:lang w:val="en-US"/>
        </w:rPr>
        <w:t>We keep broiler chickens on more than 230,000 m2 floor area in 19 sites. In Hungary this is the biggest broiler producing capacity which is owned by a not divided ownership.</w:t>
      </w:r>
    </w:p>
    <w:p w14:paraId="32F12A10" w14:textId="5775297A" w:rsidR="00673214" w:rsidRPr="00C25567" w:rsidRDefault="00694F00" w:rsidP="001A5BB8">
      <w:pPr>
        <w:pStyle w:val="Listaszerbekezds"/>
        <w:numPr>
          <w:ilvl w:val="0"/>
          <w:numId w:val="11"/>
        </w:numPr>
        <w:pBdr>
          <w:top w:val="single" w:sz="4" w:space="1" w:color="auto"/>
          <w:left w:val="single" w:sz="4" w:space="4" w:color="auto"/>
          <w:bottom w:val="single" w:sz="4" w:space="1" w:color="auto"/>
          <w:right w:val="single" w:sz="4" w:space="4" w:color="auto"/>
        </w:pBdr>
        <w:shd w:val="clear" w:color="auto" w:fill="C5E0B3" w:themeFill="accent6" w:themeFillTint="66"/>
        <w:jc w:val="both"/>
        <w:rPr>
          <w:rFonts w:cs="Times New Roman"/>
          <w:b/>
          <w:bCs/>
          <w:sz w:val="20"/>
          <w:szCs w:val="20"/>
          <w:lang w:val="en-US"/>
        </w:rPr>
      </w:pPr>
      <w:r w:rsidRPr="00C25567">
        <w:rPr>
          <w:rFonts w:cs="Times New Roman"/>
          <w:b/>
          <w:bCs/>
          <w:sz w:val="20"/>
          <w:szCs w:val="20"/>
          <w:lang w:val="en-US"/>
        </w:rPr>
        <w:t>There is o</w:t>
      </w:r>
      <w:r w:rsidR="00673214" w:rsidRPr="00C25567">
        <w:rPr>
          <w:rFonts w:cs="Times New Roman"/>
          <w:b/>
          <w:bCs/>
          <w:sz w:val="20"/>
          <w:szCs w:val="20"/>
          <w:lang w:val="en-US"/>
        </w:rPr>
        <w:t>rganic manure processing for soil enhancement: We buil</w:t>
      </w:r>
      <w:r w:rsidRPr="00C25567">
        <w:rPr>
          <w:rFonts w:cs="Times New Roman"/>
          <w:b/>
          <w:bCs/>
          <w:sz w:val="20"/>
          <w:szCs w:val="20"/>
          <w:lang w:val="en-US"/>
        </w:rPr>
        <w:t>t</w:t>
      </w:r>
      <w:r w:rsidR="00673214" w:rsidRPr="00C25567">
        <w:rPr>
          <w:rFonts w:cs="Times New Roman"/>
          <w:b/>
          <w:bCs/>
          <w:sz w:val="20"/>
          <w:szCs w:val="20"/>
          <w:lang w:val="en-US"/>
        </w:rPr>
        <w:t xml:space="preserve"> a 30,000 tons/year capacity chicken manure fermentation plant in 2018-2019. </w:t>
      </w:r>
      <w:r w:rsidRPr="00C25567">
        <w:rPr>
          <w:rFonts w:cs="Times New Roman"/>
          <w:b/>
          <w:bCs/>
          <w:sz w:val="20"/>
          <w:szCs w:val="20"/>
          <w:lang w:val="en-US"/>
        </w:rPr>
        <w:t xml:space="preserve"> It is p</w:t>
      </w:r>
      <w:r w:rsidR="00673214" w:rsidRPr="00C25567">
        <w:rPr>
          <w:rFonts w:cs="Times New Roman"/>
          <w:b/>
          <w:bCs/>
          <w:sz w:val="20"/>
          <w:szCs w:val="20"/>
          <w:lang w:val="en-US"/>
        </w:rPr>
        <w:t xml:space="preserve">lanned to be upgraded to </w:t>
      </w:r>
      <w:r w:rsidRPr="00C25567">
        <w:rPr>
          <w:rFonts w:cs="Times New Roman"/>
          <w:b/>
          <w:bCs/>
          <w:sz w:val="20"/>
          <w:szCs w:val="20"/>
          <w:lang w:val="en-US"/>
        </w:rPr>
        <w:t xml:space="preserve">reach a </w:t>
      </w:r>
      <w:r w:rsidR="00673214" w:rsidRPr="00C25567">
        <w:rPr>
          <w:rFonts w:cs="Times New Roman"/>
          <w:b/>
          <w:bCs/>
          <w:sz w:val="20"/>
          <w:szCs w:val="20"/>
          <w:lang w:val="en-US"/>
        </w:rPr>
        <w:t>double capacity.</w:t>
      </w:r>
    </w:p>
    <w:p w14:paraId="68E7639A" w14:textId="25CCE58E" w:rsidR="00673214" w:rsidRPr="00C25567" w:rsidRDefault="00694F00" w:rsidP="001A5BB8">
      <w:pPr>
        <w:pStyle w:val="Listaszerbekezds"/>
        <w:numPr>
          <w:ilvl w:val="0"/>
          <w:numId w:val="11"/>
        </w:numPr>
        <w:pBdr>
          <w:top w:val="single" w:sz="4" w:space="1" w:color="auto"/>
          <w:left w:val="single" w:sz="4" w:space="4" w:color="auto"/>
          <w:bottom w:val="single" w:sz="4" w:space="1" w:color="auto"/>
          <w:right w:val="single" w:sz="4" w:space="4" w:color="auto"/>
        </w:pBdr>
        <w:shd w:val="clear" w:color="auto" w:fill="C5E0B3" w:themeFill="accent6" w:themeFillTint="66"/>
        <w:jc w:val="both"/>
        <w:rPr>
          <w:rFonts w:cs="Times New Roman"/>
          <w:b/>
          <w:bCs/>
          <w:sz w:val="20"/>
          <w:szCs w:val="20"/>
          <w:lang w:val="en-US"/>
        </w:rPr>
      </w:pPr>
      <w:r w:rsidRPr="00C25567">
        <w:rPr>
          <w:rFonts w:cs="Times New Roman"/>
          <w:b/>
          <w:bCs/>
          <w:sz w:val="20"/>
          <w:szCs w:val="20"/>
          <w:lang w:val="en-US"/>
        </w:rPr>
        <w:t>Within p</w:t>
      </w:r>
      <w:r w:rsidR="00673214" w:rsidRPr="00C25567">
        <w:rPr>
          <w:rFonts w:cs="Times New Roman"/>
          <w:b/>
          <w:bCs/>
          <w:sz w:val="20"/>
          <w:szCs w:val="20"/>
          <w:lang w:val="en-US"/>
        </w:rPr>
        <w:t xml:space="preserve">rocessing </w:t>
      </w:r>
      <w:r w:rsidRPr="00C25567">
        <w:rPr>
          <w:rFonts w:cs="Times New Roman"/>
          <w:b/>
          <w:bCs/>
          <w:sz w:val="20"/>
          <w:szCs w:val="20"/>
          <w:lang w:val="en-US"/>
        </w:rPr>
        <w:t xml:space="preserve">our </w:t>
      </w:r>
      <w:r w:rsidR="00673214" w:rsidRPr="00C25567">
        <w:rPr>
          <w:rFonts w:cs="Times New Roman"/>
          <w:b/>
          <w:bCs/>
          <w:sz w:val="20"/>
          <w:szCs w:val="20"/>
          <w:lang w:val="en-US"/>
        </w:rPr>
        <w:t>food division</w:t>
      </w:r>
      <w:r w:rsidRPr="00C25567">
        <w:rPr>
          <w:rFonts w:cs="Times New Roman"/>
          <w:b/>
          <w:bCs/>
          <w:sz w:val="20"/>
          <w:szCs w:val="20"/>
          <w:lang w:val="en-US"/>
        </w:rPr>
        <w:t xml:space="preserve">, </w:t>
      </w:r>
      <w:r w:rsidR="00673214" w:rsidRPr="00C25567">
        <w:rPr>
          <w:rFonts w:cs="Times New Roman"/>
          <w:b/>
          <w:bCs/>
          <w:sz w:val="20"/>
          <w:szCs w:val="20"/>
          <w:lang w:val="en-US"/>
        </w:rPr>
        <w:t>Master</w:t>
      </w:r>
      <w:r w:rsidR="00471951">
        <w:rPr>
          <w:rFonts w:cs="Times New Roman"/>
          <w:b/>
          <w:bCs/>
          <w:sz w:val="20"/>
          <w:szCs w:val="20"/>
          <w:lang w:val="en-US"/>
        </w:rPr>
        <w:t xml:space="preserve"> </w:t>
      </w:r>
      <w:r w:rsidR="00673214" w:rsidRPr="00C25567">
        <w:rPr>
          <w:rFonts w:cs="Times New Roman"/>
          <w:b/>
          <w:bCs/>
          <w:sz w:val="20"/>
          <w:szCs w:val="20"/>
          <w:lang w:val="en-US"/>
        </w:rPr>
        <w:t xml:space="preserve">Good </w:t>
      </w:r>
      <w:r w:rsidR="0019380F">
        <w:rPr>
          <w:rFonts w:cs="Times New Roman"/>
          <w:b/>
          <w:bCs/>
          <w:sz w:val="20"/>
          <w:szCs w:val="20"/>
          <w:lang w:val="en-US"/>
        </w:rPr>
        <w:t>Ltd</w:t>
      </w:r>
      <w:r w:rsidR="00673214" w:rsidRPr="00C25567">
        <w:rPr>
          <w:rFonts w:cs="Times New Roman"/>
          <w:b/>
          <w:bCs/>
          <w:sz w:val="20"/>
          <w:szCs w:val="20"/>
          <w:lang w:val="en-US"/>
        </w:rPr>
        <w:t>. processes 1.4 million birds/week in Kisvárda slaughterhouse. With the ongoing investments this capacity will be increased to 1.55 million birds/week. We produce 10,100 tons/year further processed products in Petneháza plant.</w:t>
      </w:r>
    </w:p>
    <w:p w14:paraId="0FE50934" w14:textId="0A9ED980" w:rsidR="00673214" w:rsidRPr="00C25567" w:rsidRDefault="00673214" w:rsidP="001A5BB8">
      <w:pPr>
        <w:pStyle w:val="Listaszerbekezds"/>
        <w:numPr>
          <w:ilvl w:val="0"/>
          <w:numId w:val="11"/>
        </w:numPr>
        <w:pBdr>
          <w:top w:val="single" w:sz="4" w:space="1" w:color="auto"/>
          <w:left w:val="single" w:sz="4" w:space="4" w:color="auto"/>
          <w:bottom w:val="single" w:sz="4" w:space="1" w:color="auto"/>
          <w:right w:val="single" w:sz="4" w:space="4" w:color="auto"/>
        </w:pBdr>
        <w:shd w:val="clear" w:color="auto" w:fill="C5E0B3" w:themeFill="accent6" w:themeFillTint="66"/>
        <w:jc w:val="both"/>
        <w:rPr>
          <w:rFonts w:cs="Times New Roman"/>
          <w:b/>
          <w:bCs/>
          <w:sz w:val="20"/>
          <w:szCs w:val="20"/>
          <w:lang w:val="en-US"/>
        </w:rPr>
      </w:pPr>
      <w:r w:rsidRPr="00C25567">
        <w:rPr>
          <w:rFonts w:cs="Times New Roman"/>
          <w:b/>
          <w:bCs/>
          <w:sz w:val="20"/>
          <w:szCs w:val="20"/>
          <w:lang w:val="en-US"/>
        </w:rPr>
        <w:t xml:space="preserve">We produce </w:t>
      </w:r>
      <w:r w:rsidR="00694F00" w:rsidRPr="00C25567">
        <w:rPr>
          <w:rFonts w:cs="Times New Roman"/>
          <w:b/>
          <w:bCs/>
          <w:sz w:val="20"/>
          <w:szCs w:val="20"/>
          <w:lang w:val="en-US"/>
        </w:rPr>
        <w:t xml:space="preserve">petfood amounting to </w:t>
      </w:r>
      <w:r w:rsidRPr="00C25567">
        <w:rPr>
          <w:rFonts w:cs="Times New Roman"/>
          <w:b/>
          <w:bCs/>
          <w:sz w:val="20"/>
          <w:szCs w:val="20"/>
          <w:lang w:val="en-US"/>
        </w:rPr>
        <w:t>10,800 tons/year in Kisvárda</w:t>
      </w:r>
      <w:r w:rsidR="00694F00" w:rsidRPr="00C25567">
        <w:rPr>
          <w:rFonts w:cs="Times New Roman"/>
          <w:b/>
          <w:bCs/>
          <w:sz w:val="20"/>
          <w:szCs w:val="20"/>
          <w:lang w:val="en-US"/>
        </w:rPr>
        <w:t>.</w:t>
      </w:r>
    </w:p>
    <w:p w14:paraId="6C075AAF" w14:textId="7F0EEACD" w:rsidR="0042058C" w:rsidRPr="00C25567" w:rsidRDefault="00694F00" w:rsidP="001A5BB8">
      <w:pPr>
        <w:pStyle w:val="Listaszerbekezds"/>
        <w:numPr>
          <w:ilvl w:val="0"/>
          <w:numId w:val="11"/>
        </w:numPr>
        <w:pBdr>
          <w:top w:val="single" w:sz="4" w:space="1" w:color="auto"/>
          <w:left w:val="single" w:sz="4" w:space="4" w:color="auto"/>
          <w:bottom w:val="single" w:sz="4" w:space="1" w:color="auto"/>
          <w:right w:val="single" w:sz="4" w:space="4" w:color="auto"/>
        </w:pBdr>
        <w:shd w:val="clear" w:color="auto" w:fill="C5E0B3" w:themeFill="accent6" w:themeFillTint="66"/>
        <w:jc w:val="both"/>
        <w:rPr>
          <w:rFonts w:cs="Times New Roman"/>
          <w:b/>
          <w:bCs/>
          <w:sz w:val="20"/>
          <w:szCs w:val="20"/>
          <w:lang w:val="en-US"/>
        </w:rPr>
      </w:pPr>
      <w:r w:rsidRPr="00C25567">
        <w:rPr>
          <w:rFonts w:cs="Times New Roman"/>
          <w:b/>
          <w:bCs/>
          <w:sz w:val="20"/>
          <w:szCs w:val="20"/>
          <w:lang w:val="en-US"/>
        </w:rPr>
        <w:t>Within a</w:t>
      </w:r>
      <w:r w:rsidR="00673214" w:rsidRPr="00C25567">
        <w:rPr>
          <w:rFonts w:cs="Times New Roman"/>
          <w:b/>
          <w:bCs/>
          <w:sz w:val="20"/>
          <w:szCs w:val="20"/>
          <w:lang w:val="en-US"/>
        </w:rPr>
        <w:t>nimal by-product processing</w:t>
      </w:r>
      <w:r w:rsidR="00802684" w:rsidRPr="00C25567">
        <w:rPr>
          <w:rFonts w:cs="Times New Roman"/>
          <w:b/>
          <w:bCs/>
          <w:sz w:val="20"/>
          <w:szCs w:val="20"/>
          <w:lang w:val="en-US"/>
        </w:rPr>
        <w:t xml:space="preserve"> w</w:t>
      </w:r>
      <w:r w:rsidR="00673214" w:rsidRPr="00C25567">
        <w:rPr>
          <w:rFonts w:cs="Times New Roman"/>
          <w:b/>
          <w:bCs/>
          <w:sz w:val="20"/>
          <w:szCs w:val="20"/>
          <w:lang w:val="en-US"/>
        </w:rPr>
        <w:t xml:space="preserve">e make meat meal and feather meal </w:t>
      </w:r>
      <w:r w:rsidR="00802684" w:rsidRPr="00C25567">
        <w:rPr>
          <w:rFonts w:cs="Times New Roman"/>
          <w:b/>
          <w:bCs/>
          <w:sz w:val="20"/>
          <w:szCs w:val="20"/>
          <w:lang w:val="en-US"/>
        </w:rPr>
        <w:t>from</w:t>
      </w:r>
      <w:r w:rsidR="00673214" w:rsidRPr="00C25567">
        <w:rPr>
          <w:rFonts w:cs="Times New Roman"/>
          <w:b/>
          <w:bCs/>
          <w:sz w:val="20"/>
          <w:szCs w:val="20"/>
          <w:lang w:val="en-US"/>
        </w:rPr>
        <w:t xml:space="preserve"> the by-products of the slaughterhouse. </w:t>
      </w:r>
      <w:r w:rsidR="00802684" w:rsidRPr="00C25567">
        <w:rPr>
          <w:rFonts w:cs="Times New Roman"/>
          <w:b/>
          <w:bCs/>
          <w:sz w:val="20"/>
          <w:szCs w:val="20"/>
          <w:lang w:val="en-US"/>
        </w:rPr>
        <w:t>The m</w:t>
      </w:r>
      <w:r w:rsidR="00673214" w:rsidRPr="00C25567">
        <w:rPr>
          <w:rFonts w:cs="Times New Roman"/>
          <w:b/>
          <w:bCs/>
          <w:sz w:val="20"/>
          <w:szCs w:val="20"/>
          <w:lang w:val="en-US"/>
        </w:rPr>
        <w:t>eat meal output</w:t>
      </w:r>
      <w:r w:rsidR="00802684" w:rsidRPr="00C25567">
        <w:rPr>
          <w:rFonts w:cs="Times New Roman"/>
          <w:b/>
          <w:bCs/>
          <w:sz w:val="20"/>
          <w:szCs w:val="20"/>
          <w:lang w:val="en-US"/>
        </w:rPr>
        <w:t xml:space="preserve"> is</w:t>
      </w:r>
      <w:r w:rsidR="00673214" w:rsidRPr="00C25567">
        <w:rPr>
          <w:rFonts w:cs="Times New Roman"/>
          <w:b/>
          <w:bCs/>
          <w:sz w:val="20"/>
          <w:szCs w:val="20"/>
          <w:lang w:val="en-US"/>
        </w:rPr>
        <w:t xml:space="preserve"> 3,000 tons/year, feather meal output</w:t>
      </w:r>
      <w:r w:rsidR="00802684" w:rsidRPr="00C25567">
        <w:rPr>
          <w:rFonts w:cs="Times New Roman"/>
          <w:b/>
          <w:bCs/>
          <w:sz w:val="20"/>
          <w:szCs w:val="20"/>
          <w:lang w:val="en-US"/>
        </w:rPr>
        <w:t xml:space="preserve"> is</w:t>
      </w:r>
      <w:r w:rsidR="00673214" w:rsidRPr="00C25567">
        <w:rPr>
          <w:rFonts w:cs="Times New Roman"/>
          <w:b/>
          <w:bCs/>
          <w:sz w:val="20"/>
          <w:szCs w:val="20"/>
          <w:lang w:val="en-US"/>
        </w:rPr>
        <w:t xml:space="preserve"> 2,000 tons/year</w:t>
      </w:r>
      <w:r w:rsidR="00802684" w:rsidRPr="00C25567">
        <w:rPr>
          <w:rFonts w:cs="Times New Roman"/>
          <w:b/>
          <w:bCs/>
          <w:sz w:val="20"/>
          <w:szCs w:val="20"/>
          <w:lang w:val="en-US"/>
        </w:rPr>
        <w:t xml:space="preserve"> and</w:t>
      </w:r>
      <w:r w:rsidR="00673214" w:rsidRPr="00C25567">
        <w:rPr>
          <w:rFonts w:cs="Times New Roman"/>
          <w:b/>
          <w:bCs/>
          <w:sz w:val="20"/>
          <w:szCs w:val="20"/>
          <w:lang w:val="en-US"/>
        </w:rPr>
        <w:t xml:space="preserve"> feed fat output </w:t>
      </w:r>
      <w:proofErr w:type="gramStart"/>
      <w:r w:rsidR="00802684" w:rsidRPr="00C25567">
        <w:rPr>
          <w:rFonts w:cs="Times New Roman"/>
          <w:b/>
          <w:bCs/>
          <w:sz w:val="20"/>
          <w:szCs w:val="20"/>
          <w:lang w:val="en-US"/>
        </w:rPr>
        <w:t>is</w:t>
      </w:r>
      <w:proofErr w:type="gramEnd"/>
      <w:r w:rsidR="00802684" w:rsidRPr="00C25567">
        <w:rPr>
          <w:rFonts w:cs="Times New Roman"/>
          <w:b/>
          <w:bCs/>
          <w:sz w:val="20"/>
          <w:szCs w:val="20"/>
          <w:lang w:val="en-US"/>
        </w:rPr>
        <w:t xml:space="preserve"> </w:t>
      </w:r>
      <w:r w:rsidR="00673214" w:rsidRPr="00C25567">
        <w:rPr>
          <w:rFonts w:cs="Times New Roman"/>
          <w:b/>
          <w:bCs/>
          <w:sz w:val="20"/>
          <w:szCs w:val="20"/>
          <w:lang w:val="en-US"/>
        </w:rPr>
        <w:t>2,500 tons/year.</w:t>
      </w:r>
    </w:p>
    <w:p w14:paraId="5DD52902" w14:textId="7A43291D" w:rsidR="001C19BE" w:rsidRPr="00C25567" w:rsidRDefault="00184FB7" w:rsidP="001A5BB8">
      <w:pPr>
        <w:pStyle w:val="Listaszerbekezds"/>
        <w:numPr>
          <w:ilvl w:val="0"/>
          <w:numId w:val="11"/>
        </w:numPr>
        <w:pBdr>
          <w:top w:val="single" w:sz="4" w:space="1" w:color="auto"/>
          <w:left w:val="single" w:sz="4" w:space="4" w:color="auto"/>
          <w:bottom w:val="single" w:sz="4" w:space="1" w:color="auto"/>
          <w:right w:val="single" w:sz="4" w:space="4" w:color="auto"/>
        </w:pBdr>
        <w:shd w:val="clear" w:color="auto" w:fill="C5E0B3" w:themeFill="accent6" w:themeFillTint="66"/>
        <w:jc w:val="both"/>
        <w:rPr>
          <w:rFonts w:cs="Times New Roman"/>
          <w:b/>
          <w:bCs/>
          <w:sz w:val="20"/>
          <w:szCs w:val="20"/>
          <w:lang w:val="en-US"/>
        </w:rPr>
      </w:pPr>
      <w:r w:rsidRPr="00C25567">
        <w:rPr>
          <w:rFonts w:cs="Times New Roman"/>
          <w:b/>
          <w:bCs/>
          <w:sz w:val="20"/>
          <w:szCs w:val="20"/>
          <w:lang w:val="en-US"/>
        </w:rPr>
        <w:t>Baromfi-Coop</w:t>
      </w:r>
      <w:r w:rsidR="00802684" w:rsidRPr="00C25567">
        <w:rPr>
          <w:rFonts w:cs="Times New Roman"/>
          <w:b/>
          <w:bCs/>
          <w:sz w:val="20"/>
          <w:szCs w:val="20"/>
          <w:lang w:val="en-US"/>
        </w:rPr>
        <w:t xml:space="preserve"> </w:t>
      </w:r>
      <w:r w:rsidR="00EE0232">
        <w:rPr>
          <w:rFonts w:cs="Times New Roman"/>
          <w:b/>
          <w:bCs/>
          <w:sz w:val="20"/>
          <w:szCs w:val="20"/>
          <w:lang w:val="en-US"/>
        </w:rPr>
        <w:t>Group</w:t>
      </w:r>
      <w:r w:rsidR="001C19BE" w:rsidRPr="00C25567">
        <w:rPr>
          <w:rFonts w:cs="Times New Roman"/>
          <w:b/>
          <w:bCs/>
          <w:sz w:val="20"/>
          <w:szCs w:val="20"/>
          <w:lang w:val="en-US"/>
        </w:rPr>
        <w:t xml:space="preserve"> is the largest domestic player in the sector in Hungary and recognized industry player in the international market.</w:t>
      </w:r>
      <w:r w:rsidR="00716E44" w:rsidRPr="00C25567">
        <w:rPr>
          <w:rFonts w:cs="Times New Roman"/>
          <w:b/>
          <w:bCs/>
          <w:sz w:val="20"/>
          <w:szCs w:val="20"/>
          <w:lang w:val="en-US"/>
        </w:rPr>
        <w:t xml:space="preserve"> </w:t>
      </w:r>
      <w:r w:rsidR="001C19BE" w:rsidRPr="00C25567">
        <w:rPr>
          <w:rFonts w:cs="Times New Roman"/>
          <w:b/>
          <w:bCs/>
          <w:sz w:val="20"/>
          <w:szCs w:val="20"/>
          <w:lang w:val="en-US"/>
        </w:rPr>
        <w:t xml:space="preserve"> </w:t>
      </w:r>
      <w:r w:rsidR="00716E44" w:rsidRPr="00C25567">
        <w:rPr>
          <w:rFonts w:cs="Times New Roman"/>
          <w:b/>
          <w:bCs/>
          <w:sz w:val="20"/>
          <w:szCs w:val="20"/>
          <w:lang w:val="en-US"/>
        </w:rPr>
        <w:t xml:space="preserve">The number of buyers is around 250, but the top 10 buyers account for nearly 60% of the customer base and turnover. The most important buyers are essentially multinational trading companies with excellent credit ratings, including Iceland Foods, TESCO-Global, Aldi, Spar and McDonald's main supplier OSI Food. </w:t>
      </w:r>
      <w:r w:rsidR="004E7C9C" w:rsidRPr="00C25567">
        <w:rPr>
          <w:rFonts w:cs="Times New Roman"/>
          <w:b/>
          <w:bCs/>
          <w:sz w:val="20"/>
          <w:szCs w:val="20"/>
          <w:lang w:val="en-US"/>
        </w:rPr>
        <w:t>43%</w:t>
      </w:r>
      <w:r w:rsidR="001C19BE" w:rsidRPr="00C25567">
        <w:rPr>
          <w:rFonts w:cs="Times New Roman"/>
          <w:b/>
          <w:bCs/>
          <w:sz w:val="20"/>
          <w:szCs w:val="20"/>
          <w:lang w:val="en-US"/>
        </w:rPr>
        <w:t xml:space="preserve"> of the consolidated sales generated by export sales activities.</w:t>
      </w:r>
    </w:p>
    <w:p w14:paraId="5096D188" w14:textId="5C0EC637" w:rsidR="00945534" w:rsidRPr="00C25567" w:rsidRDefault="00945534" w:rsidP="00471D11">
      <w:pPr>
        <w:jc w:val="both"/>
        <w:rPr>
          <w:rFonts w:ascii="Times New Roman" w:hAnsi="Times New Roman"/>
          <w:lang w:val="en-US"/>
        </w:rPr>
      </w:pPr>
      <w:r w:rsidRPr="00C25567">
        <w:rPr>
          <w:rFonts w:ascii="Times New Roman" w:hAnsi="Times New Roman"/>
          <w:lang w:val="en-US"/>
        </w:rPr>
        <w:t xml:space="preserve">The increasing competition and the constant challenges on the market have </w:t>
      </w:r>
      <w:r w:rsidR="003325A3" w:rsidRPr="00C25567">
        <w:rPr>
          <w:rFonts w:ascii="Times New Roman" w:hAnsi="Times New Roman"/>
          <w:lang w:val="en-US"/>
        </w:rPr>
        <w:t>make it necessary to expand</w:t>
      </w:r>
      <w:r w:rsidRPr="00C25567">
        <w:rPr>
          <w:rFonts w:ascii="Times New Roman" w:hAnsi="Times New Roman"/>
          <w:lang w:val="en-US"/>
        </w:rPr>
        <w:t xml:space="preserve"> the company’s scope of operations, thus creating the basis of full-scale poultry integration. Thus, not only the integration that produces organic poultry products, but also the industrial broiler chicken system, with a much larger volume, received a slaughtering capacity in proper quality and size. </w:t>
      </w:r>
    </w:p>
    <w:p w14:paraId="7F200EAB" w14:textId="0BDFBC2C" w:rsidR="000F249F" w:rsidRPr="00C25567" w:rsidRDefault="00535B72" w:rsidP="00242510">
      <w:pPr>
        <w:jc w:val="both"/>
        <w:rPr>
          <w:rFonts w:ascii="Times New Roman" w:hAnsi="Times New Roman"/>
          <w:lang w:val="en-US"/>
        </w:rPr>
      </w:pPr>
      <w:r w:rsidRPr="00C25567">
        <w:rPr>
          <w:rFonts w:ascii="Times New Roman" w:hAnsi="Times New Roman"/>
          <w:lang w:val="en-US"/>
        </w:rPr>
        <w:t>The strategy is focusing on the improvement of complex and integrated poultry farming and processing production chain. Our program seeks to support environmental</w:t>
      </w:r>
      <w:r w:rsidR="00184FB7" w:rsidRPr="00C25567">
        <w:rPr>
          <w:rFonts w:ascii="Times New Roman" w:hAnsi="Times New Roman"/>
          <w:lang w:val="en-US"/>
        </w:rPr>
        <w:t>ly</w:t>
      </w:r>
      <w:r w:rsidRPr="00C25567">
        <w:rPr>
          <w:rFonts w:ascii="Times New Roman" w:hAnsi="Times New Roman"/>
          <w:lang w:val="en-US"/>
        </w:rPr>
        <w:t xml:space="preserve"> friendly utilization of by-products </w:t>
      </w:r>
      <w:r w:rsidR="00F53AA4" w:rsidRPr="00C25567">
        <w:rPr>
          <w:rFonts w:ascii="Times New Roman" w:hAnsi="Times New Roman"/>
          <w:lang w:val="en-US"/>
        </w:rPr>
        <w:t xml:space="preserve">by </w:t>
      </w:r>
      <w:r w:rsidRPr="00C25567">
        <w:rPr>
          <w:rFonts w:ascii="Times New Roman" w:hAnsi="Times New Roman"/>
          <w:lang w:val="en-US"/>
        </w:rPr>
        <w:t>manure fermentation, meat and feather meal production from slaughterhouse by-products.</w:t>
      </w:r>
    </w:p>
    <w:p w14:paraId="353619F4" w14:textId="094820FA" w:rsidR="000F249F" w:rsidRPr="00C25567" w:rsidRDefault="00284FD1" w:rsidP="00284FD1">
      <w:pPr>
        <w:jc w:val="center"/>
        <w:rPr>
          <w:rFonts w:ascii="Times New Roman" w:hAnsi="Times New Roman"/>
          <w:lang w:val="en-US"/>
        </w:rPr>
      </w:pPr>
      <w:r>
        <w:rPr>
          <w:rFonts w:ascii="Times New Roman" w:hAnsi="Times New Roman"/>
          <w:noProof/>
          <w:lang w:eastAsia="hu-HU"/>
        </w:rPr>
        <w:lastRenderedPageBreak/>
        <w:drawing>
          <wp:inline distT="0" distB="0" distL="0" distR="0" wp14:anchorId="3DCD4769" wp14:editId="0EDC98D5">
            <wp:extent cx="3347085" cy="2231390"/>
            <wp:effectExtent l="0" t="0" r="5715" b="0"/>
            <wp:docPr id="7" name="Kép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47085" cy="2231390"/>
                    </a:xfrm>
                    <a:prstGeom prst="rect">
                      <a:avLst/>
                    </a:prstGeom>
                    <a:noFill/>
                  </pic:spPr>
                </pic:pic>
              </a:graphicData>
            </a:graphic>
          </wp:inline>
        </w:drawing>
      </w:r>
    </w:p>
    <w:p w14:paraId="18B73ECA" w14:textId="6B74D285" w:rsidR="00242510" w:rsidRPr="00C25567" w:rsidRDefault="00242510" w:rsidP="001A5BB8">
      <w:pPr>
        <w:pStyle w:val="Listaszerbekezds"/>
        <w:numPr>
          <w:ilvl w:val="1"/>
          <w:numId w:val="15"/>
        </w:numPr>
        <w:jc w:val="both"/>
        <w:rPr>
          <w:rFonts w:cs="Times New Roman"/>
          <w:lang w:val="en-US"/>
        </w:rPr>
      </w:pPr>
      <w:r w:rsidRPr="00C25567">
        <w:rPr>
          <w:rFonts w:cs="Times New Roman"/>
          <w:b/>
          <w:bCs/>
          <w:color w:val="C00000"/>
          <w:sz w:val="28"/>
          <w:szCs w:val="28"/>
          <w:lang w:val="en-US"/>
        </w:rPr>
        <w:t>Leadership and Governance</w:t>
      </w:r>
    </w:p>
    <w:p w14:paraId="48F09CD4" w14:textId="780F944C" w:rsidR="00242510" w:rsidRPr="00C25567" w:rsidRDefault="00242510" w:rsidP="00242510">
      <w:pPr>
        <w:jc w:val="both"/>
        <w:rPr>
          <w:rFonts w:ascii="Times New Roman" w:hAnsi="Times New Roman"/>
          <w:lang w:val="en-US"/>
        </w:rPr>
      </w:pPr>
      <w:r w:rsidRPr="00C25567">
        <w:rPr>
          <w:rFonts w:ascii="Times New Roman" w:hAnsi="Times New Roman"/>
          <w:lang w:val="en-US"/>
        </w:rPr>
        <w:t xml:space="preserve">There is no separate management for member companies of the </w:t>
      </w:r>
      <w:r w:rsidR="00EE0232">
        <w:rPr>
          <w:rFonts w:ascii="Times New Roman" w:hAnsi="Times New Roman"/>
          <w:lang w:val="en-US"/>
        </w:rPr>
        <w:t>Group</w:t>
      </w:r>
      <w:r w:rsidRPr="00C25567">
        <w:rPr>
          <w:rFonts w:ascii="Times New Roman" w:hAnsi="Times New Roman"/>
          <w:lang w:val="en-US"/>
        </w:rPr>
        <w:t xml:space="preserve">. Both the Issuer and the Guarantor are managed by 3 Board Members (László Bárány Sr., László Bárány, Péter Bárány), who are co-owners of the </w:t>
      </w:r>
      <w:r w:rsidR="00EE0232">
        <w:rPr>
          <w:rFonts w:ascii="Times New Roman" w:hAnsi="Times New Roman"/>
          <w:lang w:val="en-US"/>
        </w:rPr>
        <w:t>Group</w:t>
      </w:r>
      <w:r w:rsidRPr="00C25567">
        <w:rPr>
          <w:rFonts w:ascii="Times New Roman" w:hAnsi="Times New Roman"/>
          <w:lang w:val="en-US"/>
        </w:rPr>
        <w:t xml:space="preserve">. </w:t>
      </w:r>
    </w:p>
    <w:p w14:paraId="687A07DF" w14:textId="43CB9634" w:rsidR="00242510" w:rsidRPr="00C25567" w:rsidRDefault="00242510" w:rsidP="00242510">
      <w:pPr>
        <w:jc w:val="both"/>
        <w:rPr>
          <w:rFonts w:ascii="Times New Roman" w:hAnsi="Times New Roman"/>
          <w:lang w:val="en-US"/>
        </w:rPr>
      </w:pPr>
      <w:r w:rsidRPr="00C25567">
        <w:rPr>
          <w:rFonts w:ascii="Times New Roman" w:hAnsi="Times New Roman"/>
          <w:lang w:val="en-US"/>
        </w:rPr>
        <w:t xml:space="preserve">László Bárány, Sr. is responsible for strategic tasks, for the technical preparation of the </w:t>
      </w:r>
      <w:r w:rsidR="00EE0232">
        <w:rPr>
          <w:rFonts w:ascii="Times New Roman" w:hAnsi="Times New Roman"/>
          <w:lang w:val="en-US"/>
        </w:rPr>
        <w:t>Group</w:t>
      </w:r>
      <w:r w:rsidRPr="00C25567">
        <w:rPr>
          <w:rFonts w:ascii="Times New Roman" w:hAnsi="Times New Roman"/>
          <w:lang w:val="en-US"/>
        </w:rPr>
        <w:t>'s investments, the planning and licensing of the approved developments, the tendering and selection of the investing (subcontracting) companies, as well as the professional control, supervision and coordination of the investment processes.</w:t>
      </w:r>
      <w:r w:rsidRPr="00C25567">
        <w:rPr>
          <w:rFonts w:ascii="Times New Roman" w:hAnsi="Times New Roman"/>
        </w:rPr>
        <w:t xml:space="preserve"> </w:t>
      </w:r>
      <w:r w:rsidRPr="00C25567">
        <w:rPr>
          <w:rFonts w:ascii="Times New Roman" w:hAnsi="Times New Roman"/>
          <w:lang w:val="en-US"/>
        </w:rPr>
        <w:t>He covers the development, operation of the manure processing and fermentation plant in Nyírjákó and the development of related products. He works on the missing elements of the Circular Economy system proposing innovative solutions.</w:t>
      </w:r>
    </w:p>
    <w:p w14:paraId="2C8CE701" w14:textId="7557C8F0" w:rsidR="00242510" w:rsidRPr="00C25567" w:rsidRDefault="00242510" w:rsidP="00242510">
      <w:pPr>
        <w:jc w:val="both"/>
        <w:rPr>
          <w:rFonts w:ascii="Times New Roman" w:hAnsi="Times New Roman"/>
          <w:lang w:val="en-US"/>
        </w:rPr>
      </w:pPr>
      <w:r w:rsidRPr="00C25567">
        <w:rPr>
          <w:rFonts w:ascii="Times New Roman" w:hAnsi="Times New Roman"/>
          <w:lang w:val="en-US"/>
        </w:rPr>
        <w:t xml:space="preserve">Péter Bárány is managing Baromfi-Coop Ltd. and responsible for breeding, hatching, industrial and free-range chicken breeding, feed raw material procurement and feed production, animal health and laboratory services, for complete service network. He covers all livestock production, external production from field purchases to the gate of the slaughterhouse and all the energy contracts of the entire </w:t>
      </w:r>
      <w:r w:rsidR="00EE0232">
        <w:rPr>
          <w:rFonts w:ascii="Times New Roman" w:hAnsi="Times New Roman"/>
          <w:lang w:val="en-US"/>
        </w:rPr>
        <w:t>Group</w:t>
      </w:r>
      <w:r w:rsidRPr="00C25567">
        <w:rPr>
          <w:rFonts w:ascii="Times New Roman" w:hAnsi="Times New Roman"/>
          <w:lang w:val="en-US"/>
        </w:rPr>
        <w:t xml:space="preserve"> of companies</w:t>
      </w:r>
    </w:p>
    <w:p w14:paraId="3486E7E8" w14:textId="77777777" w:rsidR="00242510" w:rsidRPr="00C25567" w:rsidRDefault="00242510" w:rsidP="00242510">
      <w:pPr>
        <w:jc w:val="both"/>
        <w:rPr>
          <w:rFonts w:ascii="Times New Roman" w:hAnsi="Times New Roman"/>
          <w:lang w:val="en-US"/>
        </w:rPr>
      </w:pPr>
      <w:r w:rsidRPr="00C25567">
        <w:rPr>
          <w:rFonts w:ascii="Times New Roman" w:hAnsi="Times New Roman"/>
          <w:lang w:val="en-US"/>
        </w:rPr>
        <w:t>László Bárány is managing Master Good Ltd, Sága Zrt. and responsible for the food industry, including the Kisvárda cutting and processing plant, the Petneháza further processing plant and the management of the production, commercial and technical developments of Sága Zrt.</w:t>
      </w:r>
      <w:r w:rsidRPr="00C25567">
        <w:rPr>
          <w:rFonts w:ascii="Times New Roman" w:hAnsi="Times New Roman"/>
        </w:rPr>
        <w:t xml:space="preserve"> </w:t>
      </w:r>
      <w:r w:rsidRPr="00C25567">
        <w:rPr>
          <w:rFonts w:ascii="Times New Roman" w:hAnsi="Times New Roman"/>
          <w:lang w:val="en-US"/>
        </w:rPr>
        <w:t>This work is supplemented by product development, marketing activities and the preparation and implementation of investments that increase the current efficiency.</w:t>
      </w:r>
    </w:p>
    <w:p w14:paraId="367B8141" w14:textId="405601A2" w:rsidR="00242510" w:rsidRPr="00C25567" w:rsidRDefault="00242510" w:rsidP="00242510">
      <w:pPr>
        <w:jc w:val="both"/>
        <w:rPr>
          <w:rFonts w:ascii="Times New Roman" w:hAnsi="Times New Roman"/>
          <w:lang w:val="en-US"/>
        </w:rPr>
      </w:pPr>
      <w:r w:rsidRPr="00C25567">
        <w:rPr>
          <w:rFonts w:ascii="Times New Roman" w:hAnsi="Times New Roman"/>
          <w:lang w:val="en-US"/>
        </w:rPr>
        <w:t xml:space="preserve">The expert managers of the 3 companies - Baromfi-Coop </w:t>
      </w:r>
      <w:r w:rsidR="0019380F">
        <w:rPr>
          <w:rFonts w:ascii="Times New Roman" w:hAnsi="Times New Roman"/>
          <w:lang w:val="en-US"/>
        </w:rPr>
        <w:t>Ltd.</w:t>
      </w:r>
      <w:r w:rsidRPr="00C25567">
        <w:rPr>
          <w:rFonts w:ascii="Times New Roman" w:hAnsi="Times New Roman"/>
          <w:lang w:val="en-US"/>
        </w:rPr>
        <w:t xml:space="preserve"> - Master Good </w:t>
      </w:r>
      <w:r w:rsidR="0019380F">
        <w:rPr>
          <w:rFonts w:ascii="Times New Roman" w:hAnsi="Times New Roman"/>
          <w:lang w:val="en-US"/>
        </w:rPr>
        <w:t>Ltd.</w:t>
      </w:r>
      <w:r w:rsidRPr="00C25567">
        <w:rPr>
          <w:rFonts w:ascii="Times New Roman" w:hAnsi="Times New Roman"/>
          <w:lang w:val="en-US"/>
        </w:rPr>
        <w:t xml:space="preserve"> - Sága </w:t>
      </w:r>
      <w:r w:rsidR="001004E9">
        <w:rPr>
          <w:rFonts w:ascii="Times New Roman" w:hAnsi="Times New Roman"/>
          <w:lang w:val="en-US"/>
        </w:rPr>
        <w:t>Ltd.</w:t>
      </w:r>
      <w:r w:rsidRPr="00C25567">
        <w:rPr>
          <w:rFonts w:ascii="Times New Roman" w:hAnsi="Times New Roman"/>
          <w:lang w:val="en-US"/>
        </w:rPr>
        <w:t xml:space="preserve"> - participates in the preparation of the decisions. Naturally, the guidelines for preparing the decision are given by the owners who manage and control each area.</w:t>
      </w:r>
    </w:p>
    <w:p w14:paraId="32C26457" w14:textId="63A61627" w:rsidR="00242510" w:rsidRPr="00C25567" w:rsidRDefault="00242510" w:rsidP="00242510">
      <w:pPr>
        <w:jc w:val="both"/>
        <w:rPr>
          <w:rFonts w:ascii="Times New Roman" w:hAnsi="Times New Roman"/>
          <w:lang w:val="en-US"/>
        </w:rPr>
      </w:pPr>
      <w:r w:rsidRPr="00C25567">
        <w:rPr>
          <w:rFonts w:ascii="Times New Roman" w:hAnsi="Times New Roman"/>
          <w:lang w:val="en-US"/>
        </w:rPr>
        <w:t>In the course of decision-making the three owners decide on the location, capacity and planned date of the implementation of the investment targets. As a result of the decision, in the implementation phase there is a cost planning</w:t>
      </w:r>
      <w:r w:rsidR="006D2CF9">
        <w:rPr>
          <w:rFonts w:ascii="Times New Roman" w:hAnsi="Times New Roman"/>
          <w:lang w:val="en-US"/>
        </w:rPr>
        <w:t xml:space="preserve">, </w:t>
      </w:r>
      <w:r w:rsidRPr="00C25567">
        <w:rPr>
          <w:rFonts w:ascii="Times New Roman" w:hAnsi="Times New Roman"/>
          <w:lang w:val="en-US"/>
        </w:rPr>
        <w:t xml:space="preserve">a contractor tender, at least 3 valid </w:t>
      </w:r>
      <w:r w:rsidR="006D2CF9">
        <w:rPr>
          <w:rFonts w:ascii="Times New Roman" w:hAnsi="Times New Roman"/>
          <w:lang w:val="en-US"/>
        </w:rPr>
        <w:t>offers</w:t>
      </w:r>
      <w:r w:rsidRPr="00C25567">
        <w:rPr>
          <w:rFonts w:ascii="Times New Roman" w:hAnsi="Times New Roman"/>
          <w:lang w:val="en-US"/>
        </w:rPr>
        <w:t xml:space="preserve"> are evaluated for each subcontracting task. The investment is professionally supervised by technical engineering set. </w:t>
      </w:r>
    </w:p>
    <w:p w14:paraId="78A0F57B" w14:textId="77777777" w:rsidR="00FD5A08" w:rsidRPr="00C25567" w:rsidRDefault="00FD5A08" w:rsidP="00242510">
      <w:pPr>
        <w:jc w:val="both"/>
        <w:rPr>
          <w:rFonts w:ascii="Times New Roman" w:hAnsi="Times New Roman"/>
          <w:b/>
          <w:bCs/>
          <w:color w:val="C00000"/>
          <w:sz w:val="28"/>
          <w:szCs w:val="28"/>
          <w:lang w:val="en-US"/>
        </w:rPr>
      </w:pPr>
    </w:p>
    <w:p w14:paraId="4CBFE3F8" w14:textId="79E72D7D" w:rsidR="00242510" w:rsidRPr="00C25567" w:rsidRDefault="00242510" w:rsidP="001A5BB8">
      <w:pPr>
        <w:pStyle w:val="Listaszerbekezds"/>
        <w:numPr>
          <w:ilvl w:val="1"/>
          <w:numId w:val="15"/>
        </w:numPr>
        <w:jc w:val="both"/>
        <w:rPr>
          <w:rFonts w:cs="Times New Roman"/>
          <w:b/>
          <w:bCs/>
          <w:color w:val="C00000"/>
          <w:sz w:val="28"/>
          <w:szCs w:val="28"/>
          <w:lang w:val="en-US"/>
        </w:rPr>
      </w:pPr>
      <w:r w:rsidRPr="00C25567">
        <w:rPr>
          <w:rFonts w:cs="Times New Roman"/>
          <w:b/>
          <w:bCs/>
          <w:color w:val="C00000"/>
          <w:sz w:val="28"/>
          <w:szCs w:val="28"/>
          <w:lang w:val="en-US"/>
        </w:rPr>
        <w:t>Certificates and Trademarks</w:t>
      </w:r>
    </w:p>
    <w:p w14:paraId="78999049" w14:textId="67F2DEC8" w:rsidR="00242510" w:rsidRPr="00C25567" w:rsidRDefault="00242510" w:rsidP="00242510">
      <w:pPr>
        <w:jc w:val="both"/>
        <w:rPr>
          <w:rFonts w:ascii="Times New Roman" w:hAnsi="Times New Roman"/>
          <w:lang w:val="en-US"/>
        </w:rPr>
      </w:pPr>
      <w:r w:rsidRPr="00C25567">
        <w:rPr>
          <w:rFonts w:ascii="Times New Roman" w:hAnsi="Times New Roman"/>
          <w:lang w:val="en-US"/>
        </w:rPr>
        <w:t xml:space="preserve">The Baromfi-Coop </w:t>
      </w:r>
      <w:r w:rsidR="00EE0232">
        <w:rPr>
          <w:rFonts w:ascii="Times New Roman" w:hAnsi="Times New Roman"/>
          <w:lang w:val="en-US"/>
        </w:rPr>
        <w:t>Group</w:t>
      </w:r>
      <w:r w:rsidRPr="00C25567">
        <w:rPr>
          <w:rFonts w:ascii="Times New Roman" w:hAnsi="Times New Roman"/>
          <w:lang w:val="en-US"/>
        </w:rPr>
        <w:t xml:space="preserve"> gained and uses the following certificates and trademarks: FEMAS, HALAL certificate (0002/2019/04/20), GLOBAL G.A.P. (C813516GAPNONGMCoC-01.2019), BRC (GB09 / </w:t>
      </w:r>
      <w:r w:rsidRPr="00C25567">
        <w:rPr>
          <w:rFonts w:ascii="Times New Roman" w:hAnsi="Times New Roman"/>
          <w:lang w:val="en-US"/>
        </w:rPr>
        <w:lastRenderedPageBreak/>
        <w:t>78033), IFS (DE13 / 81841619), Tesco (audit according to Tesco Food Standards), Operating license (SZ / 82 / 00591-3 / 2019), QS certificate, Mc'Donalds approval certification, Integra (depends on error list), Baromfi-Coop Ltd. Veterinary Laboratory (Accredited according to MSZ EN ISO / IEC 17025: 2018 standard).</w:t>
      </w:r>
    </w:p>
    <w:p w14:paraId="36412FA4" w14:textId="7BC42A99" w:rsidR="00242510" w:rsidRPr="00C25567" w:rsidRDefault="00242510" w:rsidP="00242510">
      <w:pPr>
        <w:jc w:val="both"/>
        <w:rPr>
          <w:rFonts w:ascii="Times New Roman" w:hAnsi="Times New Roman"/>
          <w:lang w:val="en-US"/>
        </w:rPr>
      </w:pPr>
      <w:r w:rsidRPr="00C25567">
        <w:rPr>
          <w:rFonts w:ascii="Times New Roman" w:hAnsi="Times New Roman"/>
          <w:lang w:val="en-US"/>
        </w:rPr>
        <w:t xml:space="preserve">In the agricultural field, laying hens, hatcheries and slaughter chicken breeders operate a HACCP food safety system and are certified by Global GAP. The food processing plants and </w:t>
      </w:r>
      <w:bookmarkStart w:id="1" w:name="_Hlk72597393"/>
      <w:r w:rsidRPr="00C25567">
        <w:rPr>
          <w:rFonts w:ascii="Times New Roman" w:hAnsi="Times New Roman"/>
          <w:lang w:val="en-US"/>
        </w:rPr>
        <w:t xml:space="preserve">the poultry processing plant </w:t>
      </w:r>
      <w:bookmarkEnd w:id="1"/>
      <w:r w:rsidRPr="00C25567">
        <w:rPr>
          <w:rFonts w:ascii="Times New Roman" w:hAnsi="Times New Roman"/>
          <w:lang w:val="en-US"/>
        </w:rPr>
        <w:t xml:space="preserve">of Master Good </w:t>
      </w:r>
      <w:r w:rsidR="001004E9">
        <w:rPr>
          <w:rFonts w:ascii="Times New Roman" w:hAnsi="Times New Roman"/>
          <w:lang w:val="en-US"/>
        </w:rPr>
        <w:t>Ltd.</w:t>
      </w:r>
      <w:r w:rsidRPr="00C25567">
        <w:rPr>
          <w:rFonts w:ascii="Times New Roman" w:hAnsi="Times New Roman"/>
          <w:lang w:val="en-US"/>
        </w:rPr>
        <w:t xml:space="preserve"> in Kisvárda (HU 112 EK) and the Petneháza processing plant (HU 215 EK) operate certified systems according to the IFS-BRC standard of commercial chains in order to ensure the quality of manufactured products and safe food production including the HACCP system as well. The BRC Global GAP audit system, which is also recognized by TESCO, certifies that the highest quality standards are met. The poultry processing plant in Kisvárda and the processing plant in Petneháza has UK Tesco FMS audit. As part of the quality management and food safety systems, all areas of the production chain are regularly monitored by laboratory tests (monitoring programme).</w:t>
      </w:r>
    </w:p>
    <w:p w14:paraId="7DCD6870" w14:textId="67AE0340" w:rsidR="00242510" w:rsidRDefault="00242510" w:rsidP="00242510">
      <w:pPr>
        <w:jc w:val="both"/>
        <w:rPr>
          <w:rFonts w:ascii="Times New Roman" w:hAnsi="Times New Roman"/>
          <w:lang w:val="en-US"/>
        </w:rPr>
      </w:pPr>
      <w:r w:rsidRPr="00C25567">
        <w:rPr>
          <w:rFonts w:ascii="Times New Roman" w:hAnsi="Times New Roman"/>
          <w:lang w:val="en-US"/>
        </w:rPr>
        <w:t>Some of the broiler chicken supplier partners also operate GLOBAL G.A.P. quality assurance system and also meet OSI (McDonald’s) requirements. Suppliers must comply with their obligations under the greening program (soil protection, protection of water resources, biodiversity). 51.4% of all live animals delivered to the slaughterhouse in 2020 came from a farm that has GLOBALG.A.P. certificate and OSI approval.</w:t>
      </w:r>
    </w:p>
    <w:p w14:paraId="19BF92A8" w14:textId="41FEB3A8" w:rsidR="00C43E3A" w:rsidRPr="00C25567" w:rsidRDefault="00C43E3A" w:rsidP="00242510">
      <w:pPr>
        <w:jc w:val="both"/>
        <w:rPr>
          <w:rFonts w:ascii="Times New Roman" w:hAnsi="Times New Roman"/>
          <w:lang w:val="en-US"/>
        </w:rPr>
      </w:pPr>
      <w:r w:rsidRPr="00F2324C">
        <w:rPr>
          <w:rFonts w:ascii="Times New Roman" w:hAnsi="Times New Roman"/>
          <w:lang w:val="en-US"/>
        </w:rPr>
        <w:t xml:space="preserve">The </w:t>
      </w:r>
      <w:r w:rsidR="006D2CF9" w:rsidRPr="00F2324C">
        <w:rPr>
          <w:rFonts w:ascii="Times New Roman" w:hAnsi="Times New Roman"/>
          <w:lang w:val="en-US"/>
        </w:rPr>
        <w:t xml:space="preserve">companies of the </w:t>
      </w:r>
      <w:r w:rsidR="00EE0232" w:rsidRPr="00F2324C">
        <w:rPr>
          <w:rFonts w:ascii="Times New Roman" w:hAnsi="Times New Roman"/>
          <w:lang w:val="en-US"/>
        </w:rPr>
        <w:t>Group</w:t>
      </w:r>
      <w:r w:rsidRPr="00F2324C">
        <w:rPr>
          <w:rFonts w:ascii="Times New Roman" w:hAnsi="Times New Roman"/>
          <w:lang w:val="en-US"/>
        </w:rPr>
        <w:t xml:space="preserve"> </w:t>
      </w:r>
      <w:r w:rsidR="006D2CF9" w:rsidRPr="00F2324C">
        <w:rPr>
          <w:rFonts w:ascii="Times New Roman" w:hAnsi="Times New Roman"/>
          <w:lang w:val="en-US"/>
        </w:rPr>
        <w:t>have valid</w:t>
      </w:r>
      <w:r w:rsidRPr="00F2324C">
        <w:rPr>
          <w:rFonts w:ascii="Times New Roman" w:hAnsi="Times New Roman"/>
          <w:lang w:val="en-US"/>
        </w:rPr>
        <w:t xml:space="preserve"> IPPC license</w:t>
      </w:r>
      <w:r w:rsidR="006D2CF9" w:rsidRPr="00F2324C">
        <w:rPr>
          <w:rFonts w:ascii="Times New Roman" w:hAnsi="Times New Roman"/>
          <w:lang w:val="en-US"/>
        </w:rPr>
        <w:t>s</w:t>
      </w:r>
      <w:r w:rsidR="00561493" w:rsidRPr="00F2324C">
        <w:rPr>
          <w:rFonts w:ascii="Times New Roman" w:hAnsi="Times New Roman"/>
          <w:lang w:val="en-US"/>
        </w:rPr>
        <w:t xml:space="preserve"> according to the 314/2005. (XII. 25.Government Decree based on EU Directive 2010/75/EU of the European Parliament and the Council on industrial emissions (the Industrial Emissions Directive or IED).</w:t>
      </w:r>
    </w:p>
    <w:p w14:paraId="4DCBE64A" w14:textId="45B4F7BD" w:rsidR="003C6864" w:rsidRDefault="00242510" w:rsidP="00242510">
      <w:pPr>
        <w:jc w:val="both"/>
        <w:rPr>
          <w:rFonts w:ascii="Times New Roman" w:hAnsi="Times New Roman"/>
          <w:lang w:val="en-US"/>
        </w:rPr>
      </w:pPr>
      <w:r w:rsidRPr="00C25567">
        <w:rPr>
          <w:rFonts w:ascii="Times New Roman" w:hAnsi="Times New Roman"/>
          <w:lang w:val="en-US"/>
        </w:rPr>
        <w:t xml:space="preserve">The </w:t>
      </w:r>
      <w:r w:rsidR="00EE0232">
        <w:rPr>
          <w:rFonts w:ascii="Times New Roman" w:hAnsi="Times New Roman"/>
          <w:lang w:val="en-US"/>
        </w:rPr>
        <w:t>Group</w:t>
      </w:r>
      <w:r w:rsidRPr="00C25567">
        <w:rPr>
          <w:rFonts w:ascii="Times New Roman" w:hAnsi="Times New Roman"/>
          <w:lang w:val="en-US"/>
        </w:rPr>
        <w:t xml:space="preserve"> has a number of products under the following well-known brands:</w:t>
      </w:r>
    </w:p>
    <w:p w14:paraId="67DF6A6D" w14:textId="3B80F5BF" w:rsidR="003C6864" w:rsidRDefault="00242510" w:rsidP="00242510">
      <w:pPr>
        <w:jc w:val="both"/>
        <w:rPr>
          <w:rFonts w:ascii="Times New Roman" w:hAnsi="Times New Roman"/>
          <w:lang w:val="en-US"/>
        </w:rPr>
      </w:pPr>
      <w:r w:rsidRPr="00C25567">
        <w:rPr>
          <w:rFonts w:ascii="Times New Roman" w:hAnsi="Times New Roman"/>
          <w:lang w:val="en-US"/>
        </w:rPr>
        <w:t>Baromfi-Coop: Baromfi-Coop figurative trademark;</w:t>
      </w:r>
      <w:r w:rsidR="001702F9">
        <w:rPr>
          <w:rFonts w:ascii="Times New Roman" w:hAnsi="Times New Roman"/>
          <w:lang w:val="en-US"/>
        </w:rPr>
        <w:t xml:space="preserve"> </w:t>
      </w:r>
      <w:r w:rsidRPr="00C25567">
        <w:rPr>
          <w:rFonts w:ascii="Times New Roman" w:hAnsi="Times New Roman"/>
          <w:lang w:val="en-US"/>
        </w:rPr>
        <w:t>Saga: Saga, Hungary's number one poultry brand, Füstli, Eat and Go, Flakes Ham, Royal Saga</w:t>
      </w:r>
      <w:r w:rsidR="00FD5A08" w:rsidRPr="00C25567">
        <w:rPr>
          <w:rFonts w:ascii="Times New Roman" w:hAnsi="Times New Roman"/>
          <w:lang w:val="en-US"/>
        </w:rPr>
        <w:t>, etc</w:t>
      </w:r>
      <w:r w:rsidR="003C6864">
        <w:rPr>
          <w:rFonts w:ascii="Times New Roman" w:hAnsi="Times New Roman"/>
          <w:lang w:val="en-US"/>
        </w:rPr>
        <w:t>.</w:t>
      </w:r>
    </w:p>
    <w:p w14:paraId="6224D0C1" w14:textId="399DA37D" w:rsidR="00242510" w:rsidRDefault="00242510" w:rsidP="00242510">
      <w:pPr>
        <w:jc w:val="both"/>
        <w:rPr>
          <w:rFonts w:ascii="Times New Roman" w:hAnsi="Times New Roman"/>
          <w:lang w:val="en-US"/>
        </w:rPr>
      </w:pPr>
      <w:r w:rsidRPr="00C25567">
        <w:rPr>
          <w:rFonts w:ascii="Times New Roman" w:hAnsi="Times New Roman"/>
          <w:lang w:val="en-US"/>
        </w:rPr>
        <w:t>Master Good: Hungarian Poultry Trademark, Hungarian Product Trademark (for Tanyasi and Aldi products), Original Farm Chicken, Quality and Tradition, Farm Chicken</w:t>
      </w:r>
      <w:r w:rsidR="00FD5A08" w:rsidRPr="00C25567">
        <w:rPr>
          <w:rFonts w:ascii="Times New Roman" w:hAnsi="Times New Roman"/>
          <w:lang w:val="en-US"/>
        </w:rPr>
        <w:t>, etc.</w:t>
      </w:r>
    </w:p>
    <w:p w14:paraId="59C69663" w14:textId="1BD4B93A" w:rsidR="000F249F" w:rsidRPr="00C25567" w:rsidRDefault="000F249F" w:rsidP="000F249F">
      <w:pPr>
        <w:jc w:val="center"/>
        <w:rPr>
          <w:rFonts w:ascii="Times New Roman" w:hAnsi="Times New Roman"/>
          <w:lang w:val="en-US"/>
        </w:rPr>
      </w:pPr>
      <w:r>
        <w:rPr>
          <w:rFonts w:ascii="Times New Roman" w:hAnsi="Times New Roman"/>
          <w:noProof/>
          <w:lang w:eastAsia="hu-HU"/>
        </w:rPr>
        <w:drawing>
          <wp:inline distT="0" distB="0" distL="0" distR="0" wp14:anchorId="1789FF39" wp14:editId="1300AC0A">
            <wp:extent cx="2395855" cy="1597025"/>
            <wp:effectExtent l="0" t="0" r="0" b="0"/>
            <wp:docPr id="920" name="Kép 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95855" cy="1597025"/>
                    </a:xfrm>
                    <a:prstGeom prst="rect">
                      <a:avLst/>
                    </a:prstGeom>
                    <a:noFill/>
                  </pic:spPr>
                </pic:pic>
              </a:graphicData>
            </a:graphic>
          </wp:inline>
        </w:drawing>
      </w:r>
    </w:p>
    <w:p w14:paraId="764D90C1" w14:textId="77777777" w:rsidR="00242510" w:rsidRPr="00C25567" w:rsidRDefault="00242510" w:rsidP="00535B72">
      <w:pPr>
        <w:jc w:val="both"/>
        <w:rPr>
          <w:rFonts w:ascii="Times New Roman" w:hAnsi="Times New Roman"/>
          <w:lang w:val="en-US"/>
        </w:rPr>
      </w:pPr>
    </w:p>
    <w:p w14:paraId="6157E22F" w14:textId="5A26291E" w:rsidR="00242510" w:rsidRPr="00C25567" w:rsidRDefault="00242510" w:rsidP="001A5BB8">
      <w:pPr>
        <w:pStyle w:val="Listaszerbekezds"/>
        <w:numPr>
          <w:ilvl w:val="1"/>
          <w:numId w:val="15"/>
        </w:numPr>
        <w:jc w:val="both"/>
        <w:rPr>
          <w:rFonts w:cs="Times New Roman"/>
          <w:b/>
          <w:bCs/>
          <w:color w:val="C00000"/>
          <w:sz w:val="28"/>
          <w:szCs w:val="28"/>
          <w:lang w:val="en-US"/>
        </w:rPr>
      </w:pPr>
      <w:r w:rsidRPr="00C25567">
        <w:rPr>
          <w:rFonts w:cs="Times New Roman"/>
          <w:b/>
          <w:bCs/>
          <w:color w:val="C00000"/>
          <w:sz w:val="28"/>
          <w:szCs w:val="28"/>
          <w:lang w:val="en-US"/>
        </w:rPr>
        <w:t>Corporate Social Responsibility (CSR)</w:t>
      </w:r>
    </w:p>
    <w:p w14:paraId="05044F20" w14:textId="77777777" w:rsidR="00FD5A08" w:rsidRPr="00C25567" w:rsidRDefault="00FD5A08" w:rsidP="00FD5A08">
      <w:pPr>
        <w:pStyle w:val="Listaszerbekezds"/>
        <w:ind w:left="810"/>
        <w:jc w:val="both"/>
        <w:rPr>
          <w:rFonts w:cs="Times New Roman"/>
          <w:b/>
          <w:bCs/>
          <w:color w:val="C00000"/>
          <w:sz w:val="28"/>
          <w:szCs w:val="28"/>
          <w:lang w:val="en-US"/>
        </w:rPr>
      </w:pPr>
    </w:p>
    <w:p w14:paraId="038CFCBF" w14:textId="3624931E" w:rsidR="00242510" w:rsidRPr="00C25567" w:rsidRDefault="00242510" w:rsidP="001A5BB8">
      <w:pPr>
        <w:pStyle w:val="Listaszerbekezds"/>
        <w:numPr>
          <w:ilvl w:val="0"/>
          <w:numId w:val="14"/>
        </w:numPr>
        <w:jc w:val="both"/>
        <w:rPr>
          <w:rFonts w:cs="Times New Roman"/>
          <w:lang w:val="en-US"/>
        </w:rPr>
      </w:pPr>
      <w:r w:rsidRPr="00C25567">
        <w:rPr>
          <w:rFonts w:cs="Times New Roman"/>
          <w:lang w:val="en-US"/>
        </w:rPr>
        <w:t xml:space="preserve">As a Hungarian-owned </w:t>
      </w:r>
      <w:r w:rsidR="00EE0232">
        <w:rPr>
          <w:rFonts w:cs="Times New Roman"/>
          <w:lang w:val="en-US"/>
        </w:rPr>
        <w:t>Group</w:t>
      </w:r>
      <w:r w:rsidRPr="00C25567">
        <w:rPr>
          <w:rFonts w:cs="Times New Roman"/>
          <w:lang w:val="en-US"/>
        </w:rPr>
        <w:t xml:space="preserve"> of companies, we pursue a business policy in which we take into account the interests of all stakeholders. As far as the interests of the consumers is concerned, we </w:t>
      </w:r>
      <w:r w:rsidR="00C43E3A">
        <w:rPr>
          <w:rFonts w:cs="Times New Roman"/>
          <w:lang w:val="en-US"/>
        </w:rPr>
        <w:t>promote</w:t>
      </w:r>
      <w:r w:rsidRPr="00C25567">
        <w:rPr>
          <w:rFonts w:cs="Times New Roman"/>
          <w:lang w:val="en-US"/>
        </w:rPr>
        <w:t xml:space="preserve"> the consumption of healthy, high-quality poultry meat, thus shaping the consumers’ habits, and, at the same time, set an example for the entire domestic poultry industry. We not only take responsibility towards quality and our customers, but we also do our best to help our immediate environment.</w:t>
      </w:r>
    </w:p>
    <w:p w14:paraId="52C8CC6E" w14:textId="33D006D1" w:rsidR="00242510" w:rsidRDefault="00242510" w:rsidP="001A5BB8">
      <w:pPr>
        <w:pStyle w:val="Listaszerbekezds"/>
        <w:numPr>
          <w:ilvl w:val="0"/>
          <w:numId w:val="14"/>
        </w:numPr>
        <w:jc w:val="both"/>
        <w:rPr>
          <w:rFonts w:cs="Times New Roman"/>
          <w:lang w:val="en-US"/>
        </w:rPr>
      </w:pPr>
      <w:r w:rsidRPr="00C25567">
        <w:rPr>
          <w:rFonts w:cs="Times New Roman"/>
          <w:lang w:val="en-US"/>
        </w:rPr>
        <w:t xml:space="preserve">As owners and managers of the company, we feel responsible for the </w:t>
      </w:r>
      <w:r w:rsidR="00EE0232">
        <w:rPr>
          <w:rFonts w:cs="Times New Roman"/>
          <w:lang w:val="en-US"/>
        </w:rPr>
        <w:t>Group</w:t>
      </w:r>
      <w:r w:rsidRPr="00C25567">
        <w:rPr>
          <w:rFonts w:cs="Times New Roman"/>
          <w:lang w:val="en-US"/>
        </w:rPr>
        <w:t xml:space="preserve">’s more than 2,000 colleagues and their families. We actively support the programs for the feeding of children, their </w:t>
      </w:r>
      <w:r w:rsidRPr="00C25567">
        <w:rPr>
          <w:rFonts w:cs="Times New Roman"/>
          <w:lang w:val="en-US"/>
        </w:rPr>
        <w:lastRenderedPageBreak/>
        <w:t>health and development, children without families, and disadvantaged children, as well as people with disabilities.</w:t>
      </w:r>
    </w:p>
    <w:p w14:paraId="3568F1C0" w14:textId="77777777" w:rsidR="008F599F" w:rsidRPr="008F599F" w:rsidRDefault="008F599F" w:rsidP="001A5BB8">
      <w:pPr>
        <w:pStyle w:val="Listaszerbekezds"/>
        <w:numPr>
          <w:ilvl w:val="0"/>
          <w:numId w:val="14"/>
        </w:numPr>
        <w:jc w:val="both"/>
        <w:rPr>
          <w:rFonts w:cs="Times New Roman"/>
          <w:lang w:val="en-US"/>
        </w:rPr>
      </w:pPr>
      <w:r w:rsidRPr="008F599F">
        <w:rPr>
          <w:rFonts w:cs="Times New Roman"/>
          <w:lang w:val="en-US"/>
        </w:rPr>
        <w:t>Our company has a career program, under which we support the further training of our employees (machine operator courses, forklift, truck driver, etc.) professional courses (electrician, obtaining other professional qualifications), language courses, and we have our own training program. and our employees could be promoted to plant managers with the proper skills, experience and attitude.</w:t>
      </w:r>
    </w:p>
    <w:p w14:paraId="160F3236" w14:textId="410CEC89" w:rsidR="008F599F" w:rsidRPr="008F599F" w:rsidRDefault="008F599F" w:rsidP="001A5BB8">
      <w:pPr>
        <w:pStyle w:val="Listaszerbekezds"/>
        <w:numPr>
          <w:ilvl w:val="0"/>
          <w:numId w:val="14"/>
        </w:numPr>
        <w:jc w:val="both"/>
        <w:rPr>
          <w:rFonts w:cs="Times New Roman"/>
          <w:lang w:val="en-US"/>
        </w:rPr>
      </w:pPr>
      <w:r>
        <w:rPr>
          <w:rFonts w:cs="Times New Roman"/>
          <w:lang w:val="en-US"/>
        </w:rPr>
        <w:t>In 2020</w:t>
      </w:r>
      <w:r w:rsidRPr="008F599F">
        <w:rPr>
          <w:rFonts w:cs="Times New Roman"/>
          <w:lang w:val="en-US"/>
        </w:rPr>
        <w:t xml:space="preserve"> we also held stress management training for some of our employees. We support youth and children's sports with a significant amount, because we believe in the positive effect of sport on health and on the personality development as well as on the spirit of competition.</w:t>
      </w:r>
    </w:p>
    <w:p w14:paraId="600604D4" w14:textId="77777777" w:rsidR="008F599F" w:rsidRPr="008F599F" w:rsidRDefault="008F599F" w:rsidP="001A5BB8">
      <w:pPr>
        <w:pStyle w:val="Listaszerbekezds"/>
        <w:numPr>
          <w:ilvl w:val="0"/>
          <w:numId w:val="14"/>
        </w:numPr>
        <w:jc w:val="both"/>
        <w:rPr>
          <w:rFonts w:cs="Times New Roman"/>
          <w:lang w:val="en-US"/>
        </w:rPr>
      </w:pPr>
      <w:r w:rsidRPr="008F599F">
        <w:rPr>
          <w:rFonts w:cs="Times New Roman"/>
          <w:lang w:val="en-US"/>
        </w:rPr>
        <w:t>We give donations to our employees (Christmas, Easter, Women's Day).</w:t>
      </w:r>
    </w:p>
    <w:p w14:paraId="7C5775C5" w14:textId="145A378C" w:rsidR="00242510" w:rsidRPr="00C25567" w:rsidRDefault="00242510" w:rsidP="001A5BB8">
      <w:pPr>
        <w:pStyle w:val="Listaszerbekezds"/>
        <w:numPr>
          <w:ilvl w:val="0"/>
          <w:numId w:val="14"/>
        </w:numPr>
        <w:jc w:val="both"/>
        <w:rPr>
          <w:rFonts w:cs="Times New Roman"/>
          <w:lang w:val="en-US"/>
        </w:rPr>
      </w:pPr>
      <w:r w:rsidRPr="00C25567">
        <w:rPr>
          <w:rFonts w:cs="Times New Roman"/>
          <w:lang w:val="en-US"/>
        </w:rPr>
        <w:t>We feel responsible for our environment. We were the first company in Hungary, and among the first companies in Europe, to implement full-circle farming. In 2019, the Master Good established a solar power plant with a capacity of 10.5 MWh on 18 hectares.</w:t>
      </w:r>
    </w:p>
    <w:p w14:paraId="424DF04A" w14:textId="77777777" w:rsidR="00242510" w:rsidRPr="00C25567" w:rsidRDefault="00242510" w:rsidP="001A5BB8">
      <w:pPr>
        <w:pStyle w:val="Listaszerbekezds"/>
        <w:numPr>
          <w:ilvl w:val="0"/>
          <w:numId w:val="14"/>
        </w:numPr>
        <w:jc w:val="both"/>
        <w:rPr>
          <w:rFonts w:cs="Times New Roman"/>
          <w:lang w:val="en-US"/>
        </w:rPr>
      </w:pPr>
      <w:r w:rsidRPr="00C25567">
        <w:rPr>
          <w:rFonts w:cs="Times New Roman"/>
          <w:lang w:val="en-US"/>
        </w:rPr>
        <w:t>Financial success requires an increase in efficiency and continuous modernization, which inevitably affects the corporate culture and atmosphere. In the long term, however, our goal is to preserve our core values: a family-like, inclusive atmosphere, cooperation based on mutual responsibility, and personal attention, which also provides a livelihood for our employees and the fair recognition of their work performance.</w:t>
      </w:r>
    </w:p>
    <w:p w14:paraId="43082C1C" w14:textId="77777777" w:rsidR="00242510" w:rsidRPr="00C25567" w:rsidRDefault="00242510" w:rsidP="001A5BB8">
      <w:pPr>
        <w:pStyle w:val="Listaszerbekezds"/>
        <w:numPr>
          <w:ilvl w:val="0"/>
          <w:numId w:val="14"/>
        </w:numPr>
        <w:jc w:val="both"/>
        <w:rPr>
          <w:rFonts w:cs="Times New Roman"/>
          <w:lang w:val="en-US"/>
        </w:rPr>
      </w:pPr>
      <w:r w:rsidRPr="00C25567">
        <w:rPr>
          <w:rFonts w:cs="Times New Roman"/>
          <w:lang w:val="en-US"/>
        </w:rPr>
        <w:t>Our company aims to produce safe and high-quality natural food (poultry meat) that considers the European consumer habits and harmonizes with all the food safety laws in force in the European Union. The slogan “Quality and Tradition” now sounds familiar to our potential consumers – in this way we popularize the purchase of quality, and the safe consumption, of poultry meat. Our mission is healthy and natural food.</w:t>
      </w:r>
    </w:p>
    <w:p w14:paraId="174FF302" w14:textId="77777777" w:rsidR="00E45711" w:rsidRDefault="00242510" w:rsidP="001A5BB8">
      <w:pPr>
        <w:pStyle w:val="Listaszerbekezds"/>
        <w:numPr>
          <w:ilvl w:val="0"/>
          <w:numId w:val="14"/>
        </w:numPr>
        <w:jc w:val="both"/>
        <w:rPr>
          <w:rFonts w:cs="Times New Roman"/>
          <w:lang w:val="en-US"/>
        </w:rPr>
      </w:pPr>
      <w:r w:rsidRPr="00C25567">
        <w:rPr>
          <w:rFonts w:cs="Times New Roman"/>
          <w:lang w:val="en-US"/>
        </w:rPr>
        <w:t xml:space="preserve">Among our professional “solutions” for a healthy and sustainable environment, we </w:t>
      </w:r>
      <w:r w:rsidR="00FD5A08" w:rsidRPr="00C25567">
        <w:rPr>
          <w:rFonts w:cs="Times New Roman"/>
          <w:lang w:val="en-US"/>
        </w:rPr>
        <w:t>have e</w:t>
      </w:r>
      <w:r w:rsidRPr="00C25567">
        <w:rPr>
          <w:rFonts w:cs="Times New Roman"/>
          <w:lang w:val="en-US"/>
        </w:rPr>
        <w:t>stablish</w:t>
      </w:r>
      <w:r w:rsidR="00FD5A08" w:rsidRPr="00C25567">
        <w:rPr>
          <w:rFonts w:cs="Times New Roman"/>
          <w:lang w:val="en-US"/>
        </w:rPr>
        <w:t>ed</w:t>
      </w:r>
      <w:r w:rsidRPr="00C25567">
        <w:rPr>
          <w:rFonts w:cs="Times New Roman"/>
          <w:lang w:val="en-US"/>
        </w:rPr>
        <w:t xml:space="preserve"> an Organic Matter Management Centre </w:t>
      </w:r>
      <w:r w:rsidR="00FD5A08" w:rsidRPr="00C25567">
        <w:rPr>
          <w:rFonts w:cs="Times New Roman"/>
          <w:lang w:val="en-US"/>
        </w:rPr>
        <w:t xml:space="preserve">and </w:t>
      </w:r>
      <w:r w:rsidRPr="00C25567">
        <w:rPr>
          <w:rFonts w:cs="Times New Roman"/>
          <w:lang w:val="en-US"/>
        </w:rPr>
        <w:t>continue our energy saving program</w:t>
      </w:r>
    </w:p>
    <w:p w14:paraId="18B10609" w14:textId="740D2BC1" w:rsidR="00242510" w:rsidRPr="00C25567" w:rsidRDefault="00FD5A08" w:rsidP="00E45711">
      <w:pPr>
        <w:pStyle w:val="Listaszerbekezds"/>
        <w:jc w:val="both"/>
        <w:rPr>
          <w:rFonts w:cs="Times New Roman"/>
          <w:lang w:val="en-US"/>
        </w:rPr>
      </w:pPr>
      <w:r w:rsidRPr="00C25567">
        <w:rPr>
          <w:rFonts w:cs="Times New Roman"/>
          <w:lang w:val="en-US"/>
        </w:rPr>
        <w:t>(</w:t>
      </w:r>
      <w:proofErr w:type="gramStart"/>
      <w:r w:rsidR="00242510" w:rsidRPr="00C25567">
        <w:rPr>
          <w:rFonts w:cs="Times New Roman"/>
          <w:lang w:val="en-US"/>
        </w:rPr>
        <w:t>in</w:t>
      </w:r>
      <w:proofErr w:type="gramEnd"/>
      <w:r w:rsidR="00242510" w:rsidRPr="00C25567">
        <w:rPr>
          <w:rFonts w:cs="Times New Roman"/>
          <w:lang w:val="en-US"/>
        </w:rPr>
        <w:t xml:space="preserve"> addition to our daily production, we continuously monitor and analyze our use of energies</w:t>
      </w:r>
      <w:r w:rsidRPr="00C25567">
        <w:rPr>
          <w:rFonts w:cs="Times New Roman"/>
          <w:lang w:val="en-US"/>
        </w:rPr>
        <w:t>)</w:t>
      </w:r>
      <w:r w:rsidR="00242510" w:rsidRPr="00C25567">
        <w:rPr>
          <w:rFonts w:cs="Times New Roman"/>
          <w:lang w:val="en-US"/>
        </w:rPr>
        <w:t>.</w:t>
      </w:r>
    </w:p>
    <w:p w14:paraId="5A4154D2" w14:textId="4E2F7422" w:rsidR="00242510" w:rsidRPr="00C25567" w:rsidRDefault="00242510" w:rsidP="001A5BB8">
      <w:pPr>
        <w:pStyle w:val="Listaszerbekezds"/>
        <w:numPr>
          <w:ilvl w:val="0"/>
          <w:numId w:val="14"/>
        </w:numPr>
        <w:jc w:val="both"/>
        <w:rPr>
          <w:rFonts w:cs="Times New Roman"/>
          <w:lang w:val="en-US"/>
        </w:rPr>
      </w:pPr>
      <w:r w:rsidRPr="00C25567">
        <w:rPr>
          <w:rFonts w:cs="Times New Roman"/>
          <w:lang w:val="en-US"/>
        </w:rPr>
        <w:t>We have created jobs: The employment of the people living near</w:t>
      </w:r>
      <w:r w:rsidR="00FD5A08" w:rsidRPr="00C25567">
        <w:rPr>
          <w:rFonts w:cs="Times New Roman"/>
          <w:lang w:val="en-US"/>
        </w:rPr>
        <w:t>by</w:t>
      </w:r>
      <w:r w:rsidRPr="00C25567">
        <w:rPr>
          <w:rFonts w:cs="Times New Roman"/>
          <w:lang w:val="en-US"/>
        </w:rPr>
        <w:t xml:space="preserve"> has increased and we have created a safer and healthier work environment</w:t>
      </w:r>
      <w:r w:rsidR="00FD5A08" w:rsidRPr="00C25567">
        <w:rPr>
          <w:rFonts w:cs="Times New Roman"/>
          <w:lang w:val="en-US"/>
        </w:rPr>
        <w:t xml:space="preserve"> for them</w:t>
      </w:r>
      <w:r w:rsidRPr="00C25567">
        <w:rPr>
          <w:rFonts w:cs="Times New Roman"/>
          <w:lang w:val="en-US"/>
        </w:rPr>
        <w:t>.</w:t>
      </w:r>
    </w:p>
    <w:p w14:paraId="175FD60E" w14:textId="77777777" w:rsidR="00242510" w:rsidRPr="00C25567" w:rsidRDefault="00242510" w:rsidP="001A5BB8">
      <w:pPr>
        <w:pStyle w:val="Listaszerbekezds"/>
        <w:numPr>
          <w:ilvl w:val="0"/>
          <w:numId w:val="14"/>
        </w:numPr>
        <w:jc w:val="both"/>
        <w:rPr>
          <w:rFonts w:cs="Times New Roman"/>
          <w:lang w:val="en-US"/>
        </w:rPr>
      </w:pPr>
      <w:r w:rsidRPr="00C25567">
        <w:rPr>
          <w:rFonts w:cs="Times New Roman"/>
          <w:lang w:val="en-US"/>
        </w:rPr>
        <w:t>We have built an exemplary relationship with our supply partners.</w:t>
      </w:r>
    </w:p>
    <w:p w14:paraId="52A3A1CA" w14:textId="77777777" w:rsidR="00242510" w:rsidRPr="00C25567" w:rsidRDefault="00242510" w:rsidP="001A5BB8">
      <w:pPr>
        <w:pStyle w:val="Listaszerbekezds"/>
        <w:numPr>
          <w:ilvl w:val="0"/>
          <w:numId w:val="14"/>
        </w:numPr>
        <w:jc w:val="both"/>
        <w:rPr>
          <w:rFonts w:cs="Times New Roman"/>
          <w:lang w:val="en-US"/>
        </w:rPr>
      </w:pPr>
      <w:r w:rsidRPr="00C25567">
        <w:rPr>
          <w:rFonts w:cs="Times New Roman"/>
          <w:lang w:val="en-US"/>
        </w:rPr>
        <w:t>We have implemented our project “Hungarian products to Hungarian customers”, which focuses on satisfied customers.</w:t>
      </w:r>
    </w:p>
    <w:p w14:paraId="6A829FE4" w14:textId="77777777" w:rsidR="00242510" w:rsidRPr="00C25567" w:rsidRDefault="00242510" w:rsidP="001A5BB8">
      <w:pPr>
        <w:pStyle w:val="Listaszerbekezds"/>
        <w:numPr>
          <w:ilvl w:val="0"/>
          <w:numId w:val="14"/>
        </w:numPr>
        <w:jc w:val="both"/>
        <w:rPr>
          <w:rFonts w:cs="Times New Roman"/>
          <w:lang w:val="en-US"/>
        </w:rPr>
      </w:pPr>
      <w:r w:rsidRPr="00C25567">
        <w:rPr>
          <w:rFonts w:cs="Times New Roman"/>
          <w:lang w:val="en-US"/>
        </w:rPr>
        <w:t>We have not only supported local organizations and communities, but also provided assistance to disaster-stricken areas across the country, as well as under covid 19   to families and children in hunger and need.</w:t>
      </w:r>
    </w:p>
    <w:p w14:paraId="303CE20B" w14:textId="77777777" w:rsidR="00242510" w:rsidRPr="00C25567" w:rsidRDefault="00242510" w:rsidP="001A5BB8">
      <w:pPr>
        <w:pStyle w:val="Listaszerbekezds"/>
        <w:numPr>
          <w:ilvl w:val="0"/>
          <w:numId w:val="14"/>
        </w:numPr>
        <w:jc w:val="both"/>
        <w:rPr>
          <w:rFonts w:cs="Times New Roman"/>
          <w:lang w:val="en-US"/>
        </w:rPr>
      </w:pPr>
      <w:r w:rsidRPr="00C25567">
        <w:rPr>
          <w:rFonts w:cs="Times New Roman"/>
          <w:lang w:val="en-US"/>
        </w:rPr>
        <w:t>We have maintained our reputation as a “family company”, and we wish to achieve our reputation as a “large family company”.</w:t>
      </w:r>
    </w:p>
    <w:p w14:paraId="2AB88F46" w14:textId="78A74E9A" w:rsidR="00242510" w:rsidRPr="00C25567" w:rsidRDefault="00242510" w:rsidP="001A5BB8">
      <w:pPr>
        <w:pStyle w:val="Listaszerbekezds"/>
        <w:numPr>
          <w:ilvl w:val="0"/>
          <w:numId w:val="14"/>
        </w:numPr>
        <w:jc w:val="both"/>
        <w:rPr>
          <w:rFonts w:cs="Times New Roman"/>
          <w:lang w:val="en-US"/>
        </w:rPr>
      </w:pPr>
      <w:r w:rsidRPr="00C25567">
        <w:rPr>
          <w:rFonts w:cs="Times New Roman"/>
          <w:lang w:val="en-US"/>
        </w:rPr>
        <w:t xml:space="preserve">The human resource management of the </w:t>
      </w:r>
      <w:r w:rsidR="00EE0232">
        <w:rPr>
          <w:rFonts w:cs="Times New Roman"/>
          <w:lang w:val="en-US"/>
        </w:rPr>
        <w:t>Group</w:t>
      </w:r>
      <w:r w:rsidRPr="00C25567">
        <w:rPr>
          <w:rFonts w:cs="Times New Roman"/>
          <w:lang w:val="en-US"/>
        </w:rPr>
        <w:t xml:space="preserve"> is supported by a strong social network, which, in addition to cash and material benefits, is also supported by a family foundation, with a significant amount of over HUF 50 million per year.</w:t>
      </w:r>
    </w:p>
    <w:p w14:paraId="055D2AA7" w14:textId="5764C7C1" w:rsidR="00242510" w:rsidRPr="00C25567" w:rsidRDefault="00242510" w:rsidP="001A5BB8">
      <w:pPr>
        <w:pStyle w:val="Listaszerbekezds"/>
        <w:numPr>
          <w:ilvl w:val="0"/>
          <w:numId w:val="14"/>
        </w:numPr>
        <w:jc w:val="both"/>
        <w:rPr>
          <w:rFonts w:cs="Times New Roman"/>
          <w:lang w:val="en-US"/>
        </w:rPr>
      </w:pPr>
      <w:r w:rsidRPr="00C25567">
        <w:rPr>
          <w:rFonts w:cs="Times New Roman"/>
          <w:lang w:val="en-US"/>
        </w:rPr>
        <w:t xml:space="preserve">Several companies of our </w:t>
      </w:r>
      <w:r w:rsidR="00EE0232">
        <w:rPr>
          <w:rFonts w:cs="Times New Roman"/>
          <w:lang w:val="en-US"/>
        </w:rPr>
        <w:t>Group</w:t>
      </w:r>
      <w:r w:rsidRPr="00C25567">
        <w:rPr>
          <w:rFonts w:cs="Times New Roman"/>
          <w:lang w:val="en-US"/>
        </w:rPr>
        <w:t xml:space="preserve"> joined the dual training of the University of Debrecen and the University of Nyíregyháza as a traineeship location. Our company </w:t>
      </w:r>
      <w:r w:rsidR="00EE0232">
        <w:rPr>
          <w:rFonts w:cs="Times New Roman"/>
          <w:lang w:val="en-US"/>
        </w:rPr>
        <w:t>Group</w:t>
      </w:r>
      <w:r w:rsidRPr="00C25567">
        <w:rPr>
          <w:rFonts w:cs="Times New Roman"/>
          <w:lang w:val="en-US"/>
        </w:rPr>
        <w:t xml:space="preserve"> has a one-year management training program in its own organization, for the sixth year in a row.</w:t>
      </w:r>
    </w:p>
    <w:p w14:paraId="623A0150" w14:textId="77777777" w:rsidR="00242510" w:rsidRPr="00C25567" w:rsidRDefault="00242510" w:rsidP="001A5BB8">
      <w:pPr>
        <w:pStyle w:val="Listaszerbekezds"/>
        <w:numPr>
          <w:ilvl w:val="0"/>
          <w:numId w:val="14"/>
        </w:numPr>
        <w:jc w:val="both"/>
        <w:rPr>
          <w:rFonts w:cs="Times New Roman"/>
          <w:lang w:val="en-US"/>
        </w:rPr>
      </w:pPr>
      <w:r w:rsidRPr="00C25567">
        <w:rPr>
          <w:rFonts w:cs="Times New Roman"/>
          <w:lang w:val="en-US"/>
        </w:rPr>
        <w:t>All customer (consumer feedback) is handled within 24 hours and resolved with a positive attitude.</w:t>
      </w:r>
    </w:p>
    <w:p w14:paraId="66514030" w14:textId="77777777" w:rsidR="00242510" w:rsidRPr="00C25567" w:rsidRDefault="00242510" w:rsidP="001A5BB8">
      <w:pPr>
        <w:pStyle w:val="Listaszerbekezds"/>
        <w:numPr>
          <w:ilvl w:val="0"/>
          <w:numId w:val="14"/>
        </w:numPr>
        <w:jc w:val="both"/>
        <w:rPr>
          <w:rFonts w:cs="Times New Roman"/>
          <w:lang w:val="en-US"/>
        </w:rPr>
      </w:pPr>
      <w:r w:rsidRPr="00C25567">
        <w:rPr>
          <w:rFonts w:cs="Times New Roman"/>
          <w:lang w:val="en-US"/>
        </w:rPr>
        <w:t>Participation in R &amp; D &amp; I research and successful operation are outstanding.</w:t>
      </w:r>
    </w:p>
    <w:p w14:paraId="56186161" w14:textId="6EED8697" w:rsidR="00242510" w:rsidRDefault="00242510" w:rsidP="001A5BB8">
      <w:pPr>
        <w:pStyle w:val="Listaszerbekezds"/>
        <w:numPr>
          <w:ilvl w:val="0"/>
          <w:numId w:val="14"/>
        </w:numPr>
        <w:jc w:val="both"/>
        <w:rPr>
          <w:rFonts w:cs="Times New Roman"/>
          <w:lang w:val="en-US"/>
        </w:rPr>
      </w:pPr>
      <w:r w:rsidRPr="00C25567">
        <w:rPr>
          <w:rFonts w:cs="Times New Roman"/>
          <w:lang w:val="en-US"/>
        </w:rPr>
        <w:t>Social relations and social care of local communities are outstanding, more than HUF 200 million is spent annually for these purposes.</w:t>
      </w:r>
    </w:p>
    <w:p w14:paraId="29514552" w14:textId="6102C2F9" w:rsidR="00E45711" w:rsidRDefault="00E45711" w:rsidP="001A5BB8">
      <w:pPr>
        <w:pStyle w:val="Listaszerbekezds"/>
        <w:numPr>
          <w:ilvl w:val="0"/>
          <w:numId w:val="14"/>
        </w:numPr>
        <w:jc w:val="both"/>
        <w:rPr>
          <w:rFonts w:cs="Times New Roman"/>
          <w:lang w:val="en-US"/>
        </w:rPr>
      </w:pPr>
      <w:r>
        <w:rPr>
          <w:rFonts w:cs="Times New Roman"/>
          <w:lang w:val="en-US"/>
        </w:rPr>
        <w:t xml:space="preserve">Examples of our </w:t>
      </w:r>
      <w:r w:rsidR="00793F6B">
        <w:rPr>
          <w:rFonts w:cs="Times New Roman"/>
          <w:lang w:val="en-US"/>
        </w:rPr>
        <w:t xml:space="preserve">actions of </w:t>
      </w:r>
      <w:r>
        <w:rPr>
          <w:rFonts w:cs="Times New Roman"/>
          <w:lang w:val="en-US"/>
        </w:rPr>
        <w:t>social impacts:</w:t>
      </w:r>
    </w:p>
    <w:p w14:paraId="2D13D77D" w14:textId="575C6BC5" w:rsidR="00E45711" w:rsidRPr="00793F6B" w:rsidRDefault="00793F6B" w:rsidP="00284FD1">
      <w:pPr>
        <w:pStyle w:val="Listaszerbekezds"/>
        <w:spacing w:line="259" w:lineRule="auto"/>
        <w:jc w:val="both"/>
        <w:rPr>
          <w:lang w:val="en-US"/>
        </w:rPr>
      </w:pPr>
      <w:r w:rsidRPr="00793F6B">
        <w:rPr>
          <w:lang w:val="en-US"/>
        </w:rPr>
        <w:t>In 2020</w:t>
      </w:r>
      <w:r w:rsidR="00E45711" w:rsidRPr="00793F6B">
        <w:rPr>
          <w:lang w:val="en-US"/>
        </w:rPr>
        <w:t xml:space="preserve">, the following amounts were spent on vocational training, support for our employees, support for youth / children's sports organizations, and support for foundations, hospitals, </w:t>
      </w:r>
      <w:proofErr w:type="gramStart"/>
      <w:r w:rsidR="00E45711" w:rsidRPr="00793F6B">
        <w:rPr>
          <w:lang w:val="en-US"/>
        </w:rPr>
        <w:t>etc..</w:t>
      </w:r>
      <w:proofErr w:type="gramEnd"/>
    </w:p>
    <w:tbl>
      <w:tblPr>
        <w:tblW w:w="8222" w:type="dxa"/>
        <w:tblInd w:w="699" w:type="dxa"/>
        <w:tblCellMar>
          <w:left w:w="0" w:type="dxa"/>
          <w:right w:w="0" w:type="dxa"/>
        </w:tblCellMar>
        <w:tblLook w:val="04A0" w:firstRow="1" w:lastRow="0" w:firstColumn="1" w:lastColumn="0" w:noHBand="0" w:noVBand="1"/>
      </w:tblPr>
      <w:tblGrid>
        <w:gridCol w:w="1458"/>
        <w:gridCol w:w="1377"/>
        <w:gridCol w:w="1403"/>
        <w:gridCol w:w="1574"/>
        <w:gridCol w:w="2410"/>
      </w:tblGrid>
      <w:tr w:rsidR="00E45711" w:rsidRPr="00E45711" w14:paraId="2761C37C" w14:textId="77777777" w:rsidTr="00793F6B">
        <w:trPr>
          <w:trHeight w:val="1215"/>
        </w:trPr>
        <w:tc>
          <w:tcPr>
            <w:tcW w:w="1458" w:type="dxa"/>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vAlign w:val="center"/>
            <w:hideMark/>
          </w:tcPr>
          <w:p w14:paraId="17A64850" w14:textId="77777777" w:rsidR="00E45711" w:rsidRPr="00E45711" w:rsidRDefault="00E45711" w:rsidP="00E45711">
            <w:pPr>
              <w:spacing w:line="259" w:lineRule="auto"/>
              <w:jc w:val="center"/>
              <w:rPr>
                <w:rFonts w:ascii="Times New Roman" w:eastAsiaTheme="minorHAnsi" w:hAnsi="Times New Roman"/>
                <w:color w:val="000000"/>
                <w:lang w:eastAsia="hu-HU"/>
              </w:rPr>
            </w:pPr>
            <w:r w:rsidRPr="00E45711">
              <w:rPr>
                <w:rFonts w:ascii="Times New Roman" w:eastAsiaTheme="minorHAnsi" w:hAnsi="Times New Roman"/>
                <w:color w:val="000000"/>
                <w:lang w:eastAsia="hu-HU"/>
              </w:rPr>
              <w:lastRenderedPageBreak/>
              <w:t> </w:t>
            </w:r>
          </w:p>
        </w:tc>
        <w:tc>
          <w:tcPr>
            <w:tcW w:w="1377" w:type="dxa"/>
            <w:tcBorders>
              <w:top w:val="single" w:sz="8" w:space="0" w:color="auto"/>
              <w:left w:val="nil"/>
              <w:bottom w:val="single" w:sz="8" w:space="0" w:color="auto"/>
              <w:right w:val="single" w:sz="8" w:space="0" w:color="auto"/>
            </w:tcBorders>
            <w:tcMar>
              <w:top w:w="0" w:type="dxa"/>
              <w:left w:w="70" w:type="dxa"/>
              <w:bottom w:w="0" w:type="dxa"/>
              <w:right w:w="70" w:type="dxa"/>
            </w:tcMar>
            <w:vAlign w:val="center"/>
            <w:hideMark/>
          </w:tcPr>
          <w:p w14:paraId="6130F635" w14:textId="77777777" w:rsidR="00E45711" w:rsidRPr="00E45711" w:rsidRDefault="00E45711" w:rsidP="00E45711">
            <w:pPr>
              <w:spacing w:line="259" w:lineRule="auto"/>
              <w:jc w:val="center"/>
              <w:rPr>
                <w:rFonts w:ascii="Times New Roman" w:eastAsiaTheme="minorHAnsi" w:hAnsi="Times New Roman"/>
                <w:color w:val="000000"/>
                <w:sz w:val="20"/>
                <w:szCs w:val="20"/>
                <w:lang w:eastAsia="hu-HU"/>
              </w:rPr>
            </w:pPr>
            <w:r w:rsidRPr="00E45711">
              <w:rPr>
                <w:rFonts w:ascii="Times New Roman" w:eastAsiaTheme="minorHAnsi" w:hAnsi="Times New Roman"/>
                <w:color w:val="000000"/>
                <w:sz w:val="20"/>
                <w:szCs w:val="20"/>
                <w:lang w:eastAsia="hu-HU"/>
              </w:rPr>
              <w:t>Training</w:t>
            </w:r>
          </w:p>
        </w:tc>
        <w:tc>
          <w:tcPr>
            <w:tcW w:w="1403" w:type="dxa"/>
            <w:tcBorders>
              <w:top w:val="single" w:sz="8" w:space="0" w:color="auto"/>
              <w:left w:val="nil"/>
              <w:bottom w:val="single" w:sz="8" w:space="0" w:color="auto"/>
              <w:right w:val="single" w:sz="8" w:space="0" w:color="auto"/>
            </w:tcBorders>
            <w:tcMar>
              <w:top w:w="0" w:type="dxa"/>
              <w:left w:w="70" w:type="dxa"/>
              <w:bottom w:w="0" w:type="dxa"/>
              <w:right w:w="70" w:type="dxa"/>
            </w:tcMar>
            <w:vAlign w:val="center"/>
            <w:hideMark/>
          </w:tcPr>
          <w:p w14:paraId="2E624498" w14:textId="77777777" w:rsidR="00E45711" w:rsidRPr="00E45711" w:rsidRDefault="00E45711" w:rsidP="00E45711">
            <w:pPr>
              <w:spacing w:line="259" w:lineRule="auto"/>
              <w:jc w:val="center"/>
              <w:rPr>
                <w:rFonts w:ascii="Times New Roman" w:eastAsiaTheme="minorHAnsi" w:hAnsi="Times New Roman"/>
                <w:color w:val="000000"/>
                <w:sz w:val="20"/>
                <w:szCs w:val="20"/>
                <w:lang w:eastAsia="hu-HU"/>
              </w:rPr>
            </w:pPr>
            <w:r w:rsidRPr="00E45711">
              <w:rPr>
                <w:rFonts w:ascii="Times New Roman" w:eastAsiaTheme="minorHAnsi" w:hAnsi="Times New Roman"/>
                <w:color w:val="000000"/>
                <w:sz w:val="20"/>
                <w:szCs w:val="20"/>
                <w:lang w:eastAsia="hu-HU"/>
              </w:rPr>
              <w:t>Support for our employees</w:t>
            </w:r>
          </w:p>
        </w:tc>
        <w:tc>
          <w:tcPr>
            <w:tcW w:w="1574" w:type="dxa"/>
            <w:tcBorders>
              <w:top w:val="single" w:sz="8" w:space="0" w:color="auto"/>
              <w:left w:val="nil"/>
              <w:bottom w:val="single" w:sz="8" w:space="0" w:color="auto"/>
              <w:right w:val="single" w:sz="8" w:space="0" w:color="auto"/>
            </w:tcBorders>
            <w:tcMar>
              <w:top w:w="0" w:type="dxa"/>
              <w:left w:w="70" w:type="dxa"/>
              <w:bottom w:w="0" w:type="dxa"/>
              <w:right w:w="70" w:type="dxa"/>
            </w:tcMar>
            <w:vAlign w:val="center"/>
            <w:hideMark/>
          </w:tcPr>
          <w:p w14:paraId="0AEE3FEE" w14:textId="77777777" w:rsidR="00E45711" w:rsidRPr="00E45711" w:rsidRDefault="00E45711" w:rsidP="00E45711">
            <w:pPr>
              <w:spacing w:line="259" w:lineRule="auto"/>
              <w:jc w:val="center"/>
              <w:rPr>
                <w:rFonts w:ascii="Times New Roman" w:eastAsiaTheme="minorHAnsi" w:hAnsi="Times New Roman"/>
                <w:color w:val="000000"/>
                <w:sz w:val="20"/>
                <w:szCs w:val="20"/>
                <w:lang w:eastAsia="hu-HU"/>
              </w:rPr>
            </w:pPr>
            <w:r w:rsidRPr="00E45711">
              <w:rPr>
                <w:rFonts w:ascii="Times New Roman" w:eastAsiaTheme="minorHAnsi" w:hAnsi="Times New Roman"/>
                <w:color w:val="000000"/>
                <w:sz w:val="20"/>
                <w:szCs w:val="20"/>
                <w:lang w:eastAsia="hu-HU"/>
              </w:rPr>
              <w:t>Youth / children's sports organizations</w:t>
            </w:r>
          </w:p>
        </w:tc>
        <w:tc>
          <w:tcPr>
            <w:tcW w:w="2410" w:type="dxa"/>
            <w:tcBorders>
              <w:top w:val="single" w:sz="8" w:space="0" w:color="auto"/>
              <w:left w:val="nil"/>
              <w:bottom w:val="single" w:sz="8" w:space="0" w:color="auto"/>
              <w:right w:val="single" w:sz="8" w:space="0" w:color="auto"/>
            </w:tcBorders>
            <w:tcMar>
              <w:top w:w="0" w:type="dxa"/>
              <w:left w:w="70" w:type="dxa"/>
              <w:bottom w:w="0" w:type="dxa"/>
              <w:right w:w="70" w:type="dxa"/>
            </w:tcMar>
            <w:vAlign w:val="center"/>
            <w:hideMark/>
          </w:tcPr>
          <w:p w14:paraId="71175697" w14:textId="77777777" w:rsidR="00E45711" w:rsidRPr="00E45711" w:rsidRDefault="00E45711" w:rsidP="00E45711">
            <w:pPr>
              <w:spacing w:line="259" w:lineRule="auto"/>
              <w:jc w:val="center"/>
              <w:rPr>
                <w:rFonts w:ascii="Times New Roman" w:eastAsiaTheme="minorHAnsi" w:hAnsi="Times New Roman"/>
                <w:color w:val="000000"/>
                <w:sz w:val="20"/>
                <w:szCs w:val="20"/>
                <w:lang w:eastAsia="hu-HU"/>
              </w:rPr>
            </w:pPr>
            <w:r w:rsidRPr="00E45711">
              <w:rPr>
                <w:rFonts w:ascii="Times New Roman" w:eastAsiaTheme="minorHAnsi" w:hAnsi="Times New Roman"/>
                <w:color w:val="000000"/>
                <w:sz w:val="20"/>
                <w:szCs w:val="20"/>
                <w:lang w:eastAsia="hu-HU"/>
              </w:rPr>
              <w:t>Other charities (support for foundations, hospitals, etc.)</w:t>
            </w:r>
          </w:p>
        </w:tc>
      </w:tr>
      <w:tr w:rsidR="00E45711" w:rsidRPr="00E45711" w14:paraId="4193AB42" w14:textId="77777777" w:rsidTr="00793F6B">
        <w:trPr>
          <w:trHeight w:val="315"/>
        </w:trPr>
        <w:tc>
          <w:tcPr>
            <w:tcW w:w="1458"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6C9543C9" w14:textId="77777777" w:rsidR="00E45711" w:rsidRPr="00E45711" w:rsidRDefault="00E45711" w:rsidP="00E45711">
            <w:pPr>
              <w:spacing w:line="259" w:lineRule="auto"/>
              <w:rPr>
                <w:rFonts w:ascii="Times New Roman" w:eastAsiaTheme="minorHAnsi" w:hAnsi="Times New Roman"/>
                <w:color w:val="000000"/>
                <w:sz w:val="20"/>
                <w:szCs w:val="20"/>
                <w:lang w:eastAsia="hu-HU"/>
              </w:rPr>
            </w:pPr>
            <w:r w:rsidRPr="00E45711">
              <w:rPr>
                <w:rFonts w:ascii="Times New Roman" w:eastAsiaTheme="minorHAnsi" w:hAnsi="Times New Roman"/>
                <w:color w:val="000000"/>
                <w:sz w:val="20"/>
                <w:szCs w:val="20"/>
                <w:lang w:eastAsia="hu-HU"/>
              </w:rPr>
              <w:t>Amount in 2020- (thousand HUF)</w:t>
            </w:r>
          </w:p>
        </w:tc>
        <w:tc>
          <w:tcPr>
            <w:tcW w:w="1377"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35566AC2" w14:textId="77777777" w:rsidR="00E45711" w:rsidRPr="00E45711" w:rsidRDefault="00E45711" w:rsidP="00E45711">
            <w:pPr>
              <w:spacing w:line="259" w:lineRule="auto"/>
              <w:jc w:val="right"/>
              <w:rPr>
                <w:rFonts w:ascii="Times New Roman" w:eastAsiaTheme="minorHAnsi" w:hAnsi="Times New Roman"/>
                <w:color w:val="000000"/>
                <w:sz w:val="20"/>
                <w:szCs w:val="20"/>
                <w:lang w:eastAsia="hu-HU"/>
              </w:rPr>
            </w:pPr>
            <w:r w:rsidRPr="00E45711">
              <w:rPr>
                <w:rFonts w:ascii="Times New Roman" w:eastAsiaTheme="minorHAnsi" w:hAnsi="Times New Roman"/>
                <w:color w:val="000000"/>
                <w:sz w:val="20"/>
                <w:szCs w:val="20"/>
                <w:lang w:eastAsia="hu-HU"/>
              </w:rPr>
              <w:t>13 680</w:t>
            </w:r>
          </w:p>
        </w:tc>
        <w:tc>
          <w:tcPr>
            <w:tcW w:w="1403"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4F4A6E51" w14:textId="77777777" w:rsidR="00E45711" w:rsidRPr="00E45711" w:rsidRDefault="00E45711" w:rsidP="00E45711">
            <w:pPr>
              <w:spacing w:line="259" w:lineRule="auto"/>
              <w:jc w:val="right"/>
              <w:rPr>
                <w:rFonts w:ascii="Times New Roman" w:eastAsiaTheme="minorHAnsi" w:hAnsi="Times New Roman"/>
                <w:color w:val="000000"/>
                <w:sz w:val="20"/>
                <w:szCs w:val="20"/>
                <w:lang w:eastAsia="hu-HU"/>
              </w:rPr>
            </w:pPr>
            <w:r w:rsidRPr="00E45711">
              <w:rPr>
                <w:rFonts w:ascii="Times New Roman" w:eastAsiaTheme="minorHAnsi" w:hAnsi="Times New Roman"/>
                <w:color w:val="000000"/>
                <w:sz w:val="20"/>
                <w:szCs w:val="20"/>
                <w:lang w:eastAsia="hu-HU"/>
              </w:rPr>
              <w:t>72 821</w:t>
            </w:r>
          </w:p>
        </w:tc>
        <w:tc>
          <w:tcPr>
            <w:tcW w:w="1574"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7576EB18" w14:textId="77777777" w:rsidR="00E45711" w:rsidRPr="00E45711" w:rsidRDefault="00E45711" w:rsidP="00E45711">
            <w:pPr>
              <w:spacing w:line="259" w:lineRule="auto"/>
              <w:jc w:val="right"/>
              <w:rPr>
                <w:rFonts w:ascii="Times New Roman" w:eastAsiaTheme="minorHAnsi" w:hAnsi="Times New Roman"/>
                <w:color w:val="000000"/>
                <w:sz w:val="20"/>
                <w:szCs w:val="20"/>
                <w:lang w:eastAsia="hu-HU"/>
              </w:rPr>
            </w:pPr>
            <w:r w:rsidRPr="00E45711">
              <w:rPr>
                <w:rFonts w:ascii="Times New Roman" w:eastAsiaTheme="minorHAnsi" w:hAnsi="Times New Roman"/>
                <w:color w:val="000000"/>
                <w:sz w:val="20"/>
                <w:szCs w:val="20"/>
                <w:lang w:eastAsia="hu-HU"/>
              </w:rPr>
              <w:t>92 829</w:t>
            </w:r>
          </w:p>
        </w:tc>
        <w:tc>
          <w:tcPr>
            <w:tcW w:w="241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6E25F778" w14:textId="77777777" w:rsidR="00E45711" w:rsidRPr="00E45711" w:rsidRDefault="00E45711" w:rsidP="00E45711">
            <w:pPr>
              <w:spacing w:line="259" w:lineRule="auto"/>
              <w:jc w:val="right"/>
              <w:rPr>
                <w:rFonts w:ascii="Times New Roman" w:eastAsiaTheme="minorHAnsi" w:hAnsi="Times New Roman"/>
                <w:color w:val="000000"/>
                <w:sz w:val="20"/>
                <w:szCs w:val="20"/>
                <w:lang w:eastAsia="hu-HU"/>
              </w:rPr>
            </w:pPr>
            <w:r w:rsidRPr="00E45711">
              <w:rPr>
                <w:rFonts w:ascii="Times New Roman" w:eastAsiaTheme="minorHAnsi" w:hAnsi="Times New Roman"/>
                <w:color w:val="000000"/>
                <w:sz w:val="20"/>
                <w:szCs w:val="20"/>
                <w:lang w:eastAsia="hu-HU"/>
              </w:rPr>
              <w:t>29 639</w:t>
            </w:r>
          </w:p>
        </w:tc>
      </w:tr>
    </w:tbl>
    <w:p w14:paraId="591DD5C5" w14:textId="77777777" w:rsidR="00E45711" w:rsidRPr="00E45711" w:rsidRDefault="00E45711" w:rsidP="00E45711">
      <w:pPr>
        <w:spacing w:line="259" w:lineRule="auto"/>
        <w:rPr>
          <w:rFonts w:ascii="Times New Roman" w:eastAsiaTheme="minorHAnsi" w:hAnsi="Times New Roman"/>
        </w:rPr>
      </w:pPr>
    </w:p>
    <w:p w14:paraId="5DAC4D5C" w14:textId="77777777" w:rsidR="00E45711" w:rsidRPr="00793F6B" w:rsidRDefault="00E45711" w:rsidP="001A5BB8">
      <w:pPr>
        <w:pStyle w:val="Listaszerbekezds"/>
        <w:numPr>
          <w:ilvl w:val="0"/>
          <w:numId w:val="20"/>
        </w:numPr>
        <w:spacing w:line="259" w:lineRule="auto"/>
        <w:jc w:val="both"/>
        <w:rPr>
          <w:lang w:val="en-AU"/>
        </w:rPr>
      </w:pPr>
      <w:r w:rsidRPr="00793F6B">
        <w:rPr>
          <w:lang w:val="en-AU"/>
        </w:rPr>
        <w:t xml:space="preserve">Last year we supported several foundations, </w:t>
      </w:r>
      <w:proofErr w:type="gramStart"/>
      <w:r w:rsidRPr="00793F6B">
        <w:rPr>
          <w:lang w:val="en-AU"/>
        </w:rPr>
        <w:t>e.g.</w:t>
      </w:r>
      <w:proofErr w:type="gramEnd"/>
      <w:r w:rsidRPr="00793F6B">
        <w:rPr>
          <w:lang w:val="en-AU"/>
        </w:rPr>
        <w:t xml:space="preserve"> Ronald McDonald Children's Aid Foundation, Bátor Tábor Foundation, City of Debrecen DMJV Aid Fund (Corona virus Aid Fund), Kisvárda City Hospital and Kenézy Gyula Hospital in Debrecen.</w:t>
      </w:r>
    </w:p>
    <w:p w14:paraId="5EC62784" w14:textId="72E6CFF0" w:rsidR="00C25567" w:rsidRDefault="00C25567" w:rsidP="00C25567">
      <w:pPr>
        <w:pStyle w:val="Listaszerbekezds"/>
        <w:jc w:val="both"/>
        <w:rPr>
          <w:rFonts w:cs="Times New Roman"/>
          <w:b/>
          <w:bCs/>
          <w:color w:val="C00000"/>
          <w:sz w:val="28"/>
          <w:szCs w:val="28"/>
          <w:lang w:val="en-US"/>
        </w:rPr>
      </w:pPr>
    </w:p>
    <w:p w14:paraId="1BC413FD" w14:textId="77777777" w:rsidR="00C25567" w:rsidRDefault="00C25567" w:rsidP="00C25567">
      <w:pPr>
        <w:pStyle w:val="Listaszerbekezds"/>
        <w:jc w:val="both"/>
        <w:rPr>
          <w:rFonts w:cs="Times New Roman"/>
          <w:b/>
          <w:bCs/>
          <w:color w:val="C00000"/>
          <w:sz w:val="28"/>
          <w:szCs w:val="28"/>
          <w:lang w:val="en-US"/>
        </w:rPr>
      </w:pPr>
    </w:p>
    <w:p w14:paraId="5A97B246" w14:textId="77D1DF36" w:rsidR="00C25567" w:rsidRDefault="00C25567" w:rsidP="001A5BB8">
      <w:pPr>
        <w:pStyle w:val="Listaszerbekezds"/>
        <w:numPr>
          <w:ilvl w:val="0"/>
          <w:numId w:val="15"/>
        </w:numPr>
        <w:jc w:val="both"/>
        <w:rPr>
          <w:rFonts w:cs="Times New Roman"/>
          <w:b/>
          <w:bCs/>
          <w:color w:val="C00000"/>
          <w:sz w:val="28"/>
          <w:szCs w:val="28"/>
          <w:lang w:val="en-US"/>
        </w:rPr>
      </w:pPr>
      <w:r w:rsidRPr="00C25567">
        <w:rPr>
          <w:rFonts w:cs="Times New Roman"/>
          <w:b/>
          <w:bCs/>
          <w:color w:val="C00000"/>
          <w:sz w:val="28"/>
          <w:szCs w:val="28"/>
          <w:lang w:val="en-US"/>
        </w:rPr>
        <w:t>Sustainability approach</w:t>
      </w:r>
    </w:p>
    <w:p w14:paraId="496D2589" w14:textId="77777777" w:rsidR="00C25567" w:rsidRDefault="00C25567" w:rsidP="00C25567">
      <w:pPr>
        <w:pStyle w:val="Listaszerbekezds"/>
        <w:jc w:val="both"/>
        <w:rPr>
          <w:rFonts w:cs="Times New Roman"/>
          <w:b/>
          <w:bCs/>
          <w:color w:val="C00000"/>
          <w:sz w:val="28"/>
          <w:szCs w:val="28"/>
          <w:lang w:val="en-US"/>
        </w:rPr>
      </w:pPr>
    </w:p>
    <w:p w14:paraId="633A9619" w14:textId="54DB301E" w:rsidR="00945534" w:rsidRPr="00C25567" w:rsidRDefault="00184FB7" w:rsidP="001A5BB8">
      <w:pPr>
        <w:pStyle w:val="Listaszerbekezds"/>
        <w:numPr>
          <w:ilvl w:val="1"/>
          <w:numId w:val="15"/>
        </w:numPr>
        <w:jc w:val="both"/>
        <w:rPr>
          <w:rFonts w:cs="Times New Roman"/>
          <w:b/>
          <w:bCs/>
          <w:color w:val="C00000"/>
          <w:sz w:val="28"/>
          <w:szCs w:val="28"/>
          <w:lang w:val="en-US"/>
        </w:rPr>
      </w:pPr>
      <w:r w:rsidRPr="00C25567">
        <w:rPr>
          <w:b/>
          <w:bCs/>
          <w:color w:val="C00000"/>
          <w:sz w:val="28"/>
          <w:szCs w:val="28"/>
          <w:lang w:val="en-US"/>
        </w:rPr>
        <w:t>Vertical integration an</w:t>
      </w:r>
      <w:r w:rsidR="00716E44" w:rsidRPr="00C25567">
        <w:rPr>
          <w:b/>
          <w:bCs/>
          <w:color w:val="C00000"/>
          <w:sz w:val="28"/>
          <w:szCs w:val="28"/>
          <w:lang w:val="en-US"/>
        </w:rPr>
        <w:t>d</w:t>
      </w:r>
      <w:r w:rsidRPr="00C25567">
        <w:rPr>
          <w:b/>
          <w:bCs/>
          <w:color w:val="C00000"/>
          <w:sz w:val="28"/>
          <w:szCs w:val="28"/>
          <w:lang w:val="en-US"/>
        </w:rPr>
        <w:t xml:space="preserve"> </w:t>
      </w:r>
      <w:r w:rsidR="00716E44" w:rsidRPr="00C25567">
        <w:rPr>
          <w:b/>
          <w:bCs/>
          <w:color w:val="C00000"/>
          <w:sz w:val="28"/>
          <w:szCs w:val="28"/>
          <w:lang w:val="en-US"/>
        </w:rPr>
        <w:t>C</w:t>
      </w:r>
      <w:r w:rsidR="00945534" w:rsidRPr="00C25567">
        <w:rPr>
          <w:b/>
          <w:bCs/>
          <w:color w:val="C00000"/>
          <w:sz w:val="28"/>
          <w:szCs w:val="28"/>
          <w:lang w:val="en-US"/>
        </w:rPr>
        <w:t xml:space="preserve">ircular </w:t>
      </w:r>
      <w:r w:rsidR="00716E44" w:rsidRPr="00C25567">
        <w:rPr>
          <w:b/>
          <w:bCs/>
          <w:color w:val="C00000"/>
          <w:sz w:val="28"/>
          <w:szCs w:val="28"/>
          <w:lang w:val="en-US"/>
        </w:rPr>
        <w:t>E</w:t>
      </w:r>
      <w:r w:rsidR="00945534" w:rsidRPr="00C25567">
        <w:rPr>
          <w:b/>
          <w:bCs/>
          <w:color w:val="C00000"/>
          <w:sz w:val="28"/>
          <w:szCs w:val="28"/>
          <w:lang w:val="en-US"/>
        </w:rPr>
        <w:t>conomy</w:t>
      </w:r>
      <w:r w:rsidR="00570510" w:rsidRPr="00C25567">
        <w:rPr>
          <w:b/>
          <w:bCs/>
          <w:color w:val="C00000"/>
          <w:sz w:val="28"/>
          <w:szCs w:val="28"/>
          <w:lang w:val="en-US"/>
        </w:rPr>
        <w:t xml:space="preserve"> </w:t>
      </w:r>
    </w:p>
    <w:p w14:paraId="1358ECB7" w14:textId="524A3B36" w:rsidR="006F2523" w:rsidRPr="00C25567" w:rsidRDefault="006F2523" w:rsidP="00D61189">
      <w:pPr>
        <w:jc w:val="both"/>
        <w:rPr>
          <w:rFonts w:ascii="Times New Roman" w:hAnsi="Times New Roman"/>
          <w:b/>
          <w:bCs/>
          <w:i/>
          <w:iCs/>
          <w:lang w:val="en-US"/>
        </w:rPr>
      </w:pPr>
      <w:r w:rsidRPr="00C25567">
        <w:rPr>
          <w:rFonts w:ascii="Times New Roman" w:hAnsi="Times New Roman"/>
          <w:b/>
          <w:bCs/>
          <w:i/>
          <w:iCs/>
          <w:lang w:val="en-US"/>
        </w:rPr>
        <w:t>Circular economy and sustainable thinking</w:t>
      </w:r>
    </w:p>
    <w:p w14:paraId="7CC67D33" w14:textId="29B5BD2D" w:rsidR="00AD2C22" w:rsidRPr="00C25567" w:rsidRDefault="003325A3" w:rsidP="00AD2C22">
      <w:pPr>
        <w:jc w:val="both"/>
        <w:rPr>
          <w:rFonts w:ascii="Times New Roman" w:hAnsi="Times New Roman"/>
          <w:lang w:val="en-US"/>
        </w:rPr>
      </w:pPr>
      <w:r w:rsidRPr="00C25567">
        <w:rPr>
          <w:rFonts w:ascii="Times New Roman" w:hAnsi="Times New Roman"/>
          <w:lang w:val="en-US"/>
        </w:rPr>
        <w:t>The harmonization of the individual capacities takes place according to the circular economy model.</w:t>
      </w:r>
      <w:r w:rsidR="006F2523" w:rsidRPr="00C25567">
        <w:rPr>
          <w:rFonts w:ascii="Times New Roman" w:hAnsi="Times New Roman"/>
          <w:lang w:val="en-US"/>
        </w:rPr>
        <w:t xml:space="preserve"> </w:t>
      </w:r>
      <w:r w:rsidR="00242510" w:rsidRPr="00C25567">
        <w:rPr>
          <w:rFonts w:ascii="Times New Roman" w:hAnsi="Times New Roman"/>
          <w:lang w:val="en-US"/>
        </w:rPr>
        <w:t>T</w:t>
      </w:r>
      <w:r w:rsidRPr="00C25567">
        <w:rPr>
          <w:rFonts w:ascii="Times New Roman" w:hAnsi="Times New Roman"/>
          <w:lang w:val="en-US"/>
        </w:rPr>
        <w:t>he</w:t>
      </w:r>
      <w:r w:rsidR="00242510" w:rsidRPr="00C25567">
        <w:rPr>
          <w:rFonts w:ascii="Times New Roman" w:hAnsi="Times New Roman"/>
          <w:lang w:val="en-US"/>
        </w:rPr>
        <w:t xml:space="preserve"> </w:t>
      </w:r>
      <w:r w:rsidR="00EE0232">
        <w:rPr>
          <w:rFonts w:ascii="Times New Roman" w:hAnsi="Times New Roman"/>
          <w:lang w:val="en-US"/>
        </w:rPr>
        <w:t>Group</w:t>
      </w:r>
      <w:r w:rsidRPr="00C25567">
        <w:rPr>
          <w:rFonts w:ascii="Times New Roman" w:hAnsi="Times New Roman"/>
          <w:lang w:val="en-US"/>
        </w:rPr>
        <w:t xml:space="preserve"> set the following targets years ago:</w:t>
      </w:r>
    </w:p>
    <w:p w14:paraId="2B3E24AA" w14:textId="5ACBCFBD" w:rsidR="00AD2C22" w:rsidRPr="00C25567" w:rsidRDefault="003325A3" w:rsidP="001A5BB8">
      <w:pPr>
        <w:pStyle w:val="Listaszerbekezds"/>
        <w:numPr>
          <w:ilvl w:val="0"/>
          <w:numId w:val="12"/>
        </w:numPr>
        <w:jc w:val="both"/>
        <w:rPr>
          <w:rFonts w:cs="Times New Roman"/>
          <w:lang w:val="en-US"/>
        </w:rPr>
      </w:pPr>
      <w:r w:rsidRPr="00C25567">
        <w:rPr>
          <w:rFonts w:cs="Times New Roman"/>
          <w:lang w:val="en-US"/>
        </w:rPr>
        <w:t>Building and operating the most efficient and modern chicken integration in Europe.</w:t>
      </w:r>
    </w:p>
    <w:p w14:paraId="02DB7E4F" w14:textId="596F5BB8" w:rsidR="003325A3" w:rsidRPr="00C25567" w:rsidRDefault="003325A3" w:rsidP="001A5BB8">
      <w:pPr>
        <w:pStyle w:val="Listaszerbekezds"/>
        <w:numPr>
          <w:ilvl w:val="0"/>
          <w:numId w:val="12"/>
        </w:numPr>
        <w:jc w:val="both"/>
        <w:rPr>
          <w:rFonts w:cs="Times New Roman"/>
          <w:lang w:val="en-US"/>
        </w:rPr>
      </w:pPr>
      <w:r w:rsidRPr="00C25567">
        <w:rPr>
          <w:rFonts w:cs="Times New Roman"/>
          <w:lang w:val="en-US"/>
        </w:rPr>
        <w:t xml:space="preserve">Implementation of </w:t>
      </w:r>
      <w:r w:rsidR="006F2523" w:rsidRPr="00C25567">
        <w:rPr>
          <w:rFonts w:cs="Times New Roman"/>
          <w:lang w:val="en-US"/>
        </w:rPr>
        <w:t>Industry 4.0</w:t>
      </w:r>
      <w:r w:rsidRPr="00C25567">
        <w:rPr>
          <w:rFonts w:cs="Times New Roman"/>
          <w:lang w:val="en-US"/>
        </w:rPr>
        <w:t xml:space="preserve"> Circular Economy crossing economic value chains.</w:t>
      </w:r>
    </w:p>
    <w:p w14:paraId="5D8931D7" w14:textId="7F0F2DC5" w:rsidR="0091597F" w:rsidRPr="00C25567" w:rsidRDefault="00284FD1" w:rsidP="0091597F">
      <w:pPr>
        <w:jc w:val="center"/>
        <w:rPr>
          <w:rFonts w:ascii="Times New Roman" w:hAnsi="Times New Roman"/>
          <w:b/>
          <w:bCs/>
          <w:color w:val="C00000"/>
          <w:sz w:val="28"/>
          <w:szCs w:val="28"/>
          <w:lang w:val="en-US"/>
        </w:rPr>
      </w:pPr>
      <w:r>
        <w:rPr>
          <w:noProof/>
          <w:lang w:eastAsia="hu-HU"/>
        </w:rPr>
        <w:drawing>
          <wp:inline distT="0" distB="0" distL="0" distR="0" wp14:anchorId="1C6BD368" wp14:editId="49A94D81">
            <wp:extent cx="4987881" cy="3740223"/>
            <wp:effectExtent l="0" t="0" r="3810" b="0"/>
            <wp:docPr id="6" name="Ké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05060" cy="3753105"/>
                    </a:xfrm>
                    <a:prstGeom prst="rect">
                      <a:avLst/>
                    </a:prstGeom>
                    <a:noFill/>
                    <a:ln>
                      <a:noFill/>
                    </a:ln>
                  </pic:spPr>
                </pic:pic>
              </a:graphicData>
            </a:graphic>
          </wp:inline>
        </w:drawing>
      </w:r>
    </w:p>
    <w:p w14:paraId="7D3D5BBA" w14:textId="02033AA1" w:rsidR="00945534" w:rsidRPr="00C25567" w:rsidRDefault="00945534" w:rsidP="0091597F">
      <w:pPr>
        <w:jc w:val="both"/>
        <w:rPr>
          <w:rFonts w:ascii="Times New Roman" w:hAnsi="Times New Roman"/>
          <w:lang w:val="en-US"/>
        </w:rPr>
      </w:pPr>
      <w:r w:rsidRPr="00C25567">
        <w:rPr>
          <w:rFonts w:ascii="Times New Roman" w:hAnsi="Times New Roman"/>
          <w:lang w:val="en-US"/>
        </w:rPr>
        <w:lastRenderedPageBreak/>
        <w:t>The approach of the management as a mission is the maximum protection of the natural resources used in the sustainable poultry meat production, the continuous replacement of non-renewable resources and the reduction of specific material and energy consumption.</w:t>
      </w:r>
    </w:p>
    <w:p w14:paraId="0752030C" w14:textId="490DDF55" w:rsidR="006F2523" w:rsidRPr="00C25567" w:rsidRDefault="00945534" w:rsidP="008D3338">
      <w:pPr>
        <w:jc w:val="both"/>
        <w:rPr>
          <w:rFonts w:ascii="Times New Roman" w:hAnsi="Times New Roman"/>
          <w:lang w:val="en-US"/>
        </w:rPr>
      </w:pPr>
      <w:r w:rsidRPr="00C25567">
        <w:rPr>
          <w:rFonts w:ascii="Times New Roman" w:hAnsi="Times New Roman"/>
          <w:lang w:val="en-US"/>
        </w:rPr>
        <w:t xml:space="preserve">The </w:t>
      </w:r>
      <w:r w:rsidR="00EE0232">
        <w:rPr>
          <w:rFonts w:ascii="Times New Roman" w:hAnsi="Times New Roman"/>
          <w:lang w:val="en-US"/>
        </w:rPr>
        <w:t>Group</w:t>
      </w:r>
      <w:r w:rsidRPr="00C25567">
        <w:rPr>
          <w:rFonts w:ascii="Times New Roman" w:hAnsi="Times New Roman"/>
          <w:lang w:val="en-US"/>
        </w:rPr>
        <w:t xml:space="preserve">’s further goal is to </w:t>
      </w:r>
      <w:bookmarkStart w:id="2" w:name="_Hlk74237605"/>
      <w:r w:rsidRPr="00C25567">
        <w:rPr>
          <w:rFonts w:ascii="Times New Roman" w:hAnsi="Times New Roman"/>
          <w:lang w:val="en-US"/>
        </w:rPr>
        <w:t xml:space="preserve">increase the recycling rate of by-products </w:t>
      </w:r>
      <w:bookmarkEnd w:id="2"/>
      <w:r w:rsidRPr="00C25567">
        <w:rPr>
          <w:rFonts w:ascii="Times New Roman" w:hAnsi="Times New Roman"/>
          <w:lang w:val="en-US"/>
        </w:rPr>
        <w:t>in all segments of the product chain in accordance with the principles of the Circular Economy.</w:t>
      </w:r>
      <w:r w:rsidR="008D3338" w:rsidRPr="00C25567">
        <w:rPr>
          <w:rFonts w:ascii="Times New Roman" w:hAnsi="Times New Roman"/>
        </w:rPr>
        <w:t xml:space="preserve"> </w:t>
      </w:r>
      <w:r w:rsidR="008D3338" w:rsidRPr="00C25567">
        <w:rPr>
          <w:rFonts w:ascii="Times New Roman" w:hAnsi="Times New Roman"/>
          <w:lang w:val="en-US"/>
        </w:rPr>
        <w:t xml:space="preserve">The main goal is to keep the materials used in the production of the product as long as possible during the recycling process. </w:t>
      </w:r>
    </w:p>
    <w:p w14:paraId="34A02EC0" w14:textId="5A8785C2" w:rsidR="008D3338" w:rsidRPr="00C25567" w:rsidRDefault="006F2523" w:rsidP="008D3338">
      <w:pPr>
        <w:jc w:val="both"/>
        <w:rPr>
          <w:rFonts w:ascii="Times New Roman" w:hAnsi="Times New Roman"/>
          <w:i/>
          <w:iCs/>
          <w:lang w:val="en-US"/>
        </w:rPr>
      </w:pPr>
      <w:r w:rsidRPr="00C25567">
        <w:rPr>
          <w:rFonts w:ascii="Times New Roman" w:hAnsi="Times New Roman"/>
          <w:i/>
          <w:iCs/>
          <w:lang w:val="en-US"/>
        </w:rPr>
        <w:t>In our opinion t</w:t>
      </w:r>
      <w:r w:rsidR="008D3338" w:rsidRPr="00C25567">
        <w:rPr>
          <w:rFonts w:ascii="Times New Roman" w:hAnsi="Times New Roman"/>
          <w:i/>
          <w:iCs/>
          <w:lang w:val="en-US"/>
        </w:rPr>
        <w:t>he Circular Economy is a system in which there is no, or minimum quantities of waste and in which the by-products will be the raw materials for the next production cycle.</w:t>
      </w:r>
      <w:r w:rsidRPr="00C25567">
        <w:rPr>
          <w:rFonts w:ascii="Times New Roman" w:hAnsi="Times New Roman"/>
          <w:i/>
          <w:iCs/>
        </w:rPr>
        <w:t xml:space="preserve"> </w:t>
      </w:r>
      <w:r w:rsidRPr="00C25567">
        <w:rPr>
          <w:rFonts w:ascii="Times New Roman" w:hAnsi="Times New Roman"/>
          <w:i/>
          <w:iCs/>
          <w:lang w:val="en-US"/>
        </w:rPr>
        <w:t>The circular economy is more than a sustainability initiative – it’s about helping companies make and save money by better managing their resources and waste efficiently. This waste can be reduced, monetized, and circulated across supply chains and value networks. In other words, the companies need to start thinking about their waste as valuable inventory. In a proper way, their consumption will be less, creating more value for the shareholders.</w:t>
      </w:r>
    </w:p>
    <w:p w14:paraId="14AF0405" w14:textId="34FB4A46" w:rsidR="00CA1E55" w:rsidRPr="00C25567" w:rsidRDefault="00945534" w:rsidP="00CA1E55">
      <w:pPr>
        <w:jc w:val="both"/>
        <w:rPr>
          <w:rFonts w:ascii="Times New Roman" w:hAnsi="Times New Roman"/>
          <w:lang w:val="en-US"/>
        </w:rPr>
      </w:pPr>
      <w:r w:rsidRPr="00C25567">
        <w:rPr>
          <w:rFonts w:ascii="Times New Roman" w:hAnsi="Times New Roman"/>
          <w:lang w:val="en-US"/>
        </w:rPr>
        <w:t xml:space="preserve">The targeted focus is serving an environmentally conscious customer base while maintaining the transparent and traceable animal welfare and health of the animals entrusted to the </w:t>
      </w:r>
      <w:r w:rsidR="00EE0232">
        <w:rPr>
          <w:rFonts w:ascii="Times New Roman" w:hAnsi="Times New Roman"/>
          <w:lang w:val="en-US"/>
        </w:rPr>
        <w:t>Group</w:t>
      </w:r>
      <w:r w:rsidRPr="00C25567">
        <w:rPr>
          <w:rFonts w:ascii="Times New Roman" w:hAnsi="Times New Roman"/>
          <w:lang w:val="en-US"/>
        </w:rPr>
        <w:t xml:space="preserve"> of companies.</w:t>
      </w:r>
      <w:r w:rsidR="00CA1E55" w:rsidRPr="00C25567">
        <w:rPr>
          <w:rFonts w:ascii="Times New Roman" w:hAnsi="Times New Roman"/>
          <w:lang w:val="en-US"/>
        </w:rPr>
        <w:t xml:space="preserve"> The future is based on a long-term, well-thought-out strategy, the goal is continuous development and renewal, which lies in the full implementation of vertical integration. </w:t>
      </w:r>
      <w:r w:rsidR="00CF034D">
        <w:rPr>
          <w:rFonts w:ascii="Times New Roman" w:hAnsi="Times New Roman"/>
          <w:lang w:val="en-US"/>
        </w:rPr>
        <w:t>T</w:t>
      </w:r>
      <w:r w:rsidR="00CA1E55" w:rsidRPr="00C25567">
        <w:rPr>
          <w:rFonts w:ascii="Times New Roman" w:hAnsi="Times New Roman"/>
          <w:lang w:val="en-US"/>
        </w:rPr>
        <w:t xml:space="preserve">he </w:t>
      </w:r>
      <w:r w:rsidR="00EE0232">
        <w:rPr>
          <w:rFonts w:ascii="Times New Roman" w:hAnsi="Times New Roman"/>
          <w:lang w:val="en-US"/>
        </w:rPr>
        <w:t>Group</w:t>
      </w:r>
      <w:r w:rsidR="00CA1E55" w:rsidRPr="00C25567">
        <w:rPr>
          <w:rFonts w:ascii="Times New Roman" w:hAnsi="Times New Roman"/>
          <w:lang w:val="en-US"/>
        </w:rPr>
        <w:t xml:space="preserve"> is aiming at not only to make growth, but also to reintegrate the resulting by-product during poultry fattening and processing. Among other things, manure from poultry stables, non-food by-products, clippings, poultry viscera and feathers generated during slaughter processing are utilized.</w:t>
      </w:r>
    </w:p>
    <w:p w14:paraId="7F1B1341" w14:textId="6A9A4555" w:rsidR="00570510" w:rsidRPr="00C25567" w:rsidRDefault="00570510" w:rsidP="0091597F">
      <w:pPr>
        <w:jc w:val="both"/>
        <w:rPr>
          <w:rFonts w:ascii="Times New Roman" w:hAnsi="Times New Roman"/>
          <w:b/>
          <w:bCs/>
          <w:i/>
          <w:iCs/>
          <w:lang w:val="en-US"/>
        </w:rPr>
      </w:pPr>
      <w:r w:rsidRPr="00C25567">
        <w:rPr>
          <w:rFonts w:ascii="Times New Roman" w:hAnsi="Times New Roman"/>
          <w:b/>
          <w:bCs/>
          <w:i/>
          <w:iCs/>
          <w:lang w:val="en-US"/>
        </w:rPr>
        <w:t>Within o</w:t>
      </w:r>
      <w:r w:rsidR="002778D6" w:rsidRPr="00C25567">
        <w:rPr>
          <w:rFonts w:ascii="Times New Roman" w:hAnsi="Times New Roman"/>
          <w:b/>
          <w:bCs/>
          <w:i/>
          <w:iCs/>
          <w:lang w:val="en-US"/>
        </w:rPr>
        <w:t xml:space="preserve">ur </w:t>
      </w:r>
      <w:r w:rsidR="003A1FB0" w:rsidRPr="00C25567">
        <w:rPr>
          <w:rFonts w:ascii="Times New Roman" w:hAnsi="Times New Roman"/>
          <w:b/>
          <w:bCs/>
          <w:i/>
          <w:iCs/>
          <w:lang w:val="en-US"/>
        </w:rPr>
        <w:t xml:space="preserve">climate change related strategy </w:t>
      </w:r>
    </w:p>
    <w:p w14:paraId="70BC342D" w14:textId="629859F8" w:rsidR="00570510" w:rsidRPr="00C25567" w:rsidRDefault="00570510" w:rsidP="001A5BB8">
      <w:pPr>
        <w:pStyle w:val="Listaszerbekezds"/>
        <w:numPr>
          <w:ilvl w:val="0"/>
          <w:numId w:val="13"/>
        </w:numPr>
        <w:jc w:val="both"/>
        <w:rPr>
          <w:rFonts w:cs="Times New Roman"/>
          <w:lang w:val="en-US"/>
        </w:rPr>
      </w:pPr>
      <w:r w:rsidRPr="00C25567">
        <w:rPr>
          <w:rFonts w:cs="Times New Roman"/>
          <w:lang w:val="en-US"/>
        </w:rPr>
        <w:t xml:space="preserve">We intend </w:t>
      </w:r>
      <w:r w:rsidR="002778D6" w:rsidRPr="00C25567">
        <w:rPr>
          <w:rFonts w:cs="Times New Roman"/>
          <w:lang w:val="en-US"/>
        </w:rPr>
        <w:t>to reduce the climate impact, to analyze and reduce the harmful environmental effects</w:t>
      </w:r>
      <w:r w:rsidRPr="00C25567">
        <w:rPr>
          <w:rFonts w:cs="Times New Roman"/>
          <w:lang w:val="en-US"/>
        </w:rPr>
        <w:t>.</w:t>
      </w:r>
      <w:r w:rsidR="002778D6" w:rsidRPr="00C25567">
        <w:rPr>
          <w:rFonts w:cs="Times New Roman"/>
          <w:lang w:val="en-US"/>
        </w:rPr>
        <w:t xml:space="preserve"> </w:t>
      </w:r>
    </w:p>
    <w:p w14:paraId="1E10168F" w14:textId="351A85D3" w:rsidR="00570510" w:rsidRPr="00C25567" w:rsidRDefault="00570510" w:rsidP="001A5BB8">
      <w:pPr>
        <w:pStyle w:val="Listaszerbekezds"/>
        <w:numPr>
          <w:ilvl w:val="0"/>
          <w:numId w:val="13"/>
        </w:numPr>
        <w:jc w:val="both"/>
        <w:rPr>
          <w:rFonts w:cs="Times New Roman"/>
          <w:lang w:val="en-US"/>
        </w:rPr>
      </w:pPr>
      <w:r w:rsidRPr="00C25567">
        <w:rPr>
          <w:rFonts w:cs="Times New Roman"/>
          <w:lang w:val="en-US"/>
        </w:rPr>
        <w:t xml:space="preserve">In </w:t>
      </w:r>
      <w:r w:rsidR="003A1FB0" w:rsidRPr="00C25567">
        <w:rPr>
          <w:rFonts w:cs="Times New Roman"/>
          <w:lang w:val="en-US"/>
        </w:rPr>
        <w:t xml:space="preserve">our business model we intend </w:t>
      </w:r>
      <w:r w:rsidR="002778D6" w:rsidRPr="00C25567">
        <w:rPr>
          <w:rFonts w:cs="Times New Roman"/>
          <w:lang w:val="en-US"/>
        </w:rPr>
        <w:t>to further expand the elements of the Circular Economy in practice</w:t>
      </w:r>
      <w:r w:rsidR="00CA1E55" w:rsidRPr="00C25567">
        <w:rPr>
          <w:rFonts w:cs="Times New Roman"/>
          <w:lang w:val="en-US"/>
        </w:rPr>
        <w:t xml:space="preserve"> not harming significantly </w:t>
      </w:r>
      <w:r w:rsidR="00794720" w:rsidRPr="00C25567">
        <w:rPr>
          <w:rFonts w:cs="Times New Roman"/>
          <w:lang w:val="en-US"/>
        </w:rPr>
        <w:t>any</w:t>
      </w:r>
      <w:r w:rsidR="00CA1E55" w:rsidRPr="00C25567">
        <w:rPr>
          <w:rFonts w:cs="Times New Roman"/>
          <w:lang w:val="en-US"/>
        </w:rPr>
        <w:t xml:space="preserve"> other environmental objectives by the planned investments</w:t>
      </w:r>
      <w:r w:rsidR="002778D6" w:rsidRPr="00C25567">
        <w:rPr>
          <w:rFonts w:cs="Times New Roman"/>
          <w:lang w:val="en-US"/>
        </w:rPr>
        <w:t xml:space="preserve">. </w:t>
      </w:r>
    </w:p>
    <w:p w14:paraId="39AA0A55" w14:textId="25CDE2AB" w:rsidR="00570510" w:rsidRPr="00C25567" w:rsidRDefault="003A1FB0" w:rsidP="001A5BB8">
      <w:pPr>
        <w:pStyle w:val="Listaszerbekezds"/>
        <w:numPr>
          <w:ilvl w:val="0"/>
          <w:numId w:val="13"/>
        </w:numPr>
        <w:jc w:val="both"/>
        <w:rPr>
          <w:rFonts w:cs="Times New Roman"/>
          <w:lang w:val="en-US"/>
        </w:rPr>
      </w:pPr>
      <w:r w:rsidRPr="00C25567">
        <w:rPr>
          <w:rFonts w:cs="Times New Roman"/>
          <w:lang w:val="en-US"/>
        </w:rPr>
        <w:t xml:space="preserve">In our business and investment decisions </w:t>
      </w:r>
      <w:r w:rsidR="00570510" w:rsidRPr="00C25567">
        <w:rPr>
          <w:rFonts w:cs="Times New Roman"/>
          <w:lang w:val="en-US"/>
        </w:rPr>
        <w:t>we take into account metrics and indicators in order to mitigate environmental and social risks to align with the go</w:t>
      </w:r>
      <w:r w:rsidR="00034F26" w:rsidRPr="00C25567">
        <w:rPr>
          <w:rFonts w:cs="Times New Roman"/>
          <w:lang w:val="en-US"/>
        </w:rPr>
        <w:t>als</w:t>
      </w:r>
      <w:r w:rsidR="00570510" w:rsidRPr="00C25567">
        <w:rPr>
          <w:rFonts w:cs="Times New Roman"/>
          <w:lang w:val="en-US"/>
        </w:rPr>
        <w:t xml:space="preserve"> of the Paris Agreement and contribute to the UN Sustainable Goals.</w:t>
      </w:r>
    </w:p>
    <w:p w14:paraId="1E99FF97" w14:textId="50419992" w:rsidR="002778D6" w:rsidRPr="00C25567" w:rsidRDefault="002778D6" w:rsidP="001A5BB8">
      <w:pPr>
        <w:pStyle w:val="Listaszerbekezds"/>
        <w:numPr>
          <w:ilvl w:val="0"/>
          <w:numId w:val="13"/>
        </w:numPr>
        <w:jc w:val="both"/>
        <w:rPr>
          <w:rFonts w:cs="Times New Roman"/>
          <w:lang w:val="en-US"/>
        </w:rPr>
      </w:pPr>
      <w:r w:rsidRPr="00C25567">
        <w:rPr>
          <w:rFonts w:cs="Times New Roman"/>
          <w:lang w:val="en-US"/>
        </w:rPr>
        <w:t>We are currently preparing for an innovative R&amp;D development, where we can also integrate the by-products generated during hatching into our Circular System from the raw material side.</w:t>
      </w:r>
    </w:p>
    <w:p w14:paraId="29B31005" w14:textId="28492D2D" w:rsidR="00E36DBD" w:rsidRPr="00C25567" w:rsidRDefault="00D1713B" w:rsidP="00AD2C22">
      <w:pPr>
        <w:pBdr>
          <w:top w:val="single" w:sz="4" w:space="1" w:color="auto"/>
          <w:left w:val="single" w:sz="4" w:space="4" w:color="auto"/>
          <w:bottom w:val="single" w:sz="4" w:space="1" w:color="auto"/>
          <w:right w:val="single" w:sz="4" w:space="4" w:color="auto"/>
        </w:pBdr>
        <w:shd w:val="clear" w:color="auto" w:fill="C5E0B3" w:themeFill="accent6" w:themeFillTint="66"/>
        <w:ind w:left="284" w:firstLine="283"/>
        <w:jc w:val="center"/>
        <w:rPr>
          <w:rFonts w:ascii="Times New Roman" w:hAnsi="Times New Roman"/>
          <w:b/>
          <w:bCs/>
          <w:sz w:val="20"/>
          <w:szCs w:val="20"/>
          <w:lang w:val="en-US"/>
        </w:rPr>
      </w:pPr>
      <w:r w:rsidRPr="00C25567">
        <w:rPr>
          <w:rFonts w:ascii="Times New Roman" w:hAnsi="Times New Roman"/>
          <w:b/>
          <w:bCs/>
          <w:sz w:val="20"/>
          <w:szCs w:val="20"/>
          <w:lang w:val="en-US"/>
        </w:rPr>
        <w:t>Examples of o</w:t>
      </w:r>
      <w:r w:rsidR="00E36DBD" w:rsidRPr="00C25567">
        <w:rPr>
          <w:rFonts w:ascii="Times New Roman" w:hAnsi="Times New Roman"/>
          <w:b/>
          <w:bCs/>
          <w:sz w:val="20"/>
          <w:szCs w:val="20"/>
          <w:lang w:val="en-US"/>
        </w:rPr>
        <w:t xml:space="preserve">ur results </w:t>
      </w:r>
      <w:r w:rsidRPr="00C25567">
        <w:rPr>
          <w:rFonts w:ascii="Times New Roman" w:hAnsi="Times New Roman"/>
          <w:b/>
          <w:bCs/>
          <w:sz w:val="20"/>
          <w:szCs w:val="20"/>
          <w:lang w:val="en-US"/>
        </w:rPr>
        <w:t xml:space="preserve">in </w:t>
      </w:r>
      <w:r w:rsidR="00E36DBD" w:rsidRPr="00C25567">
        <w:rPr>
          <w:rFonts w:ascii="Times New Roman" w:hAnsi="Times New Roman"/>
          <w:b/>
          <w:bCs/>
          <w:sz w:val="20"/>
          <w:szCs w:val="20"/>
          <w:lang w:val="en-US"/>
        </w:rPr>
        <w:t>reduction of climate impacts:</w:t>
      </w:r>
    </w:p>
    <w:p w14:paraId="1CDA8C23" w14:textId="0EBEBD7A" w:rsidR="00E36DBD" w:rsidRPr="00C25567" w:rsidRDefault="00E36DBD" w:rsidP="001A5BB8">
      <w:pPr>
        <w:pStyle w:val="Listaszerbekezds"/>
        <w:numPr>
          <w:ilvl w:val="0"/>
          <w:numId w:val="10"/>
        </w:numPr>
        <w:pBdr>
          <w:top w:val="single" w:sz="4" w:space="1" w:color="auto"/>
          <w:left w:val="single" w:sz="4" w:space="4" w:color="auto"/>
          <w:bottom w:val="single" w:sz="4" w:space="1" w:color="auto"/>
          <w:right w:val="single" w:sz="4" w:space="4" w:color="auto"/>
        </w:pBdr>
        <w:shd w:val="clear" w:color="auto" w:fill="C5E0B3" w:themeFill="accent6" w:themeFillTint="66"/>
        <w:jc w:val="both"/>
        <w:rPr>
          <w:rFonts w:cs="Times New Roman"/>
          <w:b/>
          <w:bCs/>
          <w:sz w:val="20"/>
          <w:szCs w:val="20"/>
          <w:lang w:val="en-US"/>
        </w:rPr>
      </w:pPr>
      <w:r w:rsidRPr="00C25567">
        <w:rPr>
          <w:rFonts w:cs="Times New Roman"/>
          <w:b/>
          <w:bCs/>
          <w:sz w:val="20"/>
          <w:szCs w:val="20"/>
          <w:lang w:val="en-US"/>
        </w:rPr>
        <w:t>Solar panel parks established (Baktalórántháza 2.5 MW; Kisvárda 6 MW)</w:t>
      </w:r>
    </w:p>
    <w:p w14:paraId="2586DE14" w14:textId="4ED84F9D" w:rsidR="00E36DBD" w:rsidRPr="00C25567" w:rsidRDefault="00E36DBD" w:rsidP="001A5BB8">
      <w:pPr>
        <w:pStyle w:val="Listaszerbekezds"/>
        <w:numPr>
          <w:ilvl w:val="0"/>
          <w:numId w:val="10"/>
        </w:numPr>
        <w:pBdr>
          <w:top w:val="single" w:sz="4" w:space="1" w:color="auto"/>
          <w:left w:val="single" w:sz="4" w:space="4" w:color="auto"/>
          <w:bottom w:val="single" w:sz="4" w:space="1" w:color="auto"/>
          <w:right w:val="single" w:sz="4" w:space="4" w:color="auto"/>
        </w:pBdr>
        <w:shd w:val="clear" w:color="auto" w:fill="C5E0B3" w:themeFill="accent6" w:themeFillTint="66"/>
        <w:jc w:val="both"/>
        <w:rPr>
          <w:rFonts w:cs="Times New Roman"/>
          <w:b/>
          <w:bCs/>
          <w:sz w:val="20"/>
          <w:szCs w:val="20"/>
          <w:lang w:val="en-US"/>
        </w:rPr>
      </w:pPr>
      <w:r w:rsidRPr="00C25567">
        <w:rPr>
          <w:rFonts w:cs="Times New Roman"/>
          <w:b/>
          <w:bCs/>
          <w:sz w:val="20"/>
          <w:szCs w:val="20"/>
          <w:lang w:val="en-US"/>
        </w:rPr>
        <w:t>Each of our new poultry farms are and will be equipped with a solar system with a capacity of 50 KW / farm.</w:t>
      </w:r>
      <w:r w:rsidR="00C43E3A">
        <w:rPr>
          <w:rFonts w:cs="Times New Roman"/>
          <w:b/>
          <w:bCs/>
          <w:sz w:val="20"/>
          <w:szCs w:val="20"/>
          <w:lang w:val="en-US"/>
        </w:rPr>
        <w:t xml:space="preserve"> </w:t>
      </w:r>
      <w:r w:rsidRPr="00C25567">
        <w:rPr>
          <w:rFonts w:cs="Times New Roman"/>
          <w:b/>
          <w:bCs/>
          <w:sz w:val="20"/>
          <w:szCs w:val="20"/>
          <w:lang w:val="en-US"/>
        </w:rPr>
        <w:t>At present those solar parks and systems are covering about 30% of the electricity consumption of the farms.</w:t>
      </w:r>
    </w:p>
    <w:p w14:paraId="0FB55CC3" w14:textId="35AAD018" w:rsidR="00E36DBD" w:rsidRPr="00C25567" w:rsidRDefault="00E36DBD" w:rsidP="001A5BB8">
      <w:pPr>
        <w:pStyle w:val="Listaszerbekezds"/>
        <w:numPr>
          <w:ilvl w:val="0"/>
          <w:numId w:val="10"/>
        </w:numPr>
        <w:pBdr>
          <w:top w:val="single" w:sz="4" w:space="1" w:color="auto"/>
          <w:left w:val="single" w:sz="4" w:space="4" w:color="auto"/>
          <w:bottom w:val="single" w:sz="4" w:space="1" w:color="auto"/>
          <w:right w:val="single" w:sz="4" w:space="4" w:color="auto"/>
        </w:pBdr>
        <w:shd w:val="clear" w:color="auto" w:fill="C5E0B3" w:themeFill="accent6" w:themeFillTint="66"/>
        <w:jc w:val="both"/>
        <w:rPr>
          <w:rFonts w:cs="Times New Roman"/>
          <w:b/>
          <w:bCs/>
          <w:sz w:val="20"/>
          <w:szCs w:val="20"/>
          <w:lang w:val="en-US"/>
        </w:rPr>
      </w:pPr>
      <w:r w:rsidRPr="00C25567">
        <w:rPr>
          <w:rFonts w:cs="Times New Roman"/>
          <w:b/>
          <w:bCs/>
          <w:sz w:val="20"/>
          <w:szCs w:val="20"/>
          <w:lang w:val="en-US"/>
        </w:rPr>
        <w:t>Insulated poultry farms are established, the use of which reduces energy consumption</w:t>
      </w:r>
      <w:r w:rsidR="00D1713B" w:rsidRPr="00C25567">
        <w:rPr>
          <w:rFonts w:cs="Times New Roman"/>
          <w:b/>
          <w:bCs/>
          <w:sz w:val="20"/>
          <w:szCs w:val="20"/>
          <w:lang w:val="en-US"/>
        </w:rPr>
        <w:t>.</w:t>
      </w:r>
    </w:p>
    <w:p w14:paraId="24E163C7" w14:textId="77777777" w:rsidR="00D1713B" w:rsidRPr="00C25567" w:rsidRDefault="00D1713B" w:rsidP="001A5BB8">
      <w:pPr>
        <w:pStyle w:val="Listaszerbekezds"/>
        <w:numPr>
          <w:ilvl w:val="0"/>
          <w:numId w:val="10"/>
        </w:numPr>
        <w:pBdr>
          <w:top w:val="single" w:sz="4" w:space="1" w:color="auto"/>
          <w:left w:val="single" w:sz="4" w:space="4" w:color="auto"/>
          <w:bottom w:val="single" w:sz="4" w:space="1" w:color="auto"/>
          <w:right w:val="single" w:sz="4" w:space="4" w:color="auto"/>
        </w:pBdr>
        <w:shd w:val="clear" w:color="auto" w:fill="C5E0B3" w:themeFill="accent6" w:themeFillTint="66"/>
        <w:jc w:val="both"/>
        <w:rPr>
          <w:rFonts w:cs="Times New Roman"/>
          <w:b/>
          <w:bCs/>
          <w:sz w:val="20"/>
          <w:szCs w:val="20"/>
          <w:lang w:val="en-US"/>
        </w:rPr>
      </w:pPr>
      <w:r w:rsidRPr="00C25567">
        <w:rPr>
          <w:rFonts w:cs="Times New Roman"/>
          <w:b/>
          <w:bCs/>
          <w:sz w:val="20"/>
          <w:szCs w:val="20"/>
          <w:lang w:val="en-US"/>
        </w:rPr>
        <w:t>Use of efficient heaters (Robur heat blower system)</w:t>
      </w:r>
    </w:p>
    <w:p w14:paraId="75BDA24E" w14:textId="5DA8B02B" w:rsidR="00D1713B" w:rsidRPr="00C25567" w:rsidRDefault="00D1713B" w:rsidP="001A5BB8">
      <w:pPr>
        <w:pStyle w:val="Listaszerbekezds"/>
        <w:numPr>
          <w:ilvl w:val="0"/>
          <w:numId w:val="10"/>
        </w:numPr>
        <w:pBdr>
          <w:top w:val="single" w:sz="4" w:space="1" w:color="auto"/>
          <w:left w:val="single" w:sz="4" w:space="4" w:color="auto"/>
          <w:bottom w:val="single" w:sz="4" w:space="1" w:color="auto"/>
          <w:right w:val="single" w:sz="4" w:space="4" w:color="auto"/>
        </w:pBdr>
        <w:shd w:val="clear" w:color="auto" w:fill="C5E0B3" w:themeFill="accent6" w:themeFillTint="66"/>
        <w:jc w:val="both"/>
        <w:rPr>
          <w:rFonts w:cs="Times New Roman"/>
          <w:b/>
          <w:bCs/>
          <w:sz w:val="20"/>
          <w:szCs w:val="20"/>
          <w:lang w:val="en-US"/>
        </w:rPr>
      </w:pPr>
      <w:r w:rsidRPr="00C25567">
        <w:rPr>
          <w:rFonts w:cs="Times New Roman"/>
          <w:b/>
          <w:bCs/>
          <w:sz w:val="20"/>
          <w:szCs w:val="20"/>
          <w:lang w:val="en-US"/>
        </w:rPr>
        <w:t>Minimum fans in poultry farms are equipped with a dust tray to reduce environmental</w:t>
      </w:r>
      <w:r w:rsidR="0094169F" w:rsidRPr="00C25567">
        <w:rPr>
          <w:rFonts w:cs="Times New Roman"/>
          <w:b/>
          <w:bCs/>
          <w:sz w:val="20"/>
          <w:szCs w:val="20"/>
          <w:lang w:val="en-US"/>
        </w:rPr>
        <w:t xml:space="preserve"> and odor</w:t>
      </w:r>
      <w:r w:rsidRPr="00C25567">
        <w:rPr>
          <w:rFonts w:cs="Times New Roman"/>
          <w:b/>
          <w:bCs/>
          <w:sz w:val="20"/>
          <w:szCs w:val="20"/>
          <w:lang w:val="en-US"/>
        </w:rPr>
        <w:t xml:space="preserve"> impact</w:t>
      </w:r>
      <w:r w:rsidR="0094169F" w:rsidRPr="00C25567">
        <w:rPr>
          <w:rFonts w:cs="Times New Roman"/>
          <w:b/>
          <w:bCs/>
          <w:sz w:val="20"/>
          <w:szCs w:val="20"/>
          <w:lang w:val="en-US"/>
        </w:rPr>
        <w:t xml:space="preserve">. </w:t>
      </w:r>
    </w:p>
    <w:p w14:paraId="07088273" w14:textId="70A463E1" w:rsidR="00D1713B" w:rsidRPr="00C25567" w:rsidRDefault="00D1713B" w:rsidP="001A5BB8">
      <w:pPr>
        <w:pStyle w:val="Listaszerbekezds"/>
        <w:numPr>
          <w:ilvl w:val="0"/>
          <w:numId w:val="10"/>
        </w:numPr>
        <w:pBdr>
          <w:top w:val="single" w:sz="4" w:space="1" w:color="auto"/>
          <w:left w:val="single" w:sz="4" w:space="4" w:color="auto"/>
          <w:bottom w:val="single" w:sz="4" w:space="1" w:color="auto"/>
          <w:right w:val="single" w:sz="4" w:space="4" w:color="auto"/>
        </w:pBdr>
        <w:shd w:val="clear" w:color="auto" w:fill="C5E0B3" w:themeFill="accent6" w:themeFillTint="66"/>
        <w:jc w:val="both"/>
        <w:rPr>
          <w:rFonts w:cs="Times New Roman"/>
          <w:b/>
          <w:bCs/>
          <w:sz w:val="20"/>
          <w:szCs w:val="20"/>
          <w:lang w:val="en-US"/>
        </w:rPr>
      </w:pPr>
      <w:r w:rsidRPr="00C25567">
        <w:rPr>
          <w:rFonts w:cs="Times New Roman"/>
          <w:b/>
          <w:bCs/>
          <w:sz w:val="20"/>
          <w:szCs w:val="20"/>
          <w:lang w:val="en-US"/>
        </w:rPr>
        <w:t xml:space="preserve">We encourage our partners involved in the production of feed materials to use the organic poultry manure pellets produced by the company </w:t>
      </w:r>
      <w:r w:rsidR="00EE0232">
        <w:rPr>
          <w:rFonts w:cs="Times New Roman"/>
          <w:b/>
          <w:bCs/>
          <w:sz w:val="20"/>
          <w:szCs w:val="20"/>
          <w:lang w:val="en-US"/>
        </w:rPr>
        <w:t>Group</w:t>
      </w:r>
      <w:r w:rsidRPr="00C25567">
        <w:rPr>
          <w:rFonts w:cs="Times New Roman"/>
          <w:b/>
          <w:bCs/>
          <w:sz w:val="20"/>
          <w:szCs w:val="20"/>
          <w:lang w:val="en-US"/>
        </w:rPr>
        <w:t>.</w:t>
      </w:r>
    </w:p>
    <w:p w14:paraId="52F0A7D4" w14:textId="580A2026" w:rsidR="00D1713B" w:rsidRPr="00C25567" w:rsidRDefault="00D1713B" w:rsidP="001A5BB8">
      <w:pPr>
        <w:pStyle w:val="Listaszerbekezds"/>
        <w:numPr>
          <w:ilvl w:val="0"/>
          <w:numId w:val="10"/>
        </w:numPr>
        <w:pBdr>
          <w:top w:val="single" w:sz="4" w:space="1" w:color="auto"/>
          <w:left w:val="single" w:sz="4" w:space="4" w:color="auto"/>
          <w:bottom w:val="single" w:sz="4" w:space="1" w:color="auto"/>
          <w:right w:val="single" w:sz="4" w:space="4" w:color="auto"/>
        </w:pBdr>
        <w:shd w:val="clear" w:color="auto" w:fill="C5E0B3" w:themeFill="accent6" w:themeFillTint="66"/>
        <w:jc w:val="both"/>
        <w:rPr>
          <w:rFonts w:cs="Times New Roman"/>
          <w:b/>
          <w:bCs/>
          <w:sz w:val="20"/>
          <w:szCs w:val="20"/>
          <w:lang w:val="en-US"/>
        </w:rPr>
      </w:pPr>
      <w:r w:rsidRPr="00C25567">
        <w:rPr>
          <w:rFonts w:cs="Times New Roman"/>
          <w:b/>
          <w:bCs/>
          <w:sz w:val="20"/>
          <w:szCs w:val="20"/>
          <w:lang w:val="en-US"/>
        </w:rPr>
        <w:t>The manure fermenter allows the environmentally friendly processing, storage and application of the amount of manure generated during the year for use during the growing season</w:t>
      </w:r>
      <w:r w:rsidR="0094169F" w:rsidRPr="00C25567">
        <w:rPr>
          <w:rFonts w:cs="Times New Roman"/>
          <w:b/>
          <w:bCs/>
          <w:sz w:val="20"/>
          <w:szCs w:val="20"/>
          <w:lang w:val="en-US"/>
        </w:rPr>
        <w:t>.</w:t>
      </w:r>
    </w:p>
    <w:p w14:paraId="7FAD593E" w14:textId="3F5FEA34" w:rsidR="00E36DBD" w:rsidRPr="00C25567" w:rsidRDefault="0094169F" w:rsidP="001A5BB8">
      <w:pPr>
        <w:pStyle w:val="Listaszerbekezds"/>
        <w:numPr>
          <w:ilvl w:val="0"/>
          <w:numId w:val="10"/>
        </w:numPr>
        <w:pBdr>
          <w:top w:val="single" w:sz="4" w:space="1" w:color="auto"/>
          <w:left w:val="single" w:sz="4" w:space="4" w:color="auto"/>
          <w:bottom w:val="single" w:sz="4" w:space="1" w:color="auto"/>
          <w:right w:val="single" w:sz="4" w:space="4" w:color="auto"/>
        </w:pBdr>
        <w:shd w:val="clear" w:color="auto" w:fill="C5E0B3" w:themeFill="accent6" w:themeFillTint="66"/>
        <w:jc w:val="both"/>
        <w:rPr>
          <w:rFonts w:cs="Times New Roman"/>
          <w:b/>
          <w:bCs/>
          <w:sz w:val="20"/>
          <w:szCs w:val="20"/>
          <w:lang w:val="en-US"/>
        </w:rPr>
      </w:pPr>
      <w:r w:rsidRPr="00C25567">
        <w:rPr>
          <w:rFonts w:cs="Times New Roman"/>
          <w:b/>
          <w:bCs/>
          <w:sz w:val="20"/>
          <w:szCs w:val="20"/>
          <w:lang w:val="en-US"/>
        </w:rPr>
        <w:t xml:space="preserve">Carbon emissions are reduced </w:t>
      </w:r>
      <w:r w:rsidR="00D1713B" w:rsidRPr="00C25567">
        <w:rPr>
          <w:rFonts w:cs="Times New Roman"/>
          <w:b/>
          <w:bCs/>
          <w:sz w:val="20"/>
          <w:szCs w:val="20"/>
          <w:lang w:val="en-US"/>
        </w:rPr>
        <w:t xml:space="preserve">through the recycling of organic matter in the fermentation plant. </w:t>
      </w:r>
    </w:p>
    <w:p w14:paraId="1B59D4FF" w14:textId="5A10905D" w:rsidR="00D1713B" w:rsidRPr="00C25567" w:rsidRDefault="00D1713B" w:rsidP="001A5BB8">
      <w:pPr>
        <w:pStyle w:val="Listaszerbekezds"/>
        <w:numPr>
          <w:ilvl w:val="0"/>
          <w:numId w:val="10"/>
        </w:numPr>
        <w:pBdr>
          <w:top w:val="single" w:sz="4" w:space="1" w:color="auto"/>
          <w:left w:val="single" w:sz="4" w:space="4" w:color="auto"/>
          <w:bottom w:val="single" w:sz="4" w:space="1" w:color="auto"/>
          <w:right w:val="single" w:sz="4" w:space="4" w:color="auto"/>
        </w:pBdr>
        <w:shd w:val="clear" w:color="auto" w:fill="C5E0B3" w:themeFill="accent6" w:themeFillTint="66"/>
        <w:jc w:val="both"/>
        <w:rPr>
          <w:rFonts w:cs="Times New Roman"/>
          <w:b/>
          <w:bCs/>
          <w:sz w:val="20"/>
          <w:szCs w:val="20"/>
          <w:lang w:val="en-US"/>
        </w:rPr>
      </w:pPr>
      <w:r w:rsidRPr="00C25567">
        <w:rPr>
          <w:rFonts w:cs="Times New Roman"/>
          <w:b/>
          <w:bCs/>
          <w:sz w:val="20"/>
          <w:szCs w:val="20"/>
          <w:lang w:val="en-US"/>
        </w:rPr>
        <w:t>A biofilter is used to filter the air leaving the Animal Protein Processor plant, providing an odor-free environment throughout the plant.</w:t>
      </w:r>
    </w:p>
    <w:p w14:paraId="604CF6BA" w14:textId="68B6D37C" w:rsidR="00D1713B" w:rsidRPr="00C25567" w:rsidRDefault="00D1713B" w:rsidP="001A5BB8">
      <w:pPr>
        <w:pStyle w:val="Listaszerbekezds"/>
        <w:numPr>
          <w:ilvl w:val="0"/>
          <w:numId w:val="10"/>
        </w:numPr>
        <w:pBdr>
          <w:top w:val="single" w:sz="4" w:space="1" w:color="auto"/>
          <w:left w:val="single" w:sz="4" w:space="4" w:color="auto"/>
          <w:bottom w:val="single" w:sz="4" w:space="1" w:color="auto"/>
          <w:right w:val="single" w:sz="4" w:space="4" w:color="auto"/>
        </w:pBdr>
        <w:shd w:val="clear" w:color="auto" w:fill="C5E0B3" w:themeFill="accent6" w:themeFillTint="66"/>
        <w:jc w:val="both"/>
        <w:rPr>
          <w:rFonts w:cs="Times New Roman"/>
          <w:b/>
          <w:bCs/>
          <w:sz w:val="20"/>
          <w:szCs w:val="20"/>
          <w:lang w:val="en-US"/>
        </w:rPr>
      </w:pPr>
      <w:r w:rsidRPr="00C25567">
        <w:rPr>
          <w:rFonts w:cs="Times New Roman"/>
          <w:b/>
          <w:bCs/>
          <w:sz w:val="20"/>
          <w:szCs w:val="20"/>
          <w:lang w:val="en-US"/>
        </w:rPr>
        <w:t>Greening of sites, protection of landscapes, preparation of landscaping plans</w:t>
      </w:r>
      <w:r w:rsidR="0094169F" w:rsidRPr="00C25567">
        <w:rPr>
          <w:rFonts w:cs="Times New Roman"/>
          <w:b/>
          <w:bCs/>
          <w:sz w:val="20"/>
          <w:szCs w:val="20"/>
          <w:lang w:val="en-US"/>
        </w:rPr>
        <w:t>, which</w:t>
      </w:r>
      <w:r w:rsidRPr="00C25567">
        <w:rPr>
          <w:rFonts w:cs="Times New Roman"/>
          <w:b/>
          <w:bCs/>
          <w:sz w:val="20"/>
          <w:szCs w:val="20"/>
          <w:lang w:val="en-US"/>
        </w:rPr>
        <w:t xml:space="preserve"> are obligatory before the start of investments</w:t>
      </w:r>
      <w:r w:rsidR="0094169F" w:rsidRPr="00C25567">
        <w:rPr>
          <w:rFonts w:cs="Times New Roman"/>
          <w:b/>
          <w:bCs/>
          <w:sz w:val="20"/>
          <w:szCs w:val="20"/>
          <w:lang w:val="en-US"/>
        </w:rPr>
        <w:t>.</w:t>
      </w:r>
    </w:p>
    <w:p w14:paraId="03A23157" w14:textId="3584A2EC" w:rsidR="00D1713B" w:rsidRPr="00C25567" w:rsidRDefault="00D1713B" w:rsidP="001A5BB8">
      <w:pPr>
        <w:pStyle w:val="Listaszerbekezds"/>
        <w:numPr>
          <w:ilvl w:val="0"/>
          <w:numId w:val="10"/>
        </w:numPr>
        <w:pBdr>
          <w:top w:val="single" w:sz="4" w:space="1" w:color="auto"/>
          <w:left w:val="single" w:sz="4" w:space="4" w:color="auto"/>
          <w:bottom w:val="single" w:sz="4" w:space="1" w:color="auto"/>
          <w:right w:val="single" w:sz="4" w:space="4" w:color="auto"/>
        </w:pBdr>
        <w:shd w:val="clear" w:color="auto" w:fill="C5E0B3" w:themeFill="accent6" w:themeFillTint="66"/>
        <w:jc w:val="both"/>
        <w:rPr>
          <w:rFonts w:cs="Times New Roman"/>
          <w:b/>
          <w:bCs/>
          <w:sz w:val="20"/>
          <w:szCs w:val="20"/>
          <w:lang w:val="en-US"/>
        </w:rPr>
      </w:pPr>
      <w:r w:rsidRPr="00C25567">
        <w:rPr>
          <w:rFonts w:cs="Times New Roman"/>
          <w:b/>
          <w:bCs/>
          <w:sz w:val="20"/>
          <w:szCs w:val="20"/>
          <w:lang w:val="en-US"/>
        </w:rPr>
        <w:lastRenderedPageBreak/>
        <w:t>Leachate and manure-contaminated water are collected separately and recycled in the manure fermentation plant</w:t>
      </w:r>
      <w:r w:rsidR="0094169F" w:rsidRPr="00C25567">
        <w:rPr>
          <w:rFonts w:cs="Times New Roman"/>
          <w:b/>
          <w:bCs/>
          <w:sz w:val="20"/>
          <w:szCs w:val="20"/>
          <w:lang w:val="en-US"/>
        </w:rPr>
        <w:t>.</w:t>
      </w:r>
    </w:p>
    <w:p w14:paraId="047C26DE" w14:textId="77777777" w:rsidR="00051B42" w:rsidRPr="00C25567" w:rsidRDefault="00051B42" w:rsidP="00947DD7">
      <w:pPr>
        <w:jc w:val="both"/>
        <w:rPr>
          <w:rFonts w:ascii="Times New Roman" w:hAnsi="Times New Roman"/>
          <w:b/>
          <w:bCs/>
          <w:color w:val="C00000"/>
          <w:sz w:val="28"/>
          <w:szCs w:val="28"/>
          <w:lang w:val="en-US"/>
        </w:rPr>
      </w:pPr>
    </w:p>
    <w:p w14:paraId="1636E5D3" w14:textId="0756F5B0" w:rsidR="00EA00BD" w:rsidRPr="00C25567" w:rsidRDefault="00E36DBD" w:rsidP="001A5BB8">
      <w:pPr>
        <w:pStyle w:val="Listaszerbekezds"/>
        <w:numPr>
          <w:ilvl w:val="1"/>
          <w:numId w:val="15"/>
        </w:numPr>
        <w:jc w:val="both"/>
        <w:rPr>
          <w:lang w:val="en-US"/>
        </w:rPr>
      </w:pPr>
      <w:r w:rsidRPr="00C25567">
        <w:rPr>
          <w:b/>
          <w:bCs/>
          <w:color w:val="C00000"/>
          <w:sz w:val="28"/>
          <w:szCs w:val="28"/>
          <w:lang w:val="en-US"/>
        </w:rPr>
        <w:t>A</w:t>
      </w:r>
      <w:r w:rsidR="00F934A1" w:rsidRPr="00C25567">
        <w:rPr>
          <w:b/>
          <w:bCs/>
          <w:color w:val="C00000"/>
          <w:sz w:val="28"/>
          <w:szCs w:val="28"/>
          <w:lang w:val="en-US"/>
        </w:rPr>
        <w:t>ssessment</w:t>
      </w:r>
      <w:r w:rsidR="00842276" w:rsidRPr="00C25567">
        <w:rPr>
          <w:b/>
          <w:bCs/>
          <w:color w:val="C00000"/>
          <w:sz w:val="28"/>
          <w:szCs w:val="28"/>
          <w:lang w:val="en-US"/>
        </w:rPr>
        <w:t xml:space="preserve"> and monitoring of environmental</w:t>
      </w:r>
      <w:r w:rsidR="00716E44" w:rsidRPr="00C25567">
        <w:rPr>
          <w:b/>
          <w:bCs/>
          <w:color w:val="C00000"/>
          <w:sz w:val="28"/>
          <w:szCs w:val="28"/>
          <w:lang w:val="en-US"/>
        </w:rPr>
        <w:t xml:space="preserve"> risks and </w:t>
      </w:r>
      <w:r w:rsidR="00842276" w:rsidRPr="00C25567">
        <w:rPr>
          <w:b/>
          <w:bCs/>
          <w:color w:val="C00000"/>
          <w:sz w:val="28"/>
          <w:szCs w:val="28"/>
          <w:lang w:val="en-US"/>
        </w:rPr>
        <w:t>impacts</w:t>
      </w:r>
    </w:p>
    <w:p w14:paraId="0E4C3A9B" w14:textId="6715C757" w:rsidR="001823D8" w:rsidRPr="00C25567" w:rsidRDefault="001823D8" w:rsidP="001823D8">
      <w:pPr>
        <w:jc w:val="both"/>
        <w:rPr>
          <w:rFonts w:ascii="Times New Roman" w:hAnsi="Times New Roman"/>
          <w:lang w:val="en-US"/>
        </w:rPr>
      </w:pPr>
      <w:r w:rsidRPr="00C25567">
        <w:rPr>
          <w:rFonts w:ascii="Times New Roman" w:hAnsi="Times New Roman"/>
          <w:lang w:val="en-US"/>
        </w:rPr>
        <w:t>A</w:t>
      </w:r>
      <w:r w:rsidR="00095B37" w:rsidRPr="00C25567">
        <w:rPr>
          <w:rFonts w:ascii="Times New Roman" w:hAnsi="Times New Roman"/>
          <w:lang w:val="en-US"/>
        </w:rPr>
        <w:t xml:space="preserve">s active </w:t>
      </w:r>
      <w:r w:rsidRPr="00C25567">
        <w:rPr>
          <w:rFonts w:ascii="Times New Roman" w:hAnsi="Times New Roman"/>
          <w:lang w:val="en-US"/>
        </w:rPr>
        <w:t xml:space="preserve">supporter </w:t>
      </w:r>
      <w:r w:rsidR="00716E44" w:rsidRPr="00C25567">
        <w:rPr>
          <w:rFonts w:ascii="Times New Roman" w:hAnsi="Times New Roman"/>
          <w:lang w:val="en-US"/>
        </w:rPr>
        <w:t xml:space="preserve">of </w:t>
      </w:r>
      <w:r w:rsidRPr="00C25567">
        <w:rPr>
          <w:rFonts w:ascii="Times New Roman" w:hAnsi="Times New Roman"/>
          <w:lang w:val="en-US"/>
        </w:rPr>
        <w:t>climate change</w:t>
      </w:r>
      <w:r w:rsidR="00095B37" w:rsidRPr="00C25567">
        <w:rPr>
          <w:rFonts w:ascii="Times New Roman" w:hAnsi="Times New Roman"/>
          <w:lang w:val="en-US"/>
        </w:rPr>
        <w:t xml:space="preserve"> mitigation, </w:t>
      </w:r>
      <w:r w:rsidR="00184FB7" w:rsidRPr="00C25567">
        <w:rPr>
          <w:rFonts w:ascii="Times New Roman" w:hAnsi="Times New Roman"/>
          <w:lang w:val="en-US"/>
        </w:rPr>
        <w:t>Baromfi-Coop</w:t>
      </w:r>
      <w:r w:rsidRPr="00C25567">
        <w:rPr>
          <w:rFonts w:ascii="Times New Roman" w:hAnsi="Times New Roman"/>
          <w:lang w:val="en-US"/>
        </w:rPr>
        <w:t xml:space="preserve"> is committed to reduc</w:t>
      </w:r>
      <w:r w:rsidR="00095B37" w:rsidRPr="00C25567">
        <w:rPr>
          <w:rFonts w:ascii="Times New Roman" w:hAnsi="Times New Roman"/>
          <w:lang w:val="en-US"/>
        </w:rPr>
        <w:t>e</w:t>
      </w:r>
      <w:r w:rsidRPr="00C25567">
        <w:rPr>
          <w:rFonts w:ascii="Times New Roman" w:hAnsi="Times New Roman"/>
          <w:lang w:val="en-US"/>
        </w:rPr>
        <w:t xml:space="preserve"> its energy use and the greenhouse gas emissions (GHG) associated with its activities.</w:t>
      </w:r>
    </w:p>
    <w:p w14:paraId="6F9505F3" w14:textId="143A33C9" w:rsidR="007A2BEF" w:rsidRPr="00C25567" w:rsidRDefault="007A2BEF" w:rsidP="007A2BEF">
      <w:pPr>
        <w:jc w:val="both"/>
        <w:rPr>
          <w:rFonts w:ascii="Times New Roman" w:hAnsi="Times New Roman"/>
          <w:b/>
          <w:bCs/>
          <w:lang w:val="en-US"/>
        </w:rPr>
      </w:pPr>
      <w:r w:rsidRPr="00C25567">
        <w:rPr>
          <w:rFonts w:ascii="Times New Roman" w:hAnsi="Times New Roman"/>
          <w:b/>
          <w:bCs/>
          <w:lang w:val="en-US"/>
        </w:rPr>
        <w:t xml:space="preserve">The following effects of climate change were identified related to the activities of the </w:t>
      </w:r>
      <w:r w:rsidR="00EE0232">
        <w:rPr>
          <w:rFonts w:ascii="Times New Roman" w:hAnsi="Times New Roman"/>
          <w:b/>
          <w:bCs/>
          <w:lang w:val="en-US"/>
        </w:rPr>
        <w:t>Group</w:t>
      </w:r>
      <w:r w:rsidRPr="00C25567">
        <w:rPr>
          <w:rFonts w:ascii="Times New Roman" w:hAnsi="Times New Roman"/>
          <w:b/>
          <w:bCs/>
          <w:lang w:val="en-US"/>
        </w:rPr>
        <w:t>:</w:t>
      </w:r>
    </w:p>
    <w:p w14:paraId="117F39C1" w14:textId="38FE56F8" w:rsidR="00DB2FB2" w:rsidRPr="00C25567" w:rsidRDefault="008D3338" w:rsidP="001A5BB8">
      <w:pPr>
        <w:pStyle w:val="Listaszerbekezds"/>
        <w:numPr>
          <w:ilvl w:val="0"/>
          <w:numId w:val="7"/>
        </w:numPr>
        <w:jc w:val="both"/>
        <w:rPr>
          <w:rFonts w:cs="Times New Roman"/>
          <w:lang w:val="en-US"/>
        </w:rPr>
      </w:pPr>
      <w:r w:rsidRPr="00C25567">
        <w:rPr>
          <w:rFonts w:cs="Times New Roman"/>
          <w:lang w:val="en-US"/>
        </w:rPr>
        <w:t>impact of global warming</w:t>
      </w:r>
      <w:r w:rsidR="007A2BEF" w:rsidRPr="00C25567">
        <w:rPr>
          <w:rFonts w:cs="Times New Roman"/>
          <w:lang w:val="en-US"/>
        </w:rPr>
        <w:t xml:space="preserve">: decrease in production, increased </w:t>
      </w:r>
      <w:r w:rsidR="00095B37" w:rsidRPr="00C25567">
        <w:rPr>
          <w:rFonts w:cs="Times New Roman"/>
          <w:lang w:val="en-US"/>
        </w:rPr>
        <w:t xml:space="preserve">animal </w:t>
      </w:r>
      <w:r w:rsidR="007A2BEF" w:rsidRPr="00C25567">
        <w:rPr>
          <w:rFonts w:cs="Times New Roman"/>
          <w:lang w:val="en-US"/>
        </w:rPr>
        <w:t>mortality</w:t>
      </w:r>
      <w:r w:rsidR="00DB2FB2" w:rsidRPr="00C25567">
        <w:rPr>
          <w:rFonts w:cs="Times New Roman"/>
          <w:lang w:val="en-US"/>
        </w:rPr>
        <w:t>, the use of cooling panels has become essential</w:t>
      </w:r>
      <w:r w:rsidR="00C82758" w:rsidRPr="00C25567">
        <w:rPr>
          <w:rFonts w:cs="Times New Roman"/>
          <w:lang w:val="en-US"/>
        </w:rPr>
        <w:t>;</w:t>
      </w:r>
    </w:p>
    <w:p w14:paraId="58D74BF9" w14:textId="105B2AB5" w:rsidR="00DB2FB2" w:rsidRPr="00C25567" w:rsidRDefault="00DB2FB2" w:rsidP="001A5BB8">
      <w:pPr>
        <w:pStyle w:val="Listaszerbekezds"/>
        <w:numPr>
          <w:ilvl w:val="0"/>
          <w:numId w:val="7"/>
        </w:numPr>
        <w:jc w:val="both"/>
        <w:rPr>
          <w:rFonts w:cs="Times New Roman"/>
          <w:lang w:val="en-US"/>
        </w:rPr>
      </w:pPr>
      <w:r w:rsidRPr="00C25567">
        <w:rPr>
          <w:rFonts w:cs="Times New Roman"/>
          <w:lang w:val="en-US"/>
        </w:rPr>
        <w:t>extra insulation of the cages has become important in summer as well</w:t>
      </w:r>
      <w:r w:rsidR="00C82758" w:rsidRPr="00C25567">
        <w:rPr>
          <w:rFonts w:cs="Times New Roman"/>
          <w:lang w:val="en-US"/>
        </w:rPr>
        <w:t>;</w:t>
      </w:r>
    </w:p>
    <w:p w14:paraId="568A6566" w14:textId="14822797" w:rsidR="00DB2FB2" w:rsidRPr="00C25567" w:rsidRDefault="00DB2FB2" w:rsidP="001A5BB8">
      <w:pPr>
        <w:pStyle w:val="Listaszerbekezds"/>
        <w:numPr>
          <w:ilvl w:val="0"/>
          <w:numId w:val="7"/>
        </w:numPr>
        <w:jc w:val="both"/>
        <w:rPr>
          <w:rFonts w:cs="Times New Roman"/>
          <w:lang w:val="en-US"/>
        </w:rPr>
      </w:pPr>
      <w:r w:rsidRPr="00C25567">
        <w:rPr>
          <w:rFonts w:cs="Times New Roman"/>
          <w:lang w:val="en-US"/>
        </w:rPr>
        <w:t>optimal placement of cooling panels, regular cleaning</w:t>
      </w:r>
      <w:r w:rsidR="00C82758" w:rsidRPr="00C25567">
        <w:rPr>
          <w:rFonts w:cs="Times New Roman"/>
          <w:lang w:val="en-US"/>
        </w:rPr>
        <w:t>;</w:t>
      </w:r>
    </w:p>
    <w:p w14:paraId="28F763AE" w14:textId="77777777" w:rsidR="007A2BEF" w:rsidRPr="00C25567" w:rsidRDefault="007A2BEF" w:rsidP="001A5BB8">
      <w:pPr>
        <w:pStyle w:val="Listaszerbekezds"/>
        <w:numPr>
          <w:ilvl w:val="0"/>
          <w:numId w:val="7"/>
        </w:numPr>
        <w:jc w:val="both"/>
        <w:rPr>
          <w:rFonts w:cs="Times New Roman"/>
          <w:lang w:val="en-US"/>
        </w:rPr>
      </w:pPr>
      <w:r w:rsidRPr="00C25567">
        <w:rPr>
          <w:rFonts w:cs="Times New Roman"/>
          <w:lang w:val="en-US"/>
        </w:rPr>
        <w:t>effect of drought: decrease in grain yields, increase in energy consumption (need of air conditioning);</w:t>
      </w:r>
    </w:p>
    <w:p w14:paraId="5E563358" w14:textId="60358A6B" w:rsidR="00DB2FB2" w:rsidRPr="00C25567" w:rsidRDefault="007A2BEF" w:rsidP="001A5BB8">
      <w:pPr>
        <w:pStyle w:val="Listaszerbekezds"/>
        <w:numPr>
          <w:ilvl w:val="0"/>
          <w:numId w:val="7"/>
        </w:numPr>
        <w:rPr>
          <w:rFonts w:cs="Times New Roman"/>
          <w:lang w:val="en-US"/>
        </w:rPr>
      </w:pPr>
      <w:r w:rsidRPr="00C25567">
        <w:rPr>
          <w:rFonts w:cs="Times New Roman"/>
          <w:lang w:val="en-US"/>
        </w:rPr>
        <w:t>effects of extreme storms: stress on animals, storm damage, power outages (production safety), damage to feed material production</w:t>
      </w:r>
      <w:r w:rsidR="00DB2FB2" w:rsidRPr="00C25567">
        <w:rPr>
          <w:rFonts w:cs="Times New Roman"/>
          <w:lang w:val="en-US"/>
        </w:rPr>
        <w:t>, it became necessary to use aggregators for all sites</w:t>
      </w:r>
      <w:r w:rsidR="00C82758" w:rsidRPr="00C25567">
        <w:rPr>
          <w:rFonts w:cs="Times New Roman"/>
          <w:lang w:val="en-US"/>
        </w:rPr>
        <w:t>;</w:t>
      </w:r>
    </w:p>
    <w:p w14:paraId="683954F9" w14:textId="5B6CA06D" w:rsidR="007A2BEF" w:rsidRPr="00C25567" w:rsidRDefault="007A2BEF" w:rsidP="001A5BB8">
      <w:pPr>
        <w:pStyle w:val="Listaszerbekezds"/>
        <w:numPr>
          <w:ilvl w:val="0"/>
          <w:numId w:val="7"/>
        </w:numPr>
        <w:jc w:val="both"/>
        <w:rPr>
          <w:rFonts w:cs="Times New Roman"/>
          <w:lang w:val="en-US"/>
        </w:rPr>
      </w:pPr>
      <w:r w:rsidRPr="00C25567">
        <w:rPr>
          <w:rFonts w:cs="Times New Roman"/>
          <w:lang w:val="en-US"/>
        </w:rPr>
        <w:t>deterioration of surface water resources and declining availability of groundwater resources.</w:t>
      </w:r>
    </w:p>
    <w:p w14:paraId="7A7DCA3E" w14:textId="3C5E215C" w:rsidR="007A2BEF" w:rsidRPr="00C25567" w:rsidRDefault="007A2BEF" w:rsidP="007A2BEF">
      <w:pPr>
        <w:jc w:val="both"/>
        <w:rPr>
          <w:rFonts w:ascii="Times New Roman" w:hAnsi="Times New Roman"/>
          <w:b/>
          <w:bCs/>
          <w:lang w:val="en-US"/>
        </w:rPr>
      </w:pPr>
      <w:r w:rsidRPr="00C25567">
        <w:rPr>
          <w:rFonts w:ascii="Times New Roman" w:hAnsi="Times New Roman"/>
          <w:b/>
          <w:bCs/>
          <w:lang w:val="en-US"/>
        </w:rPr>
        <w:t xml:space="preserve">Effects of the </w:t>
      </w:r>
      <w:r w:rsidR="00EE0232">
        <w:rPr>
          <w:rFonts w:ascii="Times New Roman" w:hAnsi="Times New Roman"/>
          <w:b/>
          <w:bCs/>
          <w:lang w:val="en-US"/>
        </w:rPr>
        <w:t>Group</w:t>
      </w:r>
      <w:r w:rsidRPr="00C25567">
        <w:rPr>
          <w:rFonts w:ascii="Times New Roman" w:hAnsi="Times New Roman"/>
          <w:b/>
          <w:bCs/>
          <w:lang w:val="en-US"/>
        </w:rPr>
        <w:t>’s business activities on the environment:</w:t>
      </w:r>
    </w:p>
    <w:p w14:paraId="46C49B0B" w14:textId="0371C247" w:rsidR="007A2BEF" w:rsidRPr="00C25567" w:rsidRDefault="007A2BEF" w:rsidP="001A5BB8">
      <w:pPr>
        <w:pStyle w:val="Listaszerbekezds"/>
        <w:numPr>
          <w:ilvl w:val="0"/>
          <w:numId w:val="8"/>
        </w:numPr>
        <w:jc w:val="both"/>
        <w:rPr>
          <w:rFonts w:cs="Times New Roman"/>
          <w:lang w:val="en-US"/>
        </w:rPr>
      </w:pPr>
      <w:r w:rsidRPr="00C25567">
        <w:rPr>
          <w:rFonts w:cs="Times New Roman"/>
          <w:lang w:val="en-US"/>
        </w:rPr>
        <w:t xml:space="preserve">increase in </w:t>
      </w:r>
      <w:r w:rsidR="00CF034D">
        <w:rPr>
          <w:rFonts w:cs="Times New Roman"/>
          <w:lang w:val="en-US"/>
        </w:rPr>
        <w:t>GHG</w:t>
      </w:r>
      <w:r w:rsidRPr="00C25567">
        <w:rPr>
          <w:rFonts w:cs="Times New Roman"/>
          <w:lang w:val="en-US"/>
        </w:rPr>
        <w:t xml:space="preserve"> emissions from animals</w:t>
      </w:r>
      <w:r w:rsidR="0000513B" w:rsidRPr="00C25567">
        <w:rPr>
          <w:rFonts w:cs="Times New Roman"/>
          <w:lang w:val="en-US"/>
        </w:rPr>
        <w:t>;</w:t>
      </w:r>
    </w:p>
    <w:p w14:paraId="71A4BE96" w14:textId="28E80064" w:rsidR="007A2BEF" w:rsidRPr="00C25567" w:rsidRDefault="007A2BEF" w:rsidP="001A5BB8">
      <w:pPr>
        <w:pStyle w:val="Listaszerbekezds"/>
        <w:numPr>
          <w:ilvl w:val="0"/>
          <w:numId w:val="8"/>
        </w:numPr>
        <w:jc w:val="both"/>
        <w:rPr>
          <w:rFonts w:cs="Times New Roman"/>
          <w:lang w:val="en-US"/>
        </w:rPr>
      </w:pPr>
      <w:r w:rsidRPr="00C25567">
        <w:rPr>
          <w:rFonts w:cs="Times New Roman"/>
          <w:lang w:val="en-US"/>
        </w:rPr>
        <w:t>all units in the product chain are significant energy consumers and significant water consumers</w:t>
      </w:r>
      <w:r w:rsidR="0000513B" w:rsidRPr="00C25567">
        <w:rPr>
          <w:rFonts w:cs="Times New Roman"/>
          <w:lang w:val="en-US"/>
        </w:rPr>
        <w:t>;</w:t>
      </w:r>
    </w:p>
    <w:p w14:paraId="6763BC17" w14:textId="6A2CC82B" w:rsidR="00C82758" w:rsidRDefault="00C82758" w:rsidP="001A5BB8">
      <w:pPr>
        <w:pStyle w:val="Listaszerbekezds"/>
        <w:numPr>
          <w:ilvl w:val="0"/>
          <w:numId w:val="8"/>
        </w:numPr>
        <w:jc w:val="both"/>
        <w:rPr>
          <w:rFonts w:cs="Times New Roman"/>
          <w:lang w:val="en-US"/>
        </w:rPr>
      </w:pPr>
      <w:r w:rsidRPr="00C25567">
        <w:rPr>
          <w:rFonts w:cs="Times New Roman"/>
          <w:lang w:val="en-US"/>
        </w:rPr>
        <w:t xml:space="preserve">the companies of the </w:t>
      </w:r>
      <w:r w:rsidR="00EE0232">
        <w:rPr>
          <w:rFonts w:cs="Times New Roman"/>
          <w:lang w:val="en-US"/>
        </w:rPr>
        <w:t>Group</w:t>
      </w:r>
      <w:r w:rsidRPr="00C25567">
        <w:rPr>
          <w:rFonts w:cs="Times New Roman"/>
          <w:lang w:val="en-US"/>
        </w:rPr>
        <w:t xml:space="preserve"> produce animal waste;</w:t>
      </w:r>
    </w:p>
    <w:p w14:paraId="70AF5FF3" w14:textId="5EFCA7D2" w:rsidR="00590800" w:rsidRPr="00C25567" w:rsidRDefault="00590800" w:rsidP="001A5BB8">
      <w:pPr>
        <w:pStyle w:val="Listaszerbekezds"/>
        <w:numPr>
          <w:ilvl w:val="0"/>
          <w:numId w:val="8"/>
        </w:numPr>
        <w:jc w:val="both"/>
        <w:rPr>
          <w:rFonts w:cs="Times New Roman"/>
          <w:lang w:val="en-US"/>
        </w:rPr>
      </w:pPr>
      <w:r w:rsidRPr="00590800">
        <w:rPr>
          <w:rFonts w:cs="Times New Roman"/>
          <w:lang w:val="en-US"/>
        </w:rPr>
        <w:t>increase in manure production</w:t>
      </w:r>
      <w:r>
        <w:rPr>
          <w:rFonts w:cs="Times New Roman"/>
          <w:lang w:val="en-US"/>
        </w:rPr>
        <w:t>;</w:t>
      </w:r>
    </w:p>
    <w:p w14:paraId="5830656B" w14:textId="38091287" w:rsidR="007A2BEF" w:rsidRDefault="007A2BEF" w:rsidP="001A5BB8">
      <w:pPr>
        <w:pStyle w:val="Listaszerbekezds"/>
        <w:numPr>
          <w:ilvl w:val="0"/>
          <w:numId w:val="8"/>
        </w:numPr>
        <w:jc w:val="both"/>
        <w:rPr>
          <w:rFonts w:cs="Times New Roman"/>
          <w:lang w:val="en-US"/>
        </w:rPr>
      </w:pPr>
      <w:r w:rsidRPr="00C25567">
        <w:rPr>
          <w:rFonts w:cs="Times New Roman"/>
          <w:lang w:val="en-US"/>
        </w:rPr>
        <w:t>increase in transportation</w:t>
      </w:r>
      <w:r w:rsidR="00DB2FB2" w:rsidRPr="00C25567">
        <w:rPr>
          <w:rFonts w:cs="Times New Roman"/>
          <w:lang w:val="en-US"/>
        </w:rPr>
        <w:t xml:space="preserve"> needs</w:t>
      </w:r>
      <w:r w:rsidRPr="00C25567">
        <w:rPr>
          <w:rFonts w:cs="Times New Roman"/>
          <w:lang w:val="en-US"/>
        </w:rPr>
        <w:t>.</w:t>
      </w:r>
    </w:p>
    <w:p w14:paraId="43E97F9E" w14:textId="1A396D72" w:rsidR="00C25567" w:rsidRPr="00C25567" w:rsidRDefault="00C25567" w:rsidP="00F934A1">
      <w:pPr>
        <w:jc w:val="both"/>
        <w:rPr>
          <w:rFonts w:ascii="Times New Roman" w:hAnsi="Times New Roman"/>
          <w:b/>
          <w:bCs/>
          <w:lang w:val="en-US"/>
        </w:rPr>
      </w:pPr>
      <w:r w:rsidRPr="00C25567">
        <w:rPr>
          <w:rFonts w:ascii="Times New Roman" w:hAnsi="Times New Roman"/>
          <w:b/>
          <w:bCs/>
          <w:lang w:val="en-US"/>
        </w:rPr>
        <w:t>Impact assessment of poultry farms</w:t>
      </w:r>
    </w:p>
    <w:p w14:paraId="6E6AC9D2" w14:textId="739258D9" w:rsidR="00F934A1" w:rsidRPr="00C25567" w:rsidRDefault="00F934A1" w:rsidP="00F934A1">
      <w:pPr>
        <w:jc w:val="both"/>
        <w:rPr>
          <w:rFonts w:ascii="Times New Roman" w:hAnsi="Times New Roman"/>
          <w:lang w:val="en-US"/>
        </w:rPr>
      </w:pPr>
      <w:r w:rsidRPr="00C25567">
        <w:rPr>
          <w:rFonts w:ascii="Times New Roman" w:hAnsi="Times New Roman"/>
          <w:lang w:val="en-US"/>
        </w:rPr>
        <w:t xml:space="preserve">Prior to the construction of the poultry farms to be operated by the company </w:t>
      </w:r>
      <w:r w:rsidR="00EE0232">
        <w:rPr>
          <w:rFonts w:ascii="Times New Roman" w:hAnsi="Times New Roman"/>
          <w:lang w:val="en-US"/>
        </w:rPr>
        <w:t>Group</w:t>
      </w:r>
      <w:r w:rsidRPr="00C25567">
        <w:rPr>
          <w:rFonts w:ascii="Times New Roman" w:hAnsi="Times New Roman"/>
          <w:lang w:val="en-US"/>
        </w:rPr>
        <w:t xml:space="preserve">, an environmental impact assessment and </w:t>
      </w:r>
      <w:r w:rsidR="00B751FE" w:rsidRPr="00C25567">
        <w:rPr>
          <w:rFonts w:ascii="Times New Roman" w:hAnsi="Times New Roman"/>
          <w:lang w:val="en-US"/>
        </w:rPr>
        <w:t xml:space="preserve">permitting procedure under the IPPC Directive </w:t>
      </w:r>
      <w:r w:rsidRPr="00C25567">
        <w:rPr>
          <w:rFonts w:ascii="Times New Roman" w:hAnsi="Times New Roman"/>
          <w:lang w:val="en-US"/>
        </w:rPr>
        <w:t xml:space="preserve">are carried out </w:t>
      </w:r>
      <w:r w:rsidR="00B751FE" w:rsidRPr="00C25567">
        <w:rPr>
          <w:rFonts w:ascii="Times New Roman" w:hAnsi="Times New Roman"/>
          <w:lang w:val="en-US"/>
        </w:rPr>
        <w:t>by</w:t>
      </w:r>
      <w:r w:rsidRPr="00C25567">
        <w:rPr>
          <w:rFonts w:ascii="Times New Roman" w:hAnsi="Times New Roman"/>
          <w:lang w:val="en-US"/>
        </w:rPr>
        <w:t xml:space="preserve"> the Environmental Protection Authority on the basis of an environmental impact assessment.</w:t>
      </w:r>
    </w:p>
    <w:p w14:paraId="11CD8031" w14:textId="61BD9B62" w:rsidR="00F934A1" w:rsidRPr="00C25567" w:rsidRDefault="007F309B" w:rsidP="00F934A1">
      <w:pPr>
        <w:jc w:val="both"/>
        <w:rPr>
          <w:rFonts w:ascii="Times New Roman" w:hAnsi="Times New Roman"/>
          <w:lang w:val="en-US"/>
        </w:rPr>
      </w:pPr>
      <w:r w:rsidRPr="00C25567">
        <w:rPr>
          <w:rFonts w:ascii="Times New Roman" w:hAnsi="Times New Roman"/>
          <w:lang w:val="en-US"/>
        </w:rPr>
        <w:t>T</w:t>
      </w:r>
      <w:r w:rsidR="00F934A1" w:rsidRPr="00C25567">
        <w:rPr>
          <w:rFonts w:ascii="Times New Roman" w:hAnsi="Times New Roman"/>
          <w:lang w:val="en-US"/>
        </w:rPr>
        <w:t>he environmental impact study prepared on the basis of the environmental impact assessment</w:t>
      </w:r>
      <w:r w:rsidR="00B751FE" w:rsidRPr="00C25567">
        <w:rPr>
          <w:rFonts w:ascii="Times New Roman" w:hAnsi="Times New Roman"/>
          <w:lang w:val="en-US"/>
        </w:rPr>
        <w:t xml:space="preserve"> with the involvement of independent environmental experts</w:t>
      </w:r>
      <w:r w:rsidRPr="00C25567">
        <w:rPr>
          <w:rFonts w:ascii="Times New Roman" w:hAnsi="Times New Roman"/>
          <w:lang w:val="en-US"/>
        </w:rPr>
        <w:t>. T</w:t>
      </w:r>
      <w:r w:rsidR="00F934A1" w:rsidRPr="00C25567">
        <w:rPr>
          <w:rFonts w:ascii="Times New Roman" w:hAnsi="Times New Roman"/>
          <w:lang w:val="en-US"/>
        </w:rPr>
        <w:t>he baseline</w:t>
      </w:r>
      <w:r w:rsidR="00B751FE" w:rsidRPr="00C25567">
        <w:rPr>
          <w:rFonts w:ascii="Times New Roman" w:hAnsi="Times New Roman"/>
          <w:lang w:val="en-US"/>
        </w:rPr>
        <w:t xml:space="preserve"> is examined</w:t>
      </w:r>
      <w:r w:rsidR="00F934A1" w:rsidRPr="00C25567">
        <w:rPr>
          <w:rFonts w:ascii="Times New Roman" w:hAnsi="Times New Roman"/>
          <w:lang w:val="en-US"/>
        </w:rPr>
        <w:t xml:space="preserve"> </w:t>
      </w:r>
      <w:r w:rsidR="00B751FE" w:rsidRPr="00C25567">
        <w:rPr>
          <w:rFonts w:ascii="Times New Roman" w:hAnsi="Times New Roman"/>
          <w:lang w:val="en-US"/>
        </w:rPr>
        <w:t xml:space="preserve">before the implementation of </w:t>
      </w:r>
      <w:r w:rsidR="00F934A1" w:rsidRPr="00C25567">
        <w:rPr>
          <w:rFonts w:ascii="Times New Roman" w:hAnsi="Times New Roman"/>
          <w:lang w:val="en-US"/>
        </w:rPr>
        <w:t>the planned activity and</w:t>
      </w:r>
      <w:r w:rsidR="00B751FE" w:rsidRPr="00C25567">
        <w:rPr>
          <w:rFonts w:ascii="Times New Roman" w:hAnsi="Times New Roman"/>
          <w:lang w:val="en-US"/>
        </w:rPr>
        <w:t xml:space="preserve"> the expected environmental effects of the activity</w:t>
      </w:r>
      <w:r w:rsidR="00F934A1" w:rsidRPr="00C25567">
        <w:rPr>
          <w:rFonts w:ascii="Times New Roman" w:hAnsi="Times New Roman"/>
          <w:lang w:val="en-US"/>
        </w:rPr>
        <w:t xml:space="preserve"> </w:t>
      </w:r>
      <w:r w:rsidR="00B751FE" w:rsidRPr="00C25567">
        <w:rPr>
          <w:rFonts w:ascii="Times New Roman" w:hAnsi="Times New Roman"/>
          <w:lang w:val="en-US"/>
        </w:rPr>
        <w:t xml:space="preserve">are </w:t>
      </w:r>
      <w:r w:rsidR="00F934A1" w:rsidRPr="00C25567">
        <w:rPr>
          <w:rFonts w:ascii="Times New Roman" w:hAnsi="Times New Roman"/>
          <w:lang w:val="en-US"/>
        </w:rPr>
        <w:t>calculate</w:t>
      </w:r>
      <w:r w:rsidR="00B751FE" w:rsidRPr="00C25567">
        <w:rPr>
          <w:rFonts w:ascii="Times New Roman" w:hAnsi="Times New Roman"/>
          <w:lang w:val="en-US"/>
        </w:rPr>
        <w:t>d</w:t>
      </w:r>
      <w:r w:rsidR="00F934A1" w:rsidRPr="00C25567">
        <w:rPr>
          <w:rFonts w:ascii="Times New Roman" w:hAnsi="Times New Roman"/>
          <w:lang w:val="en-US"/>
        </w:rPr>
        <w:t xml:space="preserve"> and estimate</w:t>
      </w:r>
      <w:r w:rsidR="00B751FE" w:rsidRPr="00C25567">
        <w:rPr>
          <w:rFonts w:ascii="Times New Roman" w:hAnsi="Times New Roman"/>
          <w:lang w:val="en-US"/>
        </w:rPr>
        <w:t>d</w:t>
      </w:r>
      <w:r w:rsidR="00F934A1" w:rsidRPr="00C25567">
        <w:rPr>
          <w:rFonts w:ascii="Times New Roman" w:hAnsi="Times New Roman"/>
          <w:lang w:val="en-US"/>
        </w:rPr>
        <w:t>, taking into account the available technical plans.</w:t>
      </w:r>
    </w:p>
    <w:p w14:paraId="79608BF5" w14:textId="77777777" w:rsidR="00B751FE" w:rsidRPr="00C25567" w:rsidRDefault="00B751FE" w:rsidP="00962A98">
      <w:pPr>
        <w:jc w:val="both"/>
        <w:rPr>
          <w:rFonts w:ascii="Times New Roman" w:hAnsi="Times New Roman"/>
          <w:lang w:val="en-US"/>
        </w:rPr>
      </w:pPr>
      <w:r w:rsidRPr="00C25567">
        <w:rPr>
          <w:rFonts w:ascii="Times New Roman" w:hAnsi="Times New Roman"/>
          <w:lang w:val="en-US"/>
        </w:rPr>
        <w:t>Certain parts of the environmental impact assessment are prepared by an expert with expert rights in the sub-fields that meet the content requirements, on the basis of the legislation on environmental, nature protection and landscape protection expert activities.</w:t>
      </w:r>
    </w:p>
    <w:p w14:paraId="21EBECC5" w14:textId="2FEC2AEF" w:rsidR="00B751FE" w:rsidRPr="00C25567" w:rsidRDefault="00B751FE" w:rsidP="00962A98">
      <w:pPr>
        <w:jc w:val="both"/>
        <w:rPr>
          <w:rFonts w:ascii="Times New Roman" w:hAnsi="Times New Roman"/>
          <w:lang w:val="en-US"/>
        </w:rPr>
      </w:pPr>
      <w:r w:rsidRPr="00C25567">
        <w:rPr>
          <w:rFonts w:ascii="Times New Roman" w:hAnsi="Times New Roman"/>
          <w:lang w:val="en-US"/>
        </w:rPr>
        <w:t>After a favorable assessment or in the framework of a consolidated procedure, the IPPC (EKHE Unified Environmental Use Permit) permitting</w:t>
      </w:r>
      <w:r w:rsidR="00962A98" w:rsidRPr="00C25567">
        <w:rPr>
          <w:rFonts w:ascii="Times New Roman" w:hAnsi="Times New Roman"/>
          <w:lang w:val="en-US"/>
        </w:rPr>
        <w:t xml:space="preserve"> procedure will be finalized</w:t>
      </w:r>
      <w:r w:rsidRPr="00C25567">
        <w:rPr>
          <w:rFonts w:ascii="Times New Roman" w:hAnsi="Times New Roman"/>
          <w:lang w:val="en-US"/>
        </w:rPr>
        <w:t>.</w:t>
      </w:r>
      <w:r w:rsidR="000303E3" w:rsidRPr="000303E3">
        <w:t xml:space="preserve"> </w:t>
      </w:r>
      <w:r w:rsidR="000303E3" w:rsidRPr="000303E3">
        <w:rPr>
          <w:rFonts w:ascii="Times New Roman" w:hAnsi="Times New Roman"/>
        </w:rPr>
        <w:t>Under IPPC</w:t>
      </w:r>
      <w:r w:rsidR="000303E3">
        <w:t xml:space="preserve"> t</w:t>
      </w:r>
      <w:r w:rsidR="000303E3" w:rsidRPr="000303E3">
        <w:rPr>
          <w:rFonts w:ascii="Times New Roman" w:hAnsi="Times New Roman"/>
          <w:lang w:val="en-US"/>
        </w:rPr>
        <w:t xml:space="preserve">he pollutant effect is examined not only </w:t>
      </w:r>
      <w:r w:rsidR="000303E3">
        <w:rPr>
          <w:rFonts w:ascii="Times New Roman" w:hAnsi="Times New Roman"/>
          <w:lang w:val="en-US"/>
        </w:rPr>
        <w:t>for</w:t>
      </w:r>
      <w:r w:rsidR="000303E3" w:rsidRPr="000303E3">
        <w:rPr>
          <w:rFonts w:ascii="Times New Roman" w:hAnsi="Times New Roman"/>
          <w:lang w:val="en-US"/>
        </w:rPr>
        <w:t xml:space="preserve"> an individual technological process or activity, but also </w:t>
      </w:r>
      <w:r w:rsidR="000303E3">
        <w:rPr>
          <w:rFonts w:ascii="Times New Roman" w:hAnsi="Times New Roman"/>
          <w:lang w:val="en-US"/>
        </w:rPr>
        <w:t>for</w:t>
      </w:r>
      <w:r w:rsidR="000303E3" w:rsidRPr="000303E3">
        <w:rPr>
          <w:rFonts w:ascii="Times New Roman" w:hAnsi="Times New Roman"/>
          <w:lang w:val="en-US"/>
        </w:rPr>
        <w:t xml:space="preserve"> the impact of the entire facility on the environment.</w:t>
      </w:r>
      <w:r w:rsidR="007F309B" w:rsidRPr="00C25567">
        <w:rPr>
          <w:rFonts w:ascii="Times New Roman" w:hAnsi="Times New Roman"/>
          <w:lang w:val="en-US"/>
        </w:rPr>
        <w:t xml:space="preserve"> </w:t>
      </w:r>
      <w:r w:rsidRPr="00C25567">
        <w:rPr>
          <w:rFonts w:ascii="Times New Roman" w:hAnsi="Times New Roman"/>
          <w:lang w:val="en-US"/>
        </w:rPr>
        <w:t>Integrated Pollution Prevention and Control is governed by Directive 2010/75 / EU of the European Parliament and of the Council on Industrial Emissions (IED), which is a key piece of EU environmental legislation.</w:t>
      </w:r>
    </w:p>
    <w:p w14:paraId="2895018F" w14:textId="77777777" w:rsidR="00962A98" w:rsidRPr="00C25567" w:rsidRDefault="00962A98" w:rsidP="00962A98">
      <w:pPr>
        <w:jc w:val="both"/>
        <w:rPr>
          <w:rFonts w:ascii="Times New Roman" w:hAnsi="Times New Roman"/>
          <w:lang w:val="en-US"/>
        </w:rPr>
      </w:pPr>
      <w:r w:rsidRPr="00C25567">
        <w:rPr>
          <w:rFonts w:ascii="Times New Roman" w:hAnsi="Times New Roman"/>
          <w:lang w:val="en-US"/>
        </w:rPr>
        <w:t>The condition for issuing an environmental permit is that the planned activity does not impede:</w:t>
      </w:r>
    </w:p>
    <w:p w14:paraId="776992A7" w14:textId="2F7B5EA7" w:rsidR="00962A98" w:rsidRPr="00C25567" w:rsidRDefault="00962A98" w:rsidP="001A5BB8">
      <w:pPr>
        <w:pStyle w:val="Listaszerbekezds"/>
        <w:numPr>
          <w:ilvl w:val="0"/>
          <w:numId w:val="8"/>
        </w:numPr>
        <w:jc w:val="both"/>
        <w:rPr>
          <w:rFonts w:cs="Times New Roman"/>
          <w:lang w:val="en-US"/>
        </w:rPr>
      </w:pPr>
      <w:r w:rsidRPr="00C25567">
        <w:rPr>
          <w:rFonts w:cs="Times New Roman"/>
          <w:lang w:val="en-US"/>
        </w:rPr>
        <w:lastRenderedPageBreak/>
        <w:t>achievement of the environmental target status defined in the National Environmental Protection Program;</w:t>
      </w:r>
    </w:p>
    <w:p w14:paraId="282C0A5A" w14:textId="6FD1AA89" w:rsidR="00962A98" w:rsidRDefault="00962A98" w:rsidP="001A5BB8">
      <w:pPr>
        <w:pStyle w:val="Listaszerbekezds"/>
        <w:numPr>
          <w:ilvl w:val="0"/>
          <w:numId w:val="8"/>
        </w:numPr>
        <w:jc w:val="both"/>
        <w:rPr>
          <w:rFonts w:cs="Times New Roman"/>
          <w:lang w:val="en-US"/>
        </w:rPr>
      </w:pPr>
      <w:r w:rsidRPr="00C25567">
        <w:rPr>
          <w:rFonts w:cs="Times New Roman"/>
          <w:lang w:val="en-US"/>
        </w:rPr>
        <w:t>fulfillment of Hungary's environmental or nature protection obligations under an international agreement.</w:t>
      </w:r>
    </w:p>
    <w:p w14:paraId="59883750" w14:textId="1237F270" w:rsidR="00C25567" w:rsidRPr="00C25567" w:rsidRDefault="00C25567" w:rsidP="00C25567">
      <w:pPr>
        <w:jc w:val="both"/>
        <w:rPr>
          <w:rFonts w:ascii="Times New Roman" w:hAnsi="Times New Roman"/>
          <w:b/>
          <w:bCs/>
          <w:lang w:val="en-US"/>
        </w:rPr>
      </w:pPr>
      <w:r w:rsidRPr="00C25567">
        <w:rPr>
          <w:rFonts w:ascii="Times New Roman" w:hAnsi="Times New Roman"/>
          <w:b/>
          <w:bCs/>
          <w:lang w:val="en-US"/>
        </w:rPr>
        <w:t>General practice</w:t>
      </w:r>
    </w:p>
    <w:p w14:paraId="0131D2C3" w14:textId="2D59F243" w:rsidR="00962A98" w:rsidRPr="00C25567" w:rsidRDefault="00962A98" w:rsidP="00962A98">
      <w:pPr>
        <w:jc w:val="both"/>
        <w:rPr>
          <w:rFonts w:ascii="Times New Roman" w:hAnsi="Times New Roman"/>
          <w:lang w:val="en-US"/>
        </w:rPr>
      </w:pPr>
      <w:r w:rsidRPr="00C25567">
        <w:rPr>
          <w:rFonts w:ascii="Times New Roman" w:hAnsi="Times New Roman"/>
          <w:lang w:val="en-US"/>
        </w:rPr>
        <w:t>The implementation of the integrated approach is ensured by the application of the Best Available Techniques (BAT) required by law, which in practice means that during the processes (planning, permitting, implementation, operation, cessation of activities) emissions and the efficient use of natural resources are taken into consideration.</w:t>
      </w:r>
      <w:r w:rsidR="00CA1E55" w:rsidRPr="00C25567">
        <w:rPr>
          <w:rFonts w:ascii="Times New Roman" w:hAnsi="Times New Roman"/>
          <w:lang w:val="en-US"/>
        </w:rPr>
        <w:t xml:space="preserve"> The </w:t>
      </w:r>
      <w:r w:rsidR="00EE0232">
        <w:rPr>
          <w:rFonts w:ascii="Times New Roman" w:hAnsi="Times New Roman"/>
          <w:lang w:val="en-US"/>
        </w:rPr>
        <w:t>Group</w:t>
      </w:r>
      <w:r w:rsidR="00CA1E55" w:rsidRPr="00C25567">
        <w:rPr>
          <w:rFonts w:ascii="Times New Roman" w:hAnsi="Times New Roman"/>
          <w:lang w:val="en-US"/>
        </w:rPr>
        <w:t xml:space="preserve"> continuously minimizes the environmental impact of poultry integration activities.</w:t>
      </w:r>
    </w:p>
    <w:p w14:paraId="67310D89" w14:textId="246721E2" w:rsidR="008E0FA5" w:rsidRPr="00C25567" w:rsidRDefault="008E0FA5" w:rsidP="008E0FA5">
      <w:pPr>
        <w:jc w:val="both"/>
        <w:rPr>
          <w:rFonts w:ascii="Times New Roman" w:hAnsi="Times New Roman"/>
          <w:lang w:val="en-US"/>
        </w:rPr>
      </w:pPr>
      <w:r w:rsidRPr="00C25567">
        <w:rPr>
          <w:rFonts w:ascii="Times New Roman" w:hAnsi="Times New Roman"/>
          <w:lang w:val="en-US"/>
        </w:rPr>
        <w:t>IPPC directive regulates emissions, deals with energy efficiency, minimizes waste generation, accidents with environmental consequences and restores the environmental condition of a site upon abandonment. The pollutant effect is examined more broadly, not only by an individual technological process or activity, but also by the impact of the entire facility on the environment.</w:t>
      </w:r>
    </w:p>
    <w:p w14:paraId="238B995E" w14:textId="672CC769" w:rsidR="00C82758" w:rsidRPr="00C25567" w:rsidRDefault="00C82758" w:rsidP="008E0FA5">
      <w:pPr>
        <w:jc w:val="both"/>
        <w:rPr>
          <w:rFonts w:ascii="Times New Roman" w:hAnsi="Times New Roman"/>
          <w:lang w:val="en-US"/>
        </w:rPr>
      </w:pPr>
      <w:r w:rsidRPr="00C25567">
        <w:rPr>
          <w:rFonts w:ascii="Times New Roman" w:hAnsi="Times New Roman"/>
          <w:lang w:val="en-US"/>
        </w:rPr>
        <w:t xml:space="preserve">In the course of their activities, the companies of the </w:t>
      </w:r>
      <w:r w:rsidR="00EE0232">
        <w:rPr>
          <w:rFonts w:ascii="Times New Roman" w:hAnsi="Times New Roman"/>
          <w:lang w:val="en-US"/>
        </w:rPr>
        <w:t>Group</w:t>
      </w:r>
      <w:r w:rsidRPr="00C25567">
        <w:rPr>
          <w:rFonts w:ascii="Times New Roman" w:hAnsi="Times New Roman"/>
          <w:lang w:val="en-US"/>
        </w:rPr>
        <w:t xml:space="preserve"> produce animal waste, the treatment of which may pollute the environment if it is not treated in accordance with the legislation or the relevant permits. Disposal also has epidemiological, hygienic, environmental, economic and public health implications.</w:t>
      </w:r>
      <w:r w:rsidR="00634958" w:rsidRPr="00C25567">
        <w:rPr>
          <w:rFonts w:ascii="Times New Roman" w:hAnsi="Times New Roman"/>
        </w:rPr>
        <w:t xml:space="preserve"> </w:t>
      </w:r>
      <w:r w:rsidR="00634958" w:rsidRPr="00C25567">
        <w:rPr>
          <w:rFonts w:ascii="Times New Roman" w:hAnsi="Times New Roman"/>
          <w:lang w:val="en-US"/>
        </w:rPr>
        <w:t>The companies have the necessary environmental permits and apply internal regulations. Their expert staff performs their job with care required by the activity.</w:t>
      </w:r>
    </w:p>
    <w:p w14:paraId="7624B090" w14:textId="4F33CAF2" w:rsidR="00A72905" w:rsidRPr="00C25567" w:rsidRDefault="00EE5460" w:rsidP="007F309B">
      <w:pPr>
        <w:jc w:val="both"/>
        <w:rPr>
          <w:rFonts w:ascii="Times New Roman" w:hAnsi="Times New Roman"/>
          <w:lang w:val="en-US"/>
        </w:rPr>
      </w:pPr>
      <w:r w:rsidRPr="00C25567">
        <w:rPr>
          <w:rFonts w:ascii="Times New Roman" w:hAnsi="Times New Roman"/>
          <w:b/>
          <w:bCs/>
          <w:lang w:val="en-US"/>
        </w:rPr>
        <w:t>To reduce and mitigate risks of climate impacts</w:t>
      </w:r>
    </w:p>
    <w:p w14:paraId="4AE812CD" w14:textId="10FD77F7" w:rsidR="008E0FA5" w:rsidRPr="00C25567" w:rsidRDefault="00BB04AD" w:rsidP="007F309B">
      <w:pPr>
        <w:jc w:val="both"/>
        <w:rPr>
          <w:rFonts w:ascii="Times New Roman" w:hAnsi="Times New Roman"/>
          <w:lang w:val="en-US"/>
        </w:rPr>
      </w:pPr>
      <w:r w:rsidRPr="00C25567">
        <w:rPr>
          <w:rFonts w:ascii="Times New Roman" w:hAnsi="Times New Roman"/>
          <w:lang w:val="en-US"/>
        </w:rPr>
        <w:t xml:space="preserve">the following </w:t>
      </w:r>
      <w:r w:rsidR="008E0FA5" w:rsidRPr="00C25567">
        <w:rPr>
          <w:rFonts w:ascii="Times New Roman" w:hAnsi="Times New Roman"/>
          <w:lang w:val="en-US"/>
        </w:rPr>
        <w:t xml:space="preserve">environmental monitoring </w:t>
      </w:r>
      <w:r w:rsidRPr="00C25567">
        <w:rPr>
          <w:rFonts w:ascii="Times New Roman" w:hAnsi="Times New Roman"/>
          <w:lang w:val="en-US"/>
        </w:rPr>
        <w:t xml:space="preserve">is </w:t>
      </w:r>
      <w:r w:rsidR="008E0FA5" w:rsidRPr="00C25567">
        <w:rPr>
          <w:rFonts w:ascii="Times New Roman" w:hAnsi="Times New Roman"/>
          <w:lang w:val="en-US"/>
        </w:rPr>
        <w:t>carried out during the operation of</w:t>
      </w:r>
      <w:r w:rsidRPr="00C25567">
        <w:rPr>
          <w:rFonts w:ascii="Times New Roman" w:hAnsi="Times New Roman"/>
          <w:lang w:val="en-US"/>
        </w:rPr>
        <w:t xml:space="preserve"> the environmentally sensitive </w:t>
      </w:r>
      <w:r w:rsidR="008E0FA5" w:rsidRPr="00C25567">
        <w:rPr>
          <w:rFonts w:ascii="Times New Roman" w:hAnsi="Times New Roman"/>
          <w:lang w:val="en-US"/>
        </w:rPr>
        <w:t>poultry farms</w:t>
      </w:r>
      <w:r w:rsidRPr="00C25567">
        <w:rPr>
          <w:rFonts w:ascii="Times New Roman" w:hAnsi="Times New Roman"/>
          <w:lang w:val="en-US"/>
        </w:rPr>
        <w:t xml:space="preserve">. </w:t>
      </w:r>
      <w:r w:rsidR="008E0FA5" w:rsidRPr="00C25567">
        <w:rPr>
          <w:rFonts w:ascii="Times New Roman" w:hAnsi="Times New Roman"/>
          <w:lang w:val="en-US"/>
        </w:rPr>
        <w:t>According to the IPPC (EKHE) permit issued for the continuation of the activity</w:t>
      </w:r>
      <w:r w:rsidRPr="00C25567">
        <w:rPr>
          <w:rFonts w:ascii="Times New Roman" w:hAnsi="Times New Roman"/>
          <w:lang w:val="en-US"/>
        </w:rPr>
        <w:t>,</w:t>
      </w:r>
      <w:r w:rsidR="008E0FA5" w:rsidRPr="00C25567">
        <w:rPr>
          <w:rFonts w:ascii="Times New Roman" w:hAnsi="Times New Roman"/>
          <w:lang w:val="en-US"/>
        </w:rPr>
        <w:t xml:space="preserve"> the following monitoring steps are being made continuously:</w:t>
      </w:r>
    </w:p>
    <w:p w14:paraId="0BD74240" w14:textId="324EB7D3" w:rsidR="008E0FA5" w:rsidRPr="00C25567" w:rsidRDefault="00BB04AD" w:rsidP="001A5BB8">
      <w:pPr>
        <w:pStyle w:val="Listaszerbekezds"/>
        <w:numPr>
          <w:ilvl w:val="0"/>
          <w:numId w:val="8"/>
        </w:numPr>
        <w:jc w:val="both"/>
        <w:rPr>
          <w:rFonts w:cs="Times New Roman"/>
          <w:lang w:val="en-US"/>
        </w:rPr>
      </w:pPr>
      <w:r w:rsidRPr="00C25567">
        <w:rPr>
          <w:rFonts w:cs="Times New Roman"/>
          <w:lang w:val="en-US"/>
        </w:rPr>
        <w:t>i</w:t>
      </w:r>
      <w:r w:rsidR="008E0FA5" w:rsidRPr="00C25567">
        <w:rPr>
          <w:rFonts w:cs="Times New Roman"/>
          <w:lang w:val="en-US"/>
        </w:rPr>
        <w:t>n order to monitor the impact on groundwater quality, 3 groundwater monitoring wells were established at the sites</w:t>
      </w:r>
      <w:r w:rsidRPr="00C25567">
        <w:rPr>
          <w:rFonts w:cs="Times New Roman"/>
          <w:lang w:val="en-US"/>
        </w:rPr>
        <w:t>;</w:t>
      </w:r>
    </w:p>
    <w:p w14:paraId="1CA17C52" w14:textId="25C1462F" w:rsidR="00962A98" w:rsidRPr="00C25567" w:rsidRDefault="008E0FA5" w:rsidP="001A5BB8">
      <w:pPr>
        <w:pStyle w:val="Listaszerbekezds"/>
        <w:numPr>
          <w:ilvl w:val="0"/>
          <w:numId w:val="8"/>
        </w:numPr>
        <w:jc w:val="both"/>
        <w:rPr>
          <w:rFonts w:cs="Times New Roman"/>
          <w:lang w:val="en-US"/>
        </w:rPr>
      </w:pPr>
      <w:r w:rsidRPr="00C25567">
        <w:rPr>
          <w:rFonts w:cs="Times New Roman"/>
          <w:lang w:val="en-US"/>
        </w:rPr>
        <w:t xml:space="preserve">once a year a water sample </w:t>
      </w:r>
      <w:r w:rsidR="0044152A" w:rsidRPr="00C25567">
        <w:rPr>
          <w:rFonts w:cs="Times New Roman"/>
          <w:lang w:val="en-US"/>
        </w:rPr>
        <w:t xml:space="preserve">is </w:t>
      </w:r>
      <w:r w:rsidRPr="00C25567">
        <w:rPr>
          <w:rFonts w:cs="Times New Roman"/>
          <w:lang w:val="en-US"/>
        </w:rPr>
        <w:t>test</w:t>
      </w:r>
      <w:r w:rsidR="0044152A" w:rsidRPr="00C25567">
        <w:rPr>
          <w:rFonts w:cs="Times New Roman"/>
          <w:lang w:val="en-US"/>
        </w:rPr>
        <w:t>ed</w:t>
      </w:r>
      <w:r w:rsidRPr="00C25567">
        <w:rPr>
          <w:rFonts w:cs="Times New Roman"/>
          <w:lang w:val="en-US"/>
        </w:rPr>
        <w:t xml:space="preserve"> for the following parameters: ammonium, nitrite, nitrate, pH, conductivity, phosphate, sulphate, chloride, water level</w:t>
      </w:r>
      <w:r w:rsidR="0044152A" w:rsidRPr="00C25567">
        <w:rPr>
          <w:rFonts w:cs="Times New Roman"/>
          <w:lang w:val="en-US"/>
        </w:rPr>
        <w:t xml:space="preserve"> by an accredited laboratory;</w:t>
      </w:r>
    </w:p>
    <w:p w14:paraId="76818E8B" w14:textId="488EBE6F" w:rsidR="0044152A" w:rsidRPr="00C25567" w:rsidRDefault="0044152A" w:rsidP="001A5BB8">
      <w:pPr>
        <w:pStyle w:val="Listaszerbekezds"/>
        <w:numPr>
          <w:ilvl w:val="0"/>
          <w:numId w:val="8"/>
        </w:numPr>
        <w:jc w:val="both"/>
        <w:rPr>
          <w:rFonts w:cs="Times New Roman"/>
          <w:lang w:val="en-US"/>
        </w:rPr>
      </w:pPr>
      <w:r w:rsidRPr="00C25567">
        <w:rPr>
          <w:rFonts w:cs="Times New Roman"/>
          <w:lang w:val="en-US"/>
        </w:rPr>
        <w:t>simultaneously with the 5-year review of the sites, the groundwater must be tested for heavy metals: As, Cd, Cr, Cu, Ni, Pb, Zn, Hg;</w:t>
      </w:r>
    </w:p>
    <w:p w14:paraId="36D2BACE" w14:textId="3A16F969" w:rsidR="0044152A" w:rsidRPr="00C25567" w:rsidRDefault="0044152A" w:rsidP="001A5BB8">
      <w:pPr>
        <w:pStyle w:val="Listaszerbekezds"/>
        <w:numPr>
          <w:ilvl w:val="0"/>
          <w:numId w:val="8"/>
        </w:numPr>
        <w:jc w:val="both"/>
        <w:rPr>
          <w:rFonts w:cs="Times New Roman"/>
          <w:lang w:val="en-US"/>
        </w:rPr>
      </w:pPr>
      <w:r w:rsidRPr="00C25567">
        <w:rPr>
          <w:rFonts w:cs="Times New Roman"/>
          <w:lang w:val="en-US"/>
        </w:rPr>
        <w:t>the watertightness of the sewage system shall be tested as specified in the standard</w:t>
      </w:r>
      <w:r w:rsidR="00BB04AD" w:rsidRPr="00C25567">
        <w:rPr>
          <w:rFonts w:cs="Times New Roman"/>
          <w:lang w:val="en-US"/>
        </w:rPr>
        <w:t>;</w:t>
      </w:r>
    </w:p>
    <w:p w14:paraId="4C6B9620" w14:textId="1903BC14" w:rsidR="0044152A" w:rsidRPr="00C25567" w:rsidRDefault="0044152A" w:rsidP="001A5BB8">
      <w:pPr>
        <w:pStyle w:val="Listaszerbekezds"/>
        <w:numPr>
          <w:ilvl w:val="0"/>
          <w:numId w:val="8"/>
        </w:numPr>
        <w:rPr>
          <w:rFonts w:cs="Times New Roman"/>
          <w:lang w:val="en-US"/>
        </w:rPr>
      </w:pPr>
      <w:r w:rsidRPr="00C25567">
        <w:rPr>
          <w:rFonts w:cs="Times New Roman"/>
          <w:lang w:val="en-US"/>
        </w:rPr>
        <w:t>to monitor the odor emission of the sites, olfactometric measurements must be performed by an accredited measuring organization</w:t>
      </w:r>
      <w:r w:rsidR="00BB04AD" w:rsidRPr="00C25567">
        <w:rPr>
          <w:rFonts w:cs="Times New Roman"/>
          <w:lang w:val="en-US"/>
        </w:rPr>
        <w:t>;</w:t>
      </w:r>
    </w:p>
    <w:p w14:paraId="522C0740" w14:textId="0C4EEEB0" w:rsidR="0044152A" w:rsidRPr="00C25567" w:rsidRDefault="0044152A" w:rsidP="001A5BB8">
      <w:pPr>
        <w:pStyle w:val="Listaszerbekezds"/>
        <w:numPr>
          <w:ilvl w:val="0"/>
          <w:numId w:val="8"/>
        </w:numPr>
        <w:jc w:val="both"/>
        <w:rPr>
          <w:rFonts w:cs="Times New Roman"/>
          <w:lang w:val="en-US"/>
        </w:rPr>
      </w:pPr>
      <w:r w:rsidRPr="00C25567">
        <w:rPr>
          <w:rFonts w:cs="Times New Roman"/>
          <w:lang w:val="en-US"/>
        </w:rPr>
        <w:t xml:space="preserve">for each poultry </w:t>
      </w:r>
      <w:r w:rsidR="00BB04AD" w:rsidRPr="00C25567">
        <w:rPr>
          <w:rFonts w:cs="Times New Roman"/>
          <w:lang w:val="en-US"/>
        </w:rPr>
        <w:t xml:space="preserve">farm </w:t>
      </w:r>
      <w:r w:rsidRPr="00C25567">
        <w:rPr>
          <w:rFonts w:cs="Times New Roman"/>
          <w:lang w:val="en-US"/>
        </w:rPr>
        <w:t xml:space="preserve">an annual report </w:t>
      </w:r>
      <w:r w:rsidR="00BB04AD" w:rsidRPr="00C25567">
        <w:rPr>
          <w:rFonts w:cs="Times New Roman"/>
          <w:lang w:val="en-US"/>
        </w:rPr>
        <w:t>about</w:t>
      </w:r>
      <w:r w:rsidRPr="00C25567">
        <w:rPr>
          <w:rFonts w:cs="Times New Roman"/>
          <w:lang w:val="en-US"/>
        </w:rPr>
        <w:t xml:space="preserve"> Pollutant Release and Transfer Register</w:t>
      </w:r>
      <w:r w:rsidR="00BB04AD" w:rsidRPr="00C25567">
        <w:rPr>
          <w:rFonts w:cs="Times New Roman"/>
          <w:lang w:val="en-US"/>
        </w:rPr>
        <w:t xml:space="preserve"> is to be made;</w:t>
      </w:r>
    </w:p>
    <w:p w14:paraId="4B278584" w14:textId="4F8054AC" w:rsidR="00BB04AD" w:rsidRPr="00C25567" w:rsidRDefault="00BB04AD" w:rsidP="001A5BB8">
      <w:pPr>
        <w:pStyle w:val="Listaszerbekezds"/>
        <w:numPr>
          <w:ilvl w:val="0"/>
          <w:numId w:val="8"/>
        </w:numPr>
        <w:jc w:val="both"/>
        <w:rPr>
          <w:rFonts w:cs="Times New Roman"/>
          <w:lang w:val="en-US"/>
        </w:rPr>
      </w:pPr>
      <w:r w:rsidRPr="00C25567">
        <w:rPr>
          <w:rFonts w:cs="Times New Roman"/>
          <w:lang w:val="en-US"/>
        </w:rPr>
        <w:t>compliance with BAT criteria must be monitored in an annual report summarizing the site's annual activities, by measurement and calculation:</w:t>
      </w:r>
    </w:p>
    <w:p w14:paraId="093D1963" w14:textId="293B9F87" w:rsidR="00BB04AD" w:rsidRPr="00C25567" w:rsidRDefault="00BB04AD" w:rsidP="001A5BB8">
      <w:pPr>
        <w:pStyle w:val="Listaszerbekezds"/>
        <w:numPr>
          <w:ilvl w:val="1"/>
          <w:numId w:val="8"/>
        </w:numPr>
        <w:jc w:val="both"/>
        <w:rPr>
          <w:rFonts w:cs="Times New Roman"/>
          <w:lang w:val="en-US"/>
        </w:rPr>
      </w:pPr>
      <w:r w:rsidRPr="00C25567">
        <w:rPr>
          <w:rFonts w:cs="Times New Roman"/>
          <w:lang w:val="en-US"/>
        </w:rPr>
        <w:t xml:space="preserve">nitrogen emissions, </w:t>
      </w:r>
      <w:r w:rsidR="002A7730" w:rsidRPr="00C25567">
        <w:rPr>
          <w:rFonts w:cs="Times New Roman"/>
          <w:lang w:val="en-US"/>
        </w:rPr>
        <w:t>c</w:t>
      </w:r>
      <w:r w:rsidRPr="00C25567">
        <w:rPr>
          <w:rFonts w:cs="Times New Roman"/>
          <w:lang w:val="en-US"/>
        </w:rPr>
        <w:t>ommitted level of emissions: 0.6 N kg / animal housing / year</w:t>
      </w:r>
    </w:p>
    <w:p w14:paraId="215EC91D" w14:textId="1E68D723" w:rsidR="002A7730" w:rsidRPr="00C25567" w:rsidRDefault="002A7730" w:rsidP="001A5BB8">
      <w:pPr>
        <w:pStyle w:val="Listaszerbekezds"/>
        <w:numPr>
          <w:ilvl w:val="1"/>
          <w:numId w:val="8"/>
        </w:numPr>
        <w:jc w:val="both"/>
        <w:rPr>
          <w:rFonts w:cs="Times New Roman"/>
          <w:lang w:val="en-US"/>
        </w:rPr>
      </w:pPr>
      <w:r w:rsidRPr="00C25567">
        <w:rPr>
          <w:rFonts w:cs="Times New Roman"/>
          <w:lang w:val="en-US"/>
        </w:rPr>
        <w:t>phosphorus, committed level of emissions: 0.25 P2O5 kg / animal housing / year</w:t>
      </w:r>
    </w:p>
    <w:p w14:paraId="6AC29B1E" w14:textId="6FCBC1B0" w:rsidR="002A7730" w:rsidRPr="00C25567" w:rsidRDefault="002A7730" w:rsidP="001A5BB8">
      <w:pPr>
        <w:pStyle w:val="Listaszerbekezds"/>
        <w:numPr>
          <w:ilvl w:val="1"/>
          <w:numId w:val="8"/>
        </w:numPr>
        <w:jc w:val="both"/>
        <w:rPr>
          <w:rFonts w:cs="Times New Roman"/>
          <w:lang w:val="en-US"/>
        </w:rPr>
      </w:pPr>
      <w:r w:rsidRPr="00C25567">
        <w:rPr>
          <w:rFonts w:cs="Times New Roman"/>
          <w:lang w:val="en-US"/>
        </w:rPr>
        <w:t>ammonia expressed as NH3, Committed level of emissions: 0.08 (kg NH3 / animal housing / year).</w:t>
      </w:r>
    </w:p>
    <w:p w14:paraId="5172C51A" w14:textId="1952C3C2" w:rsidR="00EE5460" w:rsidRPr="00C25567" w:rsidRDefault="00EE5460" w:rsidP="007F309B">
      <w:pPr>
        <w:jc w:val="both"/>
        <w:rPr>
          <w:rFonts w:ascii="Times New Roman" w:hAnsi="Times New Roman"/>
          <w:lang w:val="en-US"/>
        </w:rPr>
      </w:pPr>
      <w:r w:rsidRPr="00C25567">
        <w:rPr>
          <w:rFonts w:ascii="Times New Roman" w:hAnsi="Times New Roman"/>
          <w:lang w:val="en-US"/>
        </w:rPr>
        <w:t xml:space="preserve">In addition to the required laboratory tests, 18-20 thousand test events take place in Baromfi-Coop </w:t>
      </w:r>
      <w:r w:rsidR="001004E9">
        <w:rPr>
          <w:rFonts w:ascii="Times New Roman" w:hAnsi="Times New Roman"/>
          <w:lang w:val="en-US"/>
        </w:rPr>
        <w:t>Ltd.</w:t>
      </w:r>
      <w:r w:rsidRPr="00C25567">
        <w:rPr>
          <w:rFonts w:ascii="Times New Roman" w:hAnsi="Times New Roman"/>
          <w:lang w:val="en-US"/>
        </w:rPr>
        <w:t>'s own accredited laboratory every year. The Laboratory tests cover the soil chemistry, microbiological condition of the fields, the chemical and microbiological analysis of the drinking water, as well as the veterinary and diagnostic examination of the hens of different ages and utilities (broiler chickens, parents). Our laboratory also has the necessary accreditation to perform microbiological and food hygiene tests on meats, meat products.</w:t>
      </w:r>
    </w:p>
    <w:p w14:paraId="1B3B38F1" w14:textId="66EFEE3C" w:rsidR="007F309B" w:rsidRDefault="007F309B" w:rsidP="007F309B">
      <w:pPr>
        <w:jc w:val="both"/>
        <w:rPr>
          <w:rFonts w:ascii="Times New Roman" w:hAnsi="Times New Roman"/>
          <w:lang w:val="en-US"/>
        </w:rPr>
      </w:pPr>
      <w:r w:rsidRPr="00C25567">
        <w:rPr>
          <w:rFonts w:ascii="Times New Roman" w:hAnsi="Times New Roman"/>
          <w:lang w:val="en-US"/>
        </w:rPr>
        <w:lastRenderedPageBreak/>
        <w:t>Agricultural production uses compound feeds and feeds made from one hundred percent GMO-free raw materials on both its own and integrated contract poultry farms. The company complements controlled domestic feeds with imported or domestically produced GMO-free soy and vegetable oils.</w:t>
      </w:r>
    </w:p>
    <w:p w14:paraId="1D9353C8" w14:textId="4D7B4D88" w:rsidR="00C25567" w:rsidRPr="00C25567" w:rsidRDefault="00C25567" w:rsidP="007F309B">
      <w:pPr>
        <w:jc w:val="both"/>
        <w:rPr>
          <w:rFonts w:ascii="Times New Roman" w:hAnsi="Times New Roman"/>
          <w:b/>
          <w:bCs/>
          <w:lang w:val="en-US"/>
        </w:rPr>
      </w:pPr>
      <w:r>
        <w:rPr>
          <w:rFonts w:ascii="Times New Roman" w:hAnsi="Times New Roman"/>
          <w:b/>
          <w:bCs/>
          <w:lang w:val="en-US"/>
        </w:rPr>
        <w:t>Animal welfare</w:t>
      </w:r>
    </w:p>
    <w:p w14:paraId="43177032" w14:textId="234CBFD8" w:rsidR="00EE5460" w:rsidRPr="00C25567" w:rsidRDefault="00A72905" w:rsidP="00A72905">
      <w:pPr>
        <w:jc w:val="both"/>
        <w:rPr>
          <w:rFonts w:ascii="Times New Roman" w:hAnsi="Times New Roman"/>
          <w:lang w:val="en-US"/>
        </w:rPr>
      </w:pPr>
      <w:r w:rsidRPr="00C25567">
        <w:rPr>
          <w:rFonts w:ascii="Times New Roman" w:hAnsi="Times New Roman"/>
          <w:lang w:val="en-US"/>
        </w:rPr>
        <w:t>We consider animal welfare as priority in line with EU’s universal, science-based standards. The birds can move freely and behave naturally. In the barns, the animals always have access to fresh drinking water and feed. Air circulation, dust content, humidity and air quality are subject to constant monitoring and all barns must be regularly and thoroughly cleaned and disinfected to ensure that the animals are reared in appropriate conditions. The flocks checked</w:t>
      </w:r>
      <w:r w:rsidR="00C25567" w:rsidRPr="00C25567">
        <w:t xml:space="preserve"> </w:t>
      </w:r>
      <w:r w:rsidR="00C25567" w:rsidRPr="00C25567">
        <w:rPr>
          <w:rFonts w:ascii="Times New Roman" w:hAnsi="Times New Roman"/>
          <w:lang w:val="en-US"/>
        </w:rPr>
        <w:t>responsibly</w:t>
      </w:r>
      <w:r w:rsidR="00C25567">
        <w:rPr>
          <w:rFonts w:ascii="Times New Roman" w:hAnsi="Times New Roman"/>
          <w:lang w:val="en-US"/>
        </w:rPr>
        <w:t xml:space="preserve">, </w:t>
      </w:r>
      <w:r w:rsidRPr="00C25567">
        <w:rPr>
          <w:rFonts w:ascii="Times New Roman" w:hAnsi="Times New Roman"/>
          <w:lang w:val="en-US"/>
        </w:rPr>
        <w:t>regularl</w:t>
      </w:r>
      <w:r w:rsidR="00F52686">
        <w:rPr>
          <w:rFonts w:ascii="Times New Roman" w:hAnsi="Times New Roman"/>
          <w:lang w:val="en-US"/>
        </w:rPr>
        <w:t>y</w:t>
      </w:r>
      <w:r w:rsidR="00C25567">
        <w:rPr>
          <w:rFonts w:ascii="Times New Roman" w:hAnsi="Times New Roman"/>
          <w:lang w:val="en-US"/>
        </w:rPr>
        <w:t>. The results are</w:t>
      </w:r>
      <w:r w:rsidRPr="00C25567">
        <w:rPr>
          <w:rFonts w:ascii="Times New Roman" w:hAnsi="Times New Roman"/>
          <w:lang w:val="en-US"/>
        </w:rPr>
        <w:t xml:space="preserve"> documented. The in-depth knowledge</w:t>
      </w:r>
      <w:r w:rsidR="00C25567">
        <w:rPr>
          <w:rFonts w:ascii="Times New Roman" w:hAnsi="Times New Roman"/>
          <w:lang w:val="en-US"/>
        </w:rPr>
        <w:t xml:space="preserve"> and responsibility </w:t>
      </w:r>
      <w:r w:rsidRPr="00C25567">
        <w:rPr>
          <w:rFonts w:ascii="Times New Roman" w:hAnsi="Times New Roman"/>
          <w:lang w:val="en-US"/>
        </w:rPr>
        <w:t>of our companies and longstanding experience are the most decisive guarantors of animal welfare.</w:t>
      </w:r>
    </w:p>
    <w:p w14:paraId="1378744B" w14:textId="461B7ED7" w:rsidR="00962A98" w:rsidRPr="00C25567" w:rsidRDefault="00C82758" w:rsidP="00962A98">
      <w:pPr>
        <w:jc w:val="both"/>
        <w:rPr>
          <w:rFonts w:ascii="Times New Roman" w:hAnsi="Times New Roman"/>
          <w:b/>
          <w:bCs/>
          <w:lang w:val="en-US"/>
        </w:rPr>
      </w:pPr>
      <w:r w:rsidRPr="00C25567">
        <w:rPr>
          <w:rFonts w:ascii="Times New Roman" w:hAnsi="Times New Roman"/>
          <w:b/>
          <w:bCs/>
          <w:lang w:val="en-US"/>
        </w:rPr>
        <w:t>There is an ongoing development for the risk assessment intervention points!</w:t>
      </w:r>
    </w:p>
    <w:p w14:paraId="44A9127F" w14:textId="77777777" w:rsidR="00C25567" w:rsidRDefault="00C25567" w:rsidP="00986028">
      <w:pPr>
        <w:jc w:val="both"/>
        <w:rPr>
          <w:rFonts w:ascii="Times New Roman" w:hAnsi="Times New Roman"/>
          <w:b/>
          <w:bCs/>
          <w:color w:val="C00000"/>
          <w:sz w:val="28"/>
          <w:szCs w:val="28"/>
          <w:highlight w:val="yellow"/>
          <w:lang w:val="en-US"/>
        </w:rPr>
      </w:pPr>
    </w:p>
    <w:p w14:paraId="2DBD8294" w14:textId="25B17455" w:rsidR="00BC27AD" w:rsidRPr="0013727E" w:rsidRDefault="0013727E" w:rsidP="00986028">
      <w:pPr>
        <w:jc w:val="both"/>
        <w:rPr>
          <w:rFonts w:ascii="Times New Roman" w:hAnsi="Times New Roman"/>
          <w:b/>
          <w:bCs/>
          <w:color w:val="C00000"/>
          <w:sz w:val="28"/>
          <w:szCs w:val="28"/>
          <w:lang w:val="en-US"/>
        </w:rPr>
      </w:pPr>
      <w:r>
        <w:rPr>
          <w:rFonts w:ascii="Times New Roman" w:hAnsi="Times New Roman"/>
          <w:b/>
          <w:bCs/>
          <w:color w:val="C00000"/>
          <w:sz w:val="28"/>
          <w:szCs w:val="28"/>
          <w:lang w:val="en-US"/>
        </w:rPr>
        <w:t xml:space="preserve">2.3 </w:t>
      </w:r>
      <w:r w:rsidRPr="0013727E">
        <w:rPr>
          <w:rFonts w:ascii="Times New Roman" w:hAnsi="Times New Roman"/>
          <w:b/>
          <w:bCs/>
          <w:color w:val="C00000"/>
          <w:sz w:val="28"/>
          <w:szCs w:val="28"/>
          <w:lang w:val="en-US"/>
        </w:rPr>
        <w:t xml:space="preserve">Sustainability </w:t>
      </w:r>
      <w:r w:rsidR="00BC27AD" w:rsidRPr="0013727E">
        <w:rPr>
          <w:rFonts w:ascii="Times New Roman" w:hAnsi="Times New Roman"/>
          <w:b/>
          <w:bCs/>
          <w:color w:val="C00000"/>
          <w:sz w:val="28"/>
          <w:szCs w:val="28"/>
          <w:lang w:val="en-US"/>
        </w:rPr>
        <w:t>Statement</w:t>
      </w:r>
    </w:p>
    <w:p w14:paraId="5C7C7CE5" w14:textId="436781E4" w:rsidR="00427680" w:rsidRPr="005A521B" w:rsidRDefault="005517C9" w:rsidP="006634D6">
      <w:pPr>
        <w:jc w:val="both"/>
        <w:rPr>
          <w:rFonts w:ascii="Times New Roman" w:hAnsi="Times New Roman"/>
          <w:lang w:val="en-US"/>
        </w:rPr>
      </w:pPr>
      <w:bookmarkStart w:id="3" w:name="_Hlk76062170"/>
      <w:r w:rsidRPr="000C5A15">
        <w:rPr>
          <w:rFonts w:ascii="Times New Roman" w:hAnsi="Times New Roman"/>
          <w:lang w:val="en-US"/>
        </w:rPr>
        <w:t>However</w:t>
      </w:r>
      <w:r w:rsidR="00F2324C">
        <w:rPr>
          <w:rFonts w:ascii="Times New Roman" w:hAnsi="Times New Roman"/>
          <w:lang w:val="en-US"/>
        </w:rPr>
        <w:t xml:space="preserve">, </w:t>
      </w:r>
      <w:r w:rsidRPr="000C5A15">
        <w:rPr>
          <w:rFonts w:ascii="Times New Roman" w:hAnsi="Times New Roman"/>
          <w:lang w:val="en-US"/>
        </w:rPr>
        <w:t>the</w:t>
      </w:r>
      <w:r w:rsidR="00BC27AD" w:rsidRPr="000C5A15">
        <w:rPr>
          <w:rFonts w:ascii="Times New Roman" w:hAnsi="Times New Roman"/>
          <w:lang w:val="en-US"/>
        </w:rPr>
        <w:t xml:space="preserve"> </w:t>
      </w:r>
      <w:r w:rsidR="00184FB7" w:rsidRPr="000C5A15">
        <w:rPr>
          <w:rFonts w:ascii="Times New Roman" w:hAnsi="Times New Roman"/>
          <w:lang w:val="en-US"/>
        </w:rPr>
        <w:t>Baromfi-Coop</w:t>
      </w:r>
      <w:r w:rsidR="00BC27AD" w:rsidRPr="000C5A15">
        <w:rPr>
          <w:rFonts w:ascii="Times New Roman" w:hAnsi="Times New Roman"/>
          <w:lang w:val="en-US"/>
        </w:rPr>
        <w:t xml:space="preserve"> </w:t>
      </w:r>
      <w:r w:rsidR="00EE0232">
        <w:rPr>
          <w:rFonts w:ascii="Times New Roman" w:hAnsi="Times New Roman"/>
          <w:lang w:val="en-US"/>
        </w:rPr>
        <w:t>Group</w:t>
      </w:r>
      <w:r w:rsidR="006634D6" w:rsidRPr="000C5A15">
        <w:rPr>
          <w:rFonts w:ascii="Times New Roman" w:hAnsi="Times New Roman"/>
          <w:lang w:val="en-US"/>
        </w:rPr>
        <w:t xml:space="preserve"> has not established a comprehensive sustainability strategy and </w:t>
      </w:r>
      <w:r w:rsidRPr="000C5A15">
        <w:rPr>
          <w:rFonts w:ascii="Times New Roman" w:hAnsi="Times New Roman"/>
          <w:lang w:val="en-US"/>
        </w:rPr>
        <w:t>has not published a Non</w:t>
      </w:r>
      <w:r w:rsidR="0013727E" w:rsidRPr="000C5A15">
        <w:rPr>
          <w:rFonts w:ascii="Times New Roman" w:hAnsi="Times New Roman"/>
          <w:lang w:val="en-US"/>
        </w:rPr>
        <w:t>-</w:t>
      </w:r>
      <w:r w:rsidRPr="000C5A15">
        <w:rPr>
          <w:rFonts w:ascii="Times New Roman" w:hAnsi="Times New Roman"/>
          <w:lang w:val="en-US"/>
        </w:rPr>
        <w:t>Financial Disclosure Statement yet,</w:t>
      </w:r>
      <w:r w:rsidR="006634D6" w:rsidRPr="000C5A15">
        <w:rPr>
          <w:rFonts w:ascii="Times New Roman" w:hAnsi="Times New Roman"/>
          <w:lang w:val="en-US"/>
        </w:rPr>
        <w:t xml:space="preserve"> </w:t>
      </w:r>
      <w:r w:rsidR="000C5A15" w:rsidRPr="000C5A15">
        <w:rPr>
          <w:rFonts w:ascii="Times New Roman" w:hAnsi="Times New Roman"/>
          <w:lang w:val="en-US"/>
        </w:rPr>
        <w:t>we intend to prepare</w:t>
      </w:r>
      <w:r w:rsidRPr="000C5A15">
        <w:rPr>
          <w:rFonts w:ascii="Times New Roman" w:hAnsi="Times New Roman"/>
          <w:lang w:val="en-US"/>
        </w:rPr>
        <w:t xml:space="preserve"> </w:t>
      </w:r>
      <w:r w:rsidR="000C5A15" w:rsidRPr="000C5A15">
        <w:rPr>
          <w:rFonts w:ascii="Times New Roman" w:hAnsi="Times New Roman"/>
          <w:lang w:val="en-US"/>
        </w:rPr>
        <w:t xml:space="preserve">and finalize </w:t>
      </w:r>
      <w:r w:rsidRPr="000C5A15">
        <w:rPr>
          <w:rFonts w:ascii="Times New Roman" w:hAnsi="Times New Roman"/>
          <w:lang w:val="en-US"/>
        </w:rPr>
        <w:t>our</w:t>
      </w:r>
      <w:r w:rsidR="006634D6" w:rsidRPr="000C5A15">
        <w:rPr>
          <w:rFonts w:ascii="Times New Roman" w:hAnsi="Times New Roman"/>
          <w:lang w:val="en-US"/>
        </w:rPr>
        <w:t xml:space="preserve"> </w:t>
      </w:r>
      <w:r w:rsidR="006634D6" w:rsidRPr="00F2324C">
        <w:rPr>
          <w:rFonts w:ascii="Times New Roman" w:hAnsi="Times New Roman"/>
          <w:lang w:val="en-US"/>
        </w:rPr>
        <w:t>sustainability strategy</w:t>
      </w:r>
      <w:r w:rsidR="000C5A15" w:rsidRPr="00F2324C">
        <w:rPr>
          <w:rFonts w:ascii="Times New Roman" w:hAnsi="Times New Roman"/>
          <w:lang w:val="en-US"/>
        </w:rPr>
        <w:t xml:space="preserve"> </w:t>
      </w:r>
      <w:r w:rsidR="006634D6" w:rsidRPr="00F2324C">
        <w:rPr>
          <w:rFonts w:ascii="Times New Roman" w:hAnsi="Times New Roman"/>
          <w:lang w:val="en-US"/>
        </w:rPr>
        <w:t>and</w:t>
      </w:r>
      <w:r w:rsidR="000C5A15" w:rsidRPr="00F2324C">
        <w:rPr>
          <w:rFonts w:ascii="Times New Roman" w:hAnsi="Times New Roman"/>
          <w:lang w:val="en-US"/>
        </w:rPr>
        <w:t xml:space="preserve"> first</w:t>
      </w:r>
      <w:r w:rsidRPr="00F2324C">
        <w:rPr>
          <w:rFonts w:ascii="Times New Roman" w:hAnsi="Times New Roman"/>
          <w:lang w:val="en-US"/>
        </w:rPr>
        <w:t xml:space="preserve"> Non</w:t>
      </w:r>
      <w:r w:rsidR="0013727E" w:rsidRPr="00F2324C">
        <w:rPr>
          <w:rFonts w:ascii="Times New Roman" w:hAnsi="Times New Roman"/>
          <w:lang w:val="en-US"/>
        </w:rPr>
        <w:t>-</w:t>
      </w:r>
      <w:r w:rsidRPr="00F2324C">
        <w:rPr>
          <w:rFonts w:ascii="Times New Roman" w:hAnsi="Times New Roman"/>
          <w:lang w:val="en-US"/>
        </w:rPr>
        <w:t>Financial Disclosure by the end of 2021</w:t>
      </w:r>
      <w:r w:rsidRPr="005A521B">
        <w:rPr>
          <w:rFonts w:ascii="Times New Roman" w:hAnsi="Times New Roman"/>
          <w:lang w:val="en-US"/>
        </w:rPr>
        <w:t>.</w:t>
      </w:r>
      <w:r w:rsidR="00427680" w:rsidRPr="005A521B">
        <w:rPr>
          <w:rFonts w:ascii="Times New Roman" w:hAnsi="Times New Roman"/>
        </w:rPr>
        <w:t xml:space="preserve"> </w:t>
      </w:r>
      <w:r w:rsidR="00427680" w:rsidRPr="00F2324C">
        <w:rPr>
          <w:rFonts w:ascii="Times New Roman" w:hAnsi="Times New Roman"/>
          <w:lang w:val="en-US"/>
        </w:rPr>
        <w:t xml:space="preserve">The </w:t>
      </w:r>
      <w:r w:rsidR="00EE0232" w:rsidRPr="00F2324C">
        <w:rPr>
          <w:rFonts w:ascii="Times New Roman" w:hAnsi="Times New Roman"/>
          <w:lang w:val="en-US"/>
        </w:rPr>
        <w:t>Group</w:t>
      </w:r>
      <w:r w:rsidR="00427680" w:rsidRPr="00F2324C">
        <w:rPr>
          <w:rFonts w:ascii="Times New Roman" w:hAnsi="Times New Roman"/>
          <w:lang w:val="en-US"/>
        </w:rPr>
        <w:t xml:space="preserve"> undertakes to strengthen its commitment to environmental issues and climate protection by developing and implementing its strategy</w:t>
      </w:r>
      <w:r w:rsidR="00CF034D" w:rsidRPr="00F2324C">
        <w:rPr>
          <w:rFonts w:ascii="Times New Roman" w:hAnsi="Times New Roman"/>
          <w:lang w:val="en-US"/>
        </w:rPr>
        <w:t xml:space="preserve"> including </w:t>
      </w:r>
      <w:r w:rsidR="00A5796D" w:rsidRPr="00F2324C">
        <w:rPr>
          <w:rFonts w:ascii="Times New Roman" w:hAnsi="Times New Roman"/>
          <w:lang w:val="en-US"/>
        </w:rPr>
        <w:t xml:space="preserve">the measurement and reduction of overall GHG emissions, furthermore </w:t>
      </w:r>
      <w:r w:rsidR="00CF034D" w:rsidRPr="00F2324C">
        <w:rPr>
          <w:rFonts w:ascii="Times New Roman" w:hAnsi="Times New Roman"/>
          <w:lang w:val="en-US"/>
        </w:rPr>
        <w:t>the consideration of setting science</w:t>
      </w:r>
      <w:r w:rsidR="00F2324C">
        <w:rPr>
          <w:rFonts w:ascii="Times New Roman" w:hAnsi="Times New Roman"/>
          <w:lang w:val="en-US"/>
        </w:rPr>
        <w:t>-</w:t>
      </w:r>
      <w:r w:rsidR="00801699" w:rsidRPr="00F2324C">
        <w:rPr>
          <w:rFonts w:ascii="Times New Roman" w:hAnsi="Times New Roman"/>
          <w:lang w:val="en-US"/>
        </w:rPr>
        <w:t>b</w:t>
      </w:r>
      <w:r w:rsidR="00CF034D" w:rsidRPr="00F2324C">
        <w:rPr>
          <w:rFonts w:ascii="Times New Roman" w:hAnsi="Times New Roman"/>
          <w:lang w:val="en-US"/>
        </w:rPr>
        <w:t>ased targets</w:t>
      </w:r>
      <w:r w:rsidR="00A5796D" w:rsidRPr="00F2324C">
        <w:rPr>
          <w:rFonts w:ascii="Times New Roman" w:hAnsi="Times New Roman"/>
          <w:lang w:val="en-US"/>
        </w:rPr>
        <w:t>, joining and alignment</w:t>
      </w:r>
      <w:r w:rsidR="00A5796D" w:rsidRPr="005A521B">
        <w:rPr>
          <w:rFonts w:ascii="Times New Roman" w:hAnsi="Times New Roman"/>
          <w:lang w:val="en-US"/>
        </w:rPr>
        <w:t xml:space="preserve"> </w:t>
      </w:r>
      <w:r w:rsidR="00A5796D" w:rsidRPr="00F2324C">
        <w:rPr>
          <w:rFonts w:ascii="Times New Roman" w:hAnsi="Times New Roman"/>
          <w:lang w:val="en-US"/>
        </w:rPr>
        <w:t>with international standards and initiatives.</w:t>
      </w:r>
      <w:r w:rsidR="006634D6" w:rsidRPr="005A521B">
        <w:rPr>
          <w:rFonts w:ascii="Times New Roman" w:hAnsi="Times New Roman"/>
          <w:lang w:val="en-US"/>
        </w:rPr>
        <w:t xml:space="preserve"> </w:t>
      </w:r>
    </w:p>
    <w:p w14:paraId="3CFEE156" w14:textId="249C1EE7" w:rsidR="005517C9" w:rsidRPr="005A521B" w:rsidRDefault="005517C9" w:rsidP="006634D6">
      <w:pPr>
        <w:jc w:val="both"/>
        <w:rPr>
          <w:rFonts w:ascii="Times New Roman" w:hAnsi="Times New Roman"/>
          <w:lang w:val="en-US"/>
        </w:rPr>
      </w:pPr>
      <w:r w:rsidRPr="005A521B">
        <w:rPr>
          <w:rFonts w:ascii="Times New Roman" w:hAnsi="Times New Roman"/>
          <w:lang w:val="en-US"/>
        </w:rPr>
        <w:t xml:space="preserve">We are committed to provide Environmental, Social and Governance (ESG) data to investors improving the transparency of the </w:t>
      </w:r>
      <w:r w:rsidR="00EE0232" w:rsidRPr="005A521B">
        <w:rPr>
          <w:rFonts w:ascii="Times New Roman" w:hAnsi="Times New Roman"/>
          <w:lang w:val="en-US"/>
        </w:rPr>
        <w:t>Group</w:t>
      </w:r>
      <w:r w:rsidRPr="005A521B">
        <w:rPr>
          <w:rFonts w:ascii="Times New Roman" w:hAnsi="Times New Roman"/>
          <w:lang w:val="en-US"/>
        </w:rPr>
        <w:t>. We are ready to publish the relevant ESG information in a comparable way, by which the decision makers can obtain a range of information on environmental and social impacts.</w:t>
      </w:r>
    </w:p>
    <w:p w14:paraId="35B03DEC" w14:textId="04F5F085" w:rsidR="005517C9" w:rsidRPr="00A5796D" w:rsidRDefault="005517C9" w:rsidP="006634D6">
      <w:pPr>
        <w:jc w:val="both"/>
        <w:rPr>
          <w:rFonts w:ascii="Times New Roman" w:hAnsi="Times New Roman"/>
          <w:lang w:val="en-AU"/>
        </w:rPr>
      </w:pPr>
      <w:r w:rsidRPr="00F2324C">
        <w:rPr>
          <w:rFonts w:ascii="Times New Roman" w:hAnsi="Times New Roman"/>
          <w:lang w:val="en-US"/>
        </w:rPr>
        <w:t xml:space="preserve">At the same time, we are confirming hereby that an action plan and road map </w:t>
      </w:r>
      <w:r w:rsidR="00A5796D" w:rsidRPr="00F2324C">
        <w:rPr>
          <w:rFonts w:ascii="Times New Roman" w:hAnsi="Times New Roman"/>
          <w:lang w:val="en-US"/>
        </w:rPr>
        <w:t xml:space="preserve">will be also </w:t>
      </w:r>
      <w:r w:rsidRPr="00F2324C">
        <w:rPr>
          <w:rFonts w:ascii="Times New Roman" w:hAnsi="Times New Roman"/>
          <w:lang w:val="en-US"/>
        </w:rPr>
        <w:t>prepar</w:t>
      </w:r>
      <w:r w:rsidR="00A5796D" w:rsidRPr="00F2324C">
        <w:rPr>
          <w:rFonts w:ascii="Times New Roman" w:hAnsi="Times New Roman"/>
          <w:lang w:val="en-US"/>
        </w:rPr>
        <w:t xml:space="preserve">ed as per the recommendation of BSE (Budapest Stock Exchange) </w:t>
      </w:r>
      <w:r w:rsidRPr="00F2324C">
        <w:rPr>
          <w:rFonts w:ascii="Times New Roman" w:hAnsi="Times New Roman"/>
          <w:lang w:val="en-AU"/>
        </w:rPr>
        <w:t>for targe</w:t>
      </w:r>
      <w:r w:rsidR="00A5796D" w:rsidRPr="00F2324C">
        <w:rPr>
          <w:rFonts w:ascii="Times New Roman" w:hAnsi="Times New Roman"/>
          <w:lang w:val="en-AU"/>
        </w:rPr>
        <w:t>t</w:t>
      </w:r>
      <w:r w:rsidRPr="00F2324C">
        <w:rPr>
          <w:rFonts w:ascii="Times New Roman" w:hAnsi="Times New Roman"/>
          <w:lang w:val="en-AU"/>
        </w:rPr>
        <w:t>ing a minimum level of ESG qualification during the years of 202</w:t>
      </w:r>
      <w:r w:rsidR="005D4750" w:rsidRPr="00F2324C">
        <w:rPr>
          <w:rFonts w:ascii="Times New Roman" w:hAnsi="Times New Roman"/>
          <w:lang w:val="en-AU"/>
        </w:rPr>
        <w:t>3</w:t>
      </w:r>
      <w:r w:rsidRPr="00F2324C">
        <w:rPr>
          <w:rFonts w:ascii="Times New Roman" w:hAnsi="Times New Roman"/>
          <w:lang w:val="en-AU"/>
        </w:rPr>
        <w:t>-20</w:t>
      </w:r>
      <w:r w:rsidR="005D4750" w:rsidRPr="00F2324C">
        <w:rPr>
          <w:rFonts w:ascii="Times New Roman" w:hAnsi="Times New Roman"/>
          <w:lang w:val="en-AU"/>
        </w:rPr>
        <w:t>25</w:t>
      </w:r>
      <w:r w:rsidR="002509FF" w:rsidRPr="00F2324C">
        <w:rPr>
          <w:rFonts w:ascii="Times New Roman" w:hAnsi="Times New Roman"/>
          <w:lang w:val="en-AU"/>
        </w:rPr>
        <w:t>.</w:t>
      </w:r>
      <w:r w:rsidR="00F6394D" w:rsidRPr="00F2324C">
        <w:rPr>
          <w:rFonts w:ascii="Times New Roman" w:hAnsi="Times New Roman"/>
          <w:lang w:val="en-AU"/>
        </w:rPr>
        <w:t xml:space="preserve"> </w:t>
      </w:r>
    </w:p>
    <w:p w14:paraId="3CB321BA" w14:textId="77777777" w:rsidR="00DA4B16" w:rsidRDefault="00DA4B16" w:rsidP="00DA4B16">
      <w:pPr>
        <w:pStyle w:val="Listaszerbekezds"/>
        <w:jc w:val="both"/>
        <w:rPr>
          <w:b/>
          <w:bCs/>
          <w:color w:val="C00000"/>
          <w:sz w:val="28"/>
          <w:szCs w:val="28"/>
          <w:lang w:val="en-US"/>
        </w:rPr>
      </w:pPr>
      <w:bookmarkStart w:id="4" w:name="_Hlk74690435"/>
      <w:bookmarkEnd w:id="3"/>
    </w:p>
    <w:p w14:paraId="1D945053" w14:textId="11491B90" w:rsidR="00B95A0C" w:rsidRPr="0013727E" w:rsidRDefault="0013727E" w:rsidP="001A5BB8">
      <w:pPr>
        <w:pStyle w:val="Listaszerbekezds"/>
        <w:numPr>
          <w:ilvl w:val="0"/>
          <w:numId w:val="15"/>
        </w:numPr>
        <w:jc w:val="both"/>
        <w:rPr>
          <w:b/>
          <w:bCs/>
          <w:color w:val="C00000"/>
          <w:sz w:val="28"/>
          <w:szCs w:val="28"/>
          <w:lang w:val="en-US"/>
        </w:rPr>
      </w:pPr>
      <w:r>
        <w:rPr>
          <w:b/>
          <w:bCs/>
          <w:color w:val="C00000"/>
          <w:sz w:val="28"/>
          <w:szCs w:val="28"/>
          <w:lang w:val="en-US"/>
        </w:rPr>
        <w:t>Green Bond</w:t>
      </w:r>
    </w:p>
    <w:p w14:paraId="2217D4EA" w14:textId="495963E1" w:rsidR="00F60122" w:rsidRPr="00C25567" w:rsidRDefault="00F60122" w:rsidP="00F60122">
      <w:pPr>
        <w:jc w:val="both"/>
        <w:rPr>
          <w:rFonts w:ascii="Times New Roman" w:hAnsi="Times New Roman"/>
          <w:b/>
          <w:bCs/>
          <w:color w:val="C00000"/>
          <w:sz w:val="28"/>
          <w:szCs w:val="28"/>
          <w:lang w:val="en-US"/>
        </w:rPr>
      </w:pPr>
      <w:r w:rsidRPr="00C25567">
        <w:rPr>
          <w:rFonts w:ascii="Times New Roman" w:hAnsi="Times New Roman"/>
          <w:b/>
          <w:bCs/>
          <w:color w:val="C00000"/>
          <w:sz w:val="28"/>
          <w:szCs w:val="28"/>
          <w:lang w:val="en-US"/>
        </w:rPr>
        <w:t xml:space="preserve">Rationale for </w:t>
      </w:r>
      <w:r w:rsidR="00184FB7" w:rsidRPr="00C25567">
        <w:rPr>
          <w:rFonts w:ascii="Times New Roman" w:hAnsi="Times New Roman"/>
          <w:b/>
          <w:bCs/>
          <w:color w:val="C00000"/>
          <w:sz w:val="28"/>
          <w:szCs w:val="28"/>
          <w:lang w:val="en-US"/>
        </w:rPr>
        <w:t>Baromfi-Coop</w:t>
      </w:r>
      <w:r w:rsidRPr="00C25567">
        <w:rPr>
          <w:rFonts w:ascii="Times New Roman" w:hAnsi="Times New Roman"/>
          <w:b/>
          <w:bCs/>
          <w:color w:val="C00000"/>
          <w:sz w:val="28"/>
          <w:szCs w:val="28"/>
          <w:lang w:val="en-US"/>
        </w:rPr>
        <w:t xml:space="preserve"> to issue a Green Bond</w:t>
      </w:r>
    </w:p>
    <w:bookmarkEnd w:id="4"/>
    <w:p w14:paraId="0F9145AD" w14:textId="74EEE376" w:rsidR="00C83C8C" w:rsidRPr="00C25567" w:rsidRDefault="00051B42" w:rsidP="00C83C8C">
      <w:pPr>
        <w:jc w:val="both"/>
        <w:rPr>
          <w:rFonts w:ascii="Times New Roman" w:hAnsi="Times New Roman"/>
          <w:lang w:val="en-US"/>
        </w:rPr>
      </w:pPr>
      <w:r w:rsidRPr="00C25567">
        <w:rPr>
          <w:rFonts w:ascii="Times New Roman" w:hAnsi="Times New Roman"/>
          <w:lang w:val="en-US"/>
        </w:rPr>
        <w:t>The</w:t>
      </w:r>
      <w:r w:rsidR="009A24D0" w:rsidRPr="00C25567">
        <w:rPr>
          <w:rFonts w:ascii="Times New Roman" w:hAnsi="Times New Roman"/>
          <w:lang w:val="en-US"/>
        </w:rPr>
        <w:t xml:space="preserve"> </w:t>
      </w:r>
      <w:r w:rsidR="00EE0232">
        <w:rPr>
          <w:rFonts w:ascii="Times New Roman" w:hAnsi="Times New Roman"/>
          <w:lang w:val="en-US"/>
        </w:rPr>
        <w:t>Group</w:t>
      </w:r>
      <w:r w:rsidR="00C83C8C" w:rsidRPr="00C25567">
        <w:rPr>
          <w:rFonts w:ascii="Times New Roman" w:hAnsi="Times New Roman"/>
        </w:rPr>
        <w:t xml:space="preserve"> </w:t>
      </w:r>
      <w:r w:rsidR="00C83C8C" w:rsidRPr="00C25567">
        <w:rPr>
          <w:rFonts w:ascii="Times New Roman" w:hAnsi="Times New Roman"/>
          <w:lang w:val="en-US"/>
        </w:rPr>
        <w:t xml:space="preserve">takes into account the principles of Sustainable Development, contributing to the economic and social development and minimizing any potential impact on the environment. It acknowledges the </w:t>
      </w:r>
      <w:r w:rsidR="00C83C8C" w:rsidRPr="005A521B">
        <w:rPr>
          <w:rFonts w:ascii="Times New Roman" w:hAnsi="Times New Roman"/>
          <w:lang w:val="en-US"/>
        </w:rPr>
        <w:t>importance of the United Nations’ Sustainable Development Goals (SDGs) as part of a commonly agreed global ambition to end poverty, protect our planet, and ensure prosperity for all.</w:t>
      </w:r>
      <w:r w:rsidR="009A24D0" w:rsidRPr="005A521B">
        <w:rPr>
          <w:rFonts w:ascii="Times New Roman" w:hAnsi="Times New Roman"/>
          <w:lang w:val="en-US"/>
        </w:rPr>
        <w:t xml:space="preserve"> </w:t>
      </w:r>
      <w:r w:rsidR="00410A15" w:rsidRPr="00F2324C">
        <w:rPr>
          <w:rFonts w:ascii="Times New Roman" w:hAnsi="Times New Roman"/>
          <w:lang w:val="en-US"/>
        </w:rPr>
        <w:t>Furthermore</w:t>
      </w:r>
      <w:r w:rsidR="0013727E" w:rsidRPr="00F2324C">
        <w:rPr>
          <w:rFonts w:ascii="Times New Roman" w:hAnsi="Times New Roman"/>
          <w:lang w:val="en-US"/>
        </w:rPr>
        <w:t>,</w:t>
      </w:r>
      <w:r w:rsidR="00410A15" w:rsidRPr="00F2324C">
        <w:rPr>
          <w:rFonts w:ascii="Times New Roman" w:hAnsi="Times New Roman"/>
          <w:lang w:val="en-US"/>
        </w:rPr>
        <w:t xml:space="preserve"> the </w:t>
      </w:r>
      <w:r w:rsidR="00EE0232" w:rsidRPr="00F2324C">
        <w:rPr>
          <w:rFonts w:ascii="Times New Roman" w:hAnsi="Times New Roman"/>
          <w:lang w:val="en-US"/>
        </w:rPr>
        <w:t>Group</w:t>
      </w:r>
      <w:r w:rsidR="00410A15" w:rsidRPr="00F2324C">
        <w:rPr>
          <w:rFonts w:ascii="Times New Roman" w:hAnsi="Times New Roman"/>
          <w:lang w:val="en-US"/>
        </w:rPr>
        <w:t xml:space="preserve"> is ready to </w:t>
      </w:r>
      <w:r w:rsidR="00985315" w:rsidRPr="00F2324C">
        <w:rPr>
          <w:rFonts w:ascii="Times New Roman" w:hAnsi="Times New Roman"/>
          <w:lang w:val="en-US"/>
        </w:rPr>
        <w:t xml:space="preserve">take into consideration </w:t>
      </w:r>
      <w:r w:rsidR="00410A15" w:rsidRPr="00F2324C">
        <w:rPr>
          <w:rFonts w:ascii="Times New Roman" w:hAnsi="Times New Roman"/>
          <w:lang w:val="en-US"/>
        </w:rPr>
        <w:t>the requirements set out in the EU Taxonom</w:t>
      </w:r>
      <w:r w:rsidR="00410A15" w:rsidRPr="005A521B">
        <w:rPr>
          <w:rFonts w:ascii="Times New Roman" w:hAnsi="Times New Roman"/>
          <w:lang w:val="en-US"/>
        </w:rPr>
        <w:t>y. By the use</w:t>
      </w:r>
      <w:r w:rsidR="00410A15" w:rsidRPr="00C25567">
        <w:rPr>
          <w:rFonts w:ascii="Times New Roman" w:hAnsi="Times New Roman"/>
          <w:lang w:val="en-US"/>
        </w:rPr>
        <w:t xml:space="preserve"> of the proceeds</w:t>
      </w:r>
      <w:r w:rsidR="00F2324C">
        <w:rPr>
          <w:rFonts w:ascii="Times New Roman" w:hAnsi="Times New Roman"/>
          <w:lang w:val="en-US"/>
        </w:rPr>
        <w:t>,</w:t>
      </w:r>
      <w:r w:rsidR="0013727E">
        <w:rPr>
          <w:rFonts w:ascii="Times New Roman" w:hAnsi="Times New Roman"/>
          <w:lang w:val="en-US"/>
        </w:rPr>
        <w:t xml:space="preserve"> </w:t>
      </w:r>
      <w:r w:rsidR="00410A15" w:rsidRPr="00C25567">
        <w:rPr>
          <w:rFonts w:ascii="Times New Roman" w:hAnsi="Times New Roman"/>
          <w:lang w:val="en-US"/>
        </w:rPr>
        <w:t>we intend to contribute substantially to the Taxonomy</w:t>
      </w:r>
      <w:r w:rsidR="00034F26" w:rsidRPr="00C25567">
        <w:rPr>
          <w:rFonts w:ascii="Times New Roman" w:hAnsi="Times New Roman"/>
          <w:lang w:val="en-US"/>
        </w:rPr>
        <w:t xml:space="preserve">’s </w:t>
      </w:r>
      <w:r w:rsidR="00410A15" w:rsidRPr="00C25567">
        <w:rPr>
          <w:rFonts w:ascii="Times New Roman" w:hAnsi="Times New Roman"/>
          <w:lang w:val="en-US"/>
        </w:rPr>
        <w:t xml:space="preserve">environmental objectives not harming significantly any of them. </w:t>
      </w:r>
    </w:p>
    <w:p w14:paraId="2BEB5776" w14:textId="4063248A" w:rsidR="000C63B1" w:rsidRPr="00C25567" w:rsidRDefault="00C83C8C" w:rsidP="00C83C8C">
      <w:pPr>
        <w:jc w:val="both"/>
        <w:rPr>
          <w:rFonts w:ascii="Times New Roman" w:hAnsi="Times New Roman"/>
          <w:lang w:val="en-US"/>
        </w:rPr>
      </w:pPr>
      <w:r w:rsidRPr="00C25567">
        <w:rPr>
          <w:rFonts w:ascii="Times New Roman" w:hAnsi="Times New Roman"/>
          <w:lang w:val="en-US"/>
        </w:rPr>
        <w:t xml:space="preserve">The </w:t>
      </w:r>
      <w:r w:rsidR="00EE0232">
        <w:rPr>
          <w:rFonts w:ascii="Times New Roman" w:hAnsi="Times New Roman"/>
          <w:lang w:val="en-US"/>
        </w:rPr>
        <w:t>Group</w:t>
      </w:r>
      <w:r w:rsidRPr="00C25567">
        <w:rPr>
          <w:rFonts w:ascii="Times New Roman" w:hAnsi="Times New Roman"/>
          <w:lang w:val="en-US"/>
        </w:rPr>
        <w:t xml:space="preserve"> </w:t>
      </w:r>
      <w:r w:rsidR="009A24D0" w:rsidRPr="00C25567">
        <w:rPr>
          <w:rFonts w:ascii="Times New Roman" w:hAnsi="Times New Roman"/>
          <w:lang w:val="en-US"/>
        </w:rPr>
        <w:t xml:space="preserve">commits to: </w:t>
      </w:r>
    </w:p>
    <w:p w14:paraId="6B16C6D9" w14:textId="2C98E444" w:rsidR="009A24D0" w:rsidRPr="00C25567" w:rsidRDefault="009A24D0" w:rsidP="001A5BB8">
      <w:pPr>
        <w:pStyle w:val="Listaszerbekezds"/>
        <w:numPr>
          <w:ilvl w:val="0"/>
          <w:numId w:val="4"/>
        </w:numPr>
        <w:rPr>
          <w:rFonts w:cs="Times New Roman"/>
          <w:lang w:val="en-US"/>
        </w:rPr>
      </w:pPr>
      <w:r w:rsidRPr="00C25567">
        <w:rPr>
          <w:rFonts w:cs="Times New Roman"/>
          <w:lang w:val="en-US"/>
        </w:rPr>
        <w:t xml:space="preserve">Avoid and prevent pollution by reducing environmental impacts related to wastewater, </w:t>
      </w:r>
      <w:r w:rsidR="00794720" w:rsidRPr="00C25567">
        <w:rPr>
          <w:rFonts w:cs="Times New Roman"/>
          <w:lang w:val="en-US"/>
        </w:rPr>
        <w:t>handling of by-products</w:t>
      </w:r>
      <w:r w:rsidRPr="00C25567">
        <w:rPr>
          <w:rFonts w:cs="Times New Roman"/>
          <w:lang w:val="en-US"/>
        </w:rPr>
        <w:t xml:space="preserve"> and </w:t>
      </w:r>
      <w:r w:rsidR="00AB4A96" w:rsidRPr="00C25567">
        <w:rPr>
          <w:rFonts w:cs="Times New Roman"/>
          <w:lang w:val="en-US"/>
        </w:rPr>
        <w:t>GHG</w:t>
      </w:r>
      <w:r w:rsidRPr="00C25567">
        <w:rPr>
          <w:rFonts w:cs="Times New Roman"/>
          <w:lang w:val="en-US"/>
        </w:rPr>
        <w:t xml:space="preserve"> emissions</w:t>
      </w:r>
      <w:r w:rsidR="00794720" w:rsidRPr="00C25567">
        <w:rPr>
          <w:rFonts w:cs="Times New Roman"/>
          <w:lang w:val="en-US"/>
        </w:rPr>
        <w:t>, saving energy and raw materi</w:t>
      </w:r>
      <w:r w:rsidR="009C74C6" w:rsidRPr="00C25567">
        <w:rPr>
          <w:rFonts w:cs="Times New Roman"/>
          <w:lang w:val="en-US"/>
        </w:rPr>
        <w:t>al</w:t>
      </w:r>
      <w:r w:rsidR="00794720" w:rsidRPr="00C25567">
        <w:rPr>
          <w:rFonts w:cs="Times New Roman"/>
          <w:lang w:val="en-US"/>
        </w:rPr>
        <w:t>s</w:t>
      </w:r>
      <w:r w:rsidRPr="00C25567">
        <w:rPr>
          <w:rFonts w:cs="Times New Roman"/>
          <w:lang w:val="en-US"/>
        </w:rPr>
        <w:t>;</w:t>
      </w:r>
    </w:p>
    <w:p w14:paraId="200778B9" w14:textId="0FEBEE67" w:rsidR="000C63B1" w:rsidRPr="00C25567" w:rsidRDefault="009A24D0" w:rsidP="001A5BB8">
      <w:pPr>
        <w:pStyle w:val="Listaszerbekezds"/>
        <w:numPr>
          <w:ilvl w:val="0"/>
          <w:numId w:val="4"/>
        </w:numPr>
        <w:rPr>
          <w:rFonts w:cs="Times New Roman"/>
          <w:lang w:val="en-US"/>
        </w:rPr>
      </w:pPr>
      <w:r w:rsidRPr="00C25567">
        <w:rPr>
          <w:rFonts w:cs="Times New Roman"/>
          <w:lang w:val="en-US"/>
        </w:rPr>
        <w:lastRenderedPageBreak/>
        <w:t>Observe the United Nations (UN) Sustainable Development Goals (SDG) and to direct its actions and investments in support its objectives</w:t>
      </w:r>
      <w:r w:rsidR="00440322" w:rsidRPr="00C25567">
        <w:rPr>
          <w:rFonts w:cs="Times New Roman"/>
          <w:lang w:val="en-US"/>
        </w:rPr>
        <w:t>.</w:t>
      </w:r>
      <w:r w:rsidRPr="00C25567">
        <w:rPr>
          <w:rFonts w:cs="Times New Roman"/>
          <w:lang w:val="en-US"/>
        </w:rPr>
        <w:t xml:space="preserve"> </w:t>
      </w:r>
    </w:p>
    <w:p w14:paraId="14C80495" w14:textId="0AF25B59" w:rsidR="0085491A" w:rsidRPr="00C25567" w:rsidRDefault="009A24D0" w:rsidP="0085491A">
      <w:pPr>
        <w:jc w:val="both"/>
        <w:rPr>
          <w:rFonts w:ascii="Times New Roman" w:hAnsi="Times New Roman"/>
          <w:lang w:val="en-US"/>
        </w:rPr>
      </w:pPr>
      <w:r w:rsidRPr="00C25567">
        <w:rPr>
          <w:rFonts w:ascii="Times New Roman" w:hAnsi="Times New Roman"/>
          <w:lang w:val="en-US"/>
        </w:rPr>
        <w:t xml:space="preserve">The Green Bond </w:t>
      </w:r>
      <w:r w:rsidR="00F9118A" w:rsidRPr="00C25567">
        <w:rPr>
          <w:rFonts w:ascii="Times New Roman" w:hAnsi="Times New Roman"/>
          <w:lang w:val="en-US"/>
        </w:rPr>
        <w:t xml:space="preserve">issuance </w:t>
      </w:r>
      <w:r w:rsidRPr="00C25567">
        <w:rPr>
          <w:rFonts w:ascii="Times New Roman" w:hAnsi="Times New Roman"/>
          <w:lang w:val="en-US"/>
        </w:rPr>
        <w:t>contributes to specific environmental targets</w:t>
      </w:r>
      <w:r w:rsidR="00976E12" w:rsidRPr="00C25567">
        <w:rPr>
          <w:rFonts w:ascii="Times New Roman" w:hAnsi="Times New Roman"/>
          <w:lang w:val="en-US"/>
        </w:rPr>
        <w:t xml:space="preserve"> e</w:t>
      </w:r>
      <w:r w:rsidRPr="00C25567">
        <w:rPr>
          <w:rFonts w:ascii="Times New Roman" w:hAnsi="Times New Roman"/>
          <w:lang w:val="en-US"/>
        </w:rPr>
        <w:t>stablished as part of the</w:t>
      </w:r>
      <w:r w:rsidR="00976E12" w:rsidRPr="00C25567">
        <w:rPr>
          <w:rFonts w:ascii="Times New Roman" w:hAnsi="Times New Roman"/>
          <w:lang w:val="en-US"/>
        </w:rPr>
        <w:t xml:space="preserve"> </w:t>
      </w:r>
      <w:r w:rsidR="00EE0232">
        <w:rPr>
          <w:rFonts w:ascii="Times New Roman" w:hAnsi="Times New Roman"/>
          <w:lang w:val="en-US"/>
        </w:rPr>
        <w:t>Group</w:t>
      </w:r>
      <w:r w:rsidR="00976E12" w:rsidRPr="00C25567">
        <w:rPr>
          <w:rFonts w:ascii="Times New Roman" w:hAnsi="Times New Roman"/>
          <w:lang w:val="en-US"/>
        </w:rPr>
        <w:t>’</w:t>
      </w:r>
      <w:r w:rsidRPr="00C25567">
        <w:rPr>
          <w:rFonts w:ascii="Times New Roman" w:hAnsi="Times New Roman"/>
          <w:lang w:val="en-US"/>
        </w:rPr>
        <w:t>s environmental green strategy</w:t>
      </w:r>
      <w:r w:rsidR="00794720" w:rsidRPr="00C25567">
        <w:rPr>
          <w:rFonts w:ascii="Times New Roman" w:hAnsi="Times New Roman"/>
          <w:lang w:val="en-US"/>
        </w:rPr>
        <w:t xml:space="preserve"> and Circular Economy model</w:t>
      </w:r>
      <w:r w:rsidR="00AB4A96" w:rsidRPr="00C25567">
        <w:rPr>
          <w:rFonts w:ascii="Times New Roman" w:hAnsi="Times New Roman"/>
          <w:lang w:val="en-US"/>
        </w:rPr>
        <w:t xml:space="preserve">. </w:t>
      </w:r>
      <w:r w:rsidR="001A518B" w:rsidRPr="001A518B">
        <w:rPr>
          <w:rFonts w:ascii="Times New Roman" w:hAnsi="Times New Roman"/>
          <w:lang w:val="en-US"/>
        </w:rPr>
        <w:t>About 75 % of the total investment expenditures of mentioned projects will be financed from the proceeds of the green bond.</w:t>
      </w:r>
      <w:r w:rsidRPr="00C25567">
        <w:rPr>
          <w:rFonts w:ascii="Times New Roman" w:hAnsi="Times New Roman"/>
          <w:lang w:val="en-US"/>
        </w:rPr>
        <w:t xml:space="preserve"> </w:t>
      </w:r>
    </w:p>
    <w:p w14:paraId="549F7D19" w14:textId="09353658" w:rsidR="0085491A" w:rsidRPr="00DA4B16" w:rsidRDefault="0085491A" w:rsidP="0085491A">
      <w:pPr>
        <w:jc w:val="both"/>
        <w:rPr>
          <w:rFonts w:ascii="Times New Roman" w:hAnsi="Times New Roman"/>
          <w:lang w:val="en-US"/>
        </w:rPr>
      </w:pPr>
      <w:r w:rsidRPr="00DA4B16">
        <w:rPr>
          <w:rFonts w:ascii="Times New Roman" w:hAnsi="Times New Roman"/>
          <w:lang w:val="en-US"/>
        </w:rPr>
        <w:t>Namely, the</w:t>
      </w:r>
      <w:r w:rsidR="00034F26" w:rsidRPr="00DA4B16">
        <w:rPr>
          <w:rFonts w:ascii="Times New Roman" w:hAnsi="Times New Roman"/>
          <w:lang w:val="en-US"/>
        </w:rPr>
        <w:t xml:space="preserve"> 13 investments to be carried out during </w:t>
      </w:r>
      <w:r w:rsidR="00845915" w:rsidRPr="00DA4B16">
        <w:rPr>
          <w:rFonts w:ascii="Times New Roman" w:hAnsi="Times New Roman"/>
          <w:lang w:val="en-US"/>
        </w:rPr>
        <w:t>202</w:t>
      </w:r>
      <w:r w:rsidR="00845915">
        <w:rPr>
          <w:rFonts w:ascii="Times New Roman" w:hAnsi="Times New Roman"/>
          <w:lang w:val="en-US"/>
        </w:rPr>
        <w:t>1</w:t>
      </w:r>
      <w:r w:rsidR="00034F26" w:rsidRPr="00DA4B16">
        <w:rPr>
          <w:rFonts w:ascii="Times New Roman" w:hAnsi="Times New Roman"/>
          <w:lang w:val="en-US"/>
        </w:rPr>
        <w:t>-2023 from the proceeds of the</w:t>
      </w:r>
      <w:r w:rsidRPr="00DA4B16">
        <w:rPr>
          <w:rFonts w:ascii="Times New Roman" w:hAnsi="Times New Roman"/>
          <w:lang w:val="en-US"/>
        </w:rPr>
        <w:t xml:space="preserve"> Green Bond would directly contribute to the followings:</w:t>
      </w:r>
    </w:p>
    <w:p w14:paraId="6DF4388E" w14:textId="77777777" w:rsidR="00EB3B02" w:rsidRDefault="00EB3B02" w:rsidP="00D1461F">
      <w:pPr>
        <w:jc w:val="both"/>
        <w:rPr>
          <w:rFonts w:ascii="Times New Roman" w:hAnsi="Times New Roman"/>
          <w:lang w:val="en-US"/>
        </w:rPr>
      </w:pPr>
    </w:p>
    <w:p w14:paraId="5A260765" w14:textId="6F717075" w:rsidR="0045561C" w:rsidRPr="00DA4B16" w:rsidRDefault="007F1C39" w:rsidP="00D1461F">
      <w:pPr>
        <w:jc w:val="both"/>
        <w:rPr>
          <w:rFonts w:ascii="Times New Roman" w:hAnsi="Times New Roman"/>
          <w:lang w:val="en-US"/>
        </w:rPr>
      </w:pPr>
      <w:bookmarkStart w:id="5" w:name="_Hlk76062137"/>
      <w:r w:rsidRPr="00DA4B16">
        <w:rPr>
          <w:rFonts w:ascii="Times New Roman" w:hAnsi="Times New Roman"/>
          <w:lang w:val="en-US"/>
        </w:rPr>
        <w:t xml:space="preserve">Due to the new planned </w:t>
      </w:r>
      <w:r w:rsidR="0045561C" w:rsidRPr="00DA4B16">
        <w:rPr>
          <w:rFonts w:ascii="Times New Roman" w:hAnsi="Times New Roman"/>
          <w:lang w:val="en-US"/>
        </w:rPr>
        <w:t>investments</w:t>
      </w:r>
      <w:r w:rsidR="0013727E" w:rsidRPr="00DA4B16">
        <w:rPr>
          <w:rFonts w:ascii="Times New Roman" w:hAnsi="Times New Roman"/>
          <w:lang w:val="en-US"/>
        </w:rPr>
        <w:t>,</w:t>
      </w:r>
      <w:r w:rsidRPr="00DA4B16">
        <w:rPr>
          <w:rFonts w:ascii="Times New Roman" w:hAnsi="Times New Roman"/>
          <w:lang w:val="en-US"/>
        </w:rPr>
        <w:t xml:space="preserve"> we estimate</w:t>
      </w:r>
      <w:r w:rsidR="005A57CF">
        <w:rPr>
          <w:rFonts w:ascii="Times New Roman" w:hAnsi="Times New Roman"/>
          <w:lang w:val="en-US"/>
        </w:rPr>
        <w:t xml:space="preserve"> total</w:t>
      </w:r>
      <w:r w:rsidRPr="00DA4B16">
        <w:rPr>
          <w:rFonts w:ascii="Times New Roman" w:hAnsi="Times New Roman"/>
          <w:lang w:val="en-US"/>
        </w:rPr>
        <w:t>:</w:t>
      </w:r>
    </w:p>
    <w:p w14:paraId="5AE74B50" w14:textId="5109C93B" w:rsidR="0045561C" w:rsidRPr="005A521B" w:rsidRDefault="002509FF" w:rsidP="001A5BB8">
      <w:pPr>
        <w:pStyle w:val="Listaszerbekezds"/>
        <w:numPr>
          <w:ilvl w:val="0"/>
          <w:numId w:val="18"/>
        </w:numPr>
        <w:jc w:val="both"/>
        <w:rPr>
          <w:rFonts w:cs="Times New Roman"/>
          <w:lang w:val="en-US"/>
        </w:rPr>
      </w:pPr>
      <w:r w:rsidRPr="00DA4B16">
        <w:rPr>
          <w:rFonts w:cs="Times New Roman"/>
          <w:lang w:val="en-US"/>
        </w:rPr>
        <w:t>S</w:t>
      </w:r>
      <w:r w:rsidR="0045561C" w:rsidRPr="005A521B">
        <w:rPr>
          <w:rFonts w:cs="Times New Roman"/>
          <w:lang w:val="en-US"/>
        </w:rPr>
        <w:t xml:space="preserve">avings in water use </w:t>
      </w:r>
      <w:r w:rsidR="007F1C39" w:rsidRPr="005A521B">
        <w:rPr>
          <w:rFonts w:cs="Times New Roman"/>
          <w:lang w:val="en-US"/>
        </w:rPr>
        <w:t xml:space="preserve">267.000 </w:t>
      </w:r>
      <w:r w:rsidR="0045561C" w:rsidRPr="005A521B">
        <w:rPr>
          <w:rFonts w:cs="Times New Roman"/>
          <w:lang w:val="en-US"/>
        </w:rPr>
        <w:t>m3</w:t>
      </w:r>
      <w:r w:rsidR="007F1C39" w:rsidRPr="005A521B">
        <w:rPr>
          <w:rFonts w:cs="Times New Roman"/>
          <w:lang w:val="en-US"/>
        </w:rPr>
        <w:t>/ year</w:t>
      </w:r>
      <w:r w:rsidR="00F52686" w:rsidRPr="005A521B">
        <w:rPr>
          <w:rFonts w:cs="Times New Roman"/>
          <w:lang w:val="en-US"/>
        </w:rPr>
        <w:t>;</w:t>
      </w:r>
    </w:p>
    <w:p w14:paraId="1DD64846" w14:textId="38E56AF5" w:rsidR="00783D35" w:rsidRPr="00F2324C" w:rsidRDefault="00783D35" w:rsidP="008A6C14">
      <w:pPr>
        <w:pStyle w:val="Listaszerbekezds"/>
        <w:numPr>
          <w:ilvl w:val="0"/>
          <w:numId w:val="18"/>
        </w:numPr>
        <w:jc w:val="both"/>
        <w:rPr>
          <w:rFonts w:cs="Times New Roman"/>
          <w:lang w:val="en-US"/>
        </w:rPr>
      </w:pPr>
      <w:r w:rsidRPr="005A521B">
        <w:rPr>
          <w:rFonts w:cs="Times New Roman"/>
          <w:lang w:val="en-US"/>
        </w:rPr>
        <w:t>Savings in energy consumption</w:t>
      </w:r>
      <w:r w:rsidR="008D47D0" w:rsidRPr="005A521B">
        <w:rPr>
          <w:rFonts w:cs="Times New Roman"/>
          <w:lang w:val="en-US"/>
        </w:rPr>
        <w:t xml:space="preserve"> (including renewable energy)</w:t>
      </w:r>
      <w:r w:rsidRPr="005A521B">
        <w:rPr>
          <w:rFonts w:cs="Times New Roman"/>
          <w:lang w:val="en-US"/>
        </w:rPr>
        <w:t xml:space="preserve"> </w:t>
      </w:r>
      <w:r w:rsidR="008D47D0" w:rsidRPr="005A521B">
        <w:rPr>
          <w:rFonts w:cs="Times New Roman"/>
          <w:lang w:val="en-US"/>
        </w:rPr>
        <w:t xml:space="preserve">5.292.500 </w:t>
      </w:r>
      <w:r w:rsidRPr="005A521B">
        <w:rPr>
          <w:rFonts w:cs="Times New Roman"/>
          <w:lang w:val="en-US"/>
        </w:rPr>
        <w:t>kWh/</w:t>
      </w:r>
      <w:r w:rsidR="008D47D0" w:rsidRPr="00F2324C">
        <w:rPr>
          <w:rFonts w:cs="Times New Roman"/>
          <w:lang w:val="en-US"/>
        </w:rPr>
        <w:t>year</w:t>
      </w:r>
      <w:r w:rsidR="008A6C14" w:rsidRPr="00F2324C">
        <w:rPr>
          <w:rFonts w:cs="Times New Roman"/>
          <w:lang w:val="en-US"/>
        </w:rPr>
        <w:t xml:space="preserve"> (</w:t>
      </w:r>
      <w:r w:rsidR="005D4750" w:rsidRPr="00F2324C">
        <w:rPr>
          <w:rFonts w:cs="Times New Roman"/>
          <w:lang w:val="en-US"/>
        </w:rPr>
        <w:t>M</w:t>
      </w:r>
      <w:r w:rsidR="008A6C14" w:rsidRPr="00F2324C">
        <w:rPr>
          <w:rFonts w:cs="Times New Roman"/>
          <w:lang w:val="en-US"/>
        </w:rPr>
        <w:t xml:space="preserve">in. 4 % decrease in the </w:t>
      </w:r>
      <w:r w:rsidR="00574864" w:rsidRPr="00F2324C">
        <w:rPr>
          <w:rFonts w:cs="Times New Roman"/>
          <w:lang w:val="en-US"/>
        </w:rPr>
        <w:t>specific</w:t>
      </w:r>
      <w:r w:rsidR="008A6C14" w:rsidRPr="00F2324C">
        <w:rPr>
          <w:rFonts w:cs="Times New Roman"/>
          <w:lang w:val="en-US"/>
        </w:rPr>
        <w:t xml:space="preserve"> projects); </w:t>
      </w:r>
    </w:p>
    <w:p w14:paraId="406A24F2" w14:textId="1871EB7B" w:rsidR="008D47D0" w:rsidRPr="00F2324C" w:rsidRDefault="008D47D0" w:rsidP="001A5BB8">
      <w:pPr>
        <w:pStyle w:val="Listaszerbekezds"/>
        <w:numPr>
          <w:ilvl w:val="0"/>
          <w:numId w:val="18"/>
        </w:numPr>
        <w:jc w:val="both"/>
        <w:rPr>
          <w:rFonts w:cs="Times New Roman"/>
          <w:lang w:val="en-US"/>
        </w:rPr>
      </w:pPr>
      <w:r w:rsidRPr="00F2324C">
        <w:rPr>
          <w:rFonts w:cs="Times New Roman"/>
          <w:lang w:val="en-US"/>
        </w:rPr>
        <w:t>Savings in gas consumption 973.000 m3/ year</w:t>
      </w:r>
      <w:r w:rsidR="00985315" w:rsidRPr="00F2324C">
        <w:rPr>
          <w:rFonts w:cs="Times New Roman"/>
          <w:lang w:val="en-US"/>
        </w:rPr>
        <w:t xml:space="preserve"> (</w:t>
      </w:r>
      <w:r w:rsidR="005D4750" w:rsidRPr="00F2324C">
        <w:rPr>
          <w:rFonts w:cs="Times New Roman"/>
          <w:lang w:val="en-US"/>
        </w:rPr>
        <w:t>M</w:t>
      </w:r>
      <w:r w:rsidR="00985315" w:rsidRPr="00F2324C">
        <w:rPr>
          <w:rFonts w:cs="Times New Roman"/>
          <w:lang w:val="en-US"/>
        </w:rPr>
        <w:t xml:space="preserve">in. 4 % decrease in the </w:t>
      </w:r>
      <w:r w:rsidR="00574864" w:rsidRPr="00F2324C">
        <w:rPr>
          <w:rFonts w:cs="Times New Roman"/>
          <w:lang w:val="en-US"/>
        </w:rPr>
        <w:t>specific</w:t>
      </w:r>
      <w:r w:rsidR="00985315" w:rsidRPr="00F2324C">
        <w:rPr>
          <w:rFonts w:cs="Times New Roman"/>
          <w:lang w:val="en-US"/>
        </w:rPr>
        <w:t xml:space="preserve"> projects)</w:t>
      </w:r>
      <w:r w:rsidR="00F52686" w:rsidRPr="00F2324C">
        <w:rPr>
          <w:rFonts w:cs="Times New Roman"/>
          <w:lang w:val="en-US"/>
        </w:rPr>
        <w:t>;</w:t>
      </w:r>
    </w:p>
    <w:p w14:paraId="13B65BE6" w14:textId="35B35C7D" w:rsidR="0045561C" w:rsidRPr="00F2324C" w:rsidRDefault="007F1C39" w:rsidP="001A5BB8">
      <w:pPr>
        <w:pStyle w:val="Listaszerbekezds"/>
        <w:numPr>
          <w:ilvl w:val="0"/>
          <w:numId w:val="18"/>
        </w:numPr>
        <w:rPr>
          <w:rFonts w:cs="Times New Roman"/>
          <w:bCs/>
          <w:lang w:val="en-US"/>
        </w:rPr>
      </w:pPr>
      <w:r w:rsidRPr="00F2324C">
        <w:rPr>
          <w:rFonts w:cs="Times New Roman"/>
          <w:bCs/>
          <w:lang w:val="en-US"/>
        </w:rPr>
        <w:t>the i</w:t>
      </w:r>
      <w:r w:rsidR="0045561C" w:rsidRPr="00F2324C">
        <w:rPr>
          <w:rFonts w:cs="Times New Roman"/>
          <w:bCs/>
          <w:lang w:val="en-US"/>
        </w:rPr>
        <w:t>n</w:t>
      </w:r>
      <w:r w:rsidR="009A24D0" w:rsidRPr="00F2324C">
        <w:rPr>
          <w:rFonts w:cs="Times New Roman"/>
          <w:bCs/>
          <w:lang w:val="en-US"/>
        </w:rPr>
        <w:t>crease</w:t>
      </w:r>
      <w:r w:rsidRPr="00F2324C">
        <w:rPr>
          <w:rFonts w:cs="Times New Roman"/>
          <w:bCs/>
          <w:lang w:val="en-US"/>
        </w:rPr>
        <w:t xml:space="preserve"> of </w:t>
      </w:r>
      <w:r w:rsidR="00E36DBD" w:rsidRPr="00F2324C">
        <w:rPr>
          <w:rFonts w:cs="Times New Roman"/>
          <w:bCs/>
          <w:lang w:val="en-US"/>
        </w:rPr>
        <w:t>the</w:t>
      </w:r>
      <w:r w:rsidR="009A24D0" w:rsidRPr="00F2324C">
        <w:rPr>
          <w:rFonts w:cs="Times New Roman"/>
          <w:bCs/>
          <w:lang w:val="en-US"/>
        </w:rPr>
        <w:t xml:space="preserve"> </w:t>
      </w:r>
      <w:r w:rsidR="004D7B24" w:rsidRPr="00F2324C">
        <w:rPr>
          <w:rFonts w:cs="Times New Roman"/>
          <w:bCs/>
          <w:lang w:val="en-US"/>
        </w:rPr>
        <w:t>utilization of</w:t>
      </w:r>
      <w:r w:rsidR="009A24D0" w:rsidRPr="00F2324C">
        <w:rPr>
          <w:rFonts w:cs="Times New Roman"/>
          <w:bCs/>
          <w:lang w:val="en-US"/>
        </w:rPr>
        <w:t xml:space="preserve"> renewable </w:t>
      </w:r>
      <w:r w:rsidR="004D7B24" w:rsidRPr="00F2324C">
        <w:rPr>
          <w:rFonts w:cs="Times New Roman"/>
          <w:bCs/>
          <w:lang w:val="en-US"/>
        </w:rPr>
        <w:t>energy</w:t>
      </w:r>
      <w:r w:rsidR="005D0C7B" w:rsidRPr="00F2324C">
        <w:rPr>
          <w:rFonts w:cs="Times New Roman"/>
          <w:bCs/>
          <w:lang w:val="en-US"/>
        </w:rPr>
        <w:t xml:space="preserve"> to</w:t>
      </w:r>
      <w:r w:rsidR="00BF30A1" w:rsidRPr="00F2324C">
        <w:rPr>
          <w:rFonts w:cs="Times New Roman"/>
          <w:bCs/>
          <w:lang w:val="en-US"/>
        </w:rPr>
        <w:t xml:space="preserve"> the level</w:t>
      </w:r>
      <w:r w:rsidR="005D0C7B" w:rsidRPr="00F2324C">
        <w:rPr>
          <w:rFonts w:cs="Times New Roman"/>
          <w:bCs/>
          <w:lang w:val="en-US"/>
        </w:rPr>
        <w:t xml:space="preserve"> </w:t>
      </w:r>
      <w:r w:rsidR="008D47D0" w:rsidRPr="00F2324C">
        <w:rPr>
          <w:rFonts w:cs="Times New Roman"/>
          <w:bCs/>
          <w:lang w:val="en-US"/>
        </w:rPr>
        <w:t xml:space="preserve">of </w:t>
      </w:r>
      <w:r w:rsidR="005D0C7B" w:rsidRPr="00F2324C">
        <w:rPr>
          <w:rFonts w:cs="Times New Roman"/>
          <w:bCs/>
          <w:lang w:val="en-US"/>
        </w:rPr>
        <w:t>50</w:t>
      </w:r>
      <w:r w:rsidR="009A24D0" w:rsidRPr="00F2324C">
        <w:rPr>
          <w:rFonts w:cs="Times New Roman"/>
          <w:bCs/>
          <w:lang w:val="en-US"/>
        </w:rPr>
        <w:t>%</w:t>
      </w:r>
      <w:r w:rsidRPr="00F2324C">
        <w:rPr>
          <w:rFonts w:cs="Times New Roman"/>
          <w:bCs/>
          <w:lang w:val="en-US"/>
        </w:rPr>
        <w:t xml:space="preserve"> until 2030 in the poultry farms</w:t>
      </w:r>
      <w:r w:rsidR="004434D9" w:rsidRPr="00F2324C">
        <w:rPr>
          <w:rFonts w:cs="Times New Roman"/>
          <w:bCs/>
          <w:lang w:val="en-US"/>
        </w:rPr>
        <w:t>;</w:t>
      </w:r>
    </w:p>
    <w:p w14:paraId="2D5C859F" w14:textId="54451CBC" w:rsidR="00F208BD" w:rsidRPr="00F2324C" w:rsidRDefault="00A04B19" w:rsidP="005A57CF">
      <w:pPr>
        <w:pStyle w:val="Listaszerbekezds"/>
        <w:numPr>
          <w:ilvl w:val="0"/>
          <w:numId w:val="18"/>
        </w:numPr>
        <w:rPr>
          <w:rFonts w:cs="Times New Roman"/>
          <w:lang w:val="en-US"/>
        </w:rPr>
      </w:pPr>
      <w:r w:rsidRPr="005A521B">
        <w:rPr>
          <w:rFonts w:cs="Times New Roman"/>
          <w:lang w:val="en-US"/>
        </w:rPr>
        <w:t>B</w:t>
      </w:r>
      <w:r w:rsidR="007F1C39" w:rsidRPr="005A521B">
        <w:rPr>
          <w:rFonts w:cs="Times New Roman"/>
          <w:lang w:val="en-US"/>
        </w:rPr>
        <w:t>y d</w:t>
      </w:r>
      <w:r w:rsidR="00974A93" w:rsidRPr="005A521B">
        <w:rPr>
          <w:rFonts w:cs="Times New Roman"/>
          <w:lang w:val="en-US"/>
        </w:rPr>
        <w:t>ecreas</w:t>
      </w:r>
      <w:r w:rsidR="007F1C39" w:rsidRPr="005A521B">
        <w:rPr>
          <w:rFonts w:cs="Times New Roman"/>
          <w:lang w:val="en-US"/>
        </w:rPr>
        <w:t xml:space="preserve">ing </w:t>
      </w:r>
      <w:r w:rsidR="00974A93" w:rsidRPr="005A521B">
        <w:rPr>
          <w:rFonts w:cs="Times New Roman"/>
          <w:lang w:val="en-US"/>
        </w:rPr>
        <w:t xml:space="preserve">the transport needs </w:t>
      </w:r>
      <w:r w:rsidR="007F1C39" w:rsidRPr="005A521B">
        <w:rPr>
          <w:rFonts w:cs="Times New Roman"/>
          <w:lang w:val="en-US"/>
        </w:rPr>
        <w:t>savings in</w:t>
      </w:r>
      <w:r w:rsidR="0045561C" w:rsidRPr="005A521B">
        <w:rPr>
          <w:rFonts w:cs="Times New Roman"/>
          <w:lang w:val="en-US"/>
        </w:rPr>
        <w:t xml:space="preserve"> </w:t>
      </w:r>
      <w:r w:rsidR="008D47D0" w:rsidRPr="005A521B">
        <w:rPr>
          <w:rFonts w:cs="Times New Roman"/>
          <w:lang w:val="en-US"/>
        </w:rPr>
        <w:t>fue</w:t>
      </w:r>
      <w:r w:rsidR="0045561C" w:rsidRPr="005A521B">
        <w:rPr>
          <w:rFonts w:cs="Times New Roman"/>
          <w:lang w:val="en-US"/>
        </w:rPr>
        <w:t xml:space="preserve">l consumption </w:t>
      </w:r>
      <w:r w:rsidR="007F1C39" w:rsidRPr="005A521B">
        <w:rPr>
          <w:rFonts w:cs="Times New Roman"/>
          <w:lang w:val="en-US"/>
        </w:rPr>
        <w:t>305.802 liter/ year</w:t>
      </w:r>
      <w:r w:rsidR="005A57CF" w:rsidRPr="005A521B">
        <w:rPr>
          <w:rFonts w:cs="Times New Roman"/>
          <w:lang w:val="en-US"/>
        </w:rPr>
        <w:t xml:space="preserve"> </w:t>
      </w:r>
      <w:r w:rsidR="005A57CF" w:rsidRPr="00F2324C">
        <w:rPr>
          <w:rFonts w:cs="Times New Roman"/>
          <w:lang w:val="en-US"/>
        </w:rPr>
        <w:t xml:space="preserve">(min. 5% decrease in the </w:t>
      </w:r>
      <w:r w:rsidR="00574864" w:rsidRPr="00F2324C">
        <w:rPr>
          <w:rFonts w:cs="Times New Roman"/>
          <w:lang w:val="en-US"/>
        </w:rPr>
        <w:t>specific</w:t>
      </w:r>
      <w:r w:rsidR="005A57CF" w:rsidRPr="00F2324C">
        <w:rPr>
          <w:rFonts w:cs="Times New Roman"/>
          <w:lang w:val="en-US"/>
        </w:rPr>
        <w:t xml:space="preserve"> projects)</w:t>
      </w:r>
      <w:r w:rsidR="00F52686" w:rsidRPr="00F2324C">
        <w:rPr>
          <w:rFonts w:cs="Times New Roman"/>
          <w:lang w:val="en-US"/>
        </w:rPr>
        <w:t>;</w:t>
      </w:r>
    </w:p>
    <w:p w14:paraId="530BF33F" w14:textId="15139281" w:rsidR="00F208BD" w:rsidRPr="005A521B" w:rsidRDefault="00F208BD" w:rsidP="001A5BB8">
      <w:pPr>
        <w:pStyle w:val="Listaszerbekezds"/>
        <w:numPr>
          <w:ilvl w:val="0"/>
          <w:numId w:val="18"/>
        </w:numPr>
        <w:rPr>
          <w:rFonts w:cs="Times New Roman"/>
          <w:lang w:val="en-US"/>
        </w:rPr>
      </w:pPr>
      <w:bookmarkStart w:id="6" w:name="_Hlk76325242"/>
      <w:r w:rsidRPr="00F2324C">
        <w:rPr>
          <w:rFonts w:cs="Times New Roman"/>
          <w:lang w:val="en-US"/>
        </w:rPr>
        <w:t xml:space="preserve">Quantity of </w:t>
      </w:r>
      <w:r w:rsidR="00CE7EAC" w:rsidRPr="00F2324C">
        <w:rPr>
          <w:rFonts w:cs="Times New Roman"/>
          <w:lang w:val="en-US"/>
        </w:rPr>
        <w:t xml:space="preserve">total </w:t>
      </w:r>
      <w:r w:rsidRPr="00F2324C">
        <w:rPr>
          <w:rFonts w:cs="Times New Roman"/>
          <w:lang w:val="en-US"/>
        </w:rPr>
        <w:t>waste reduction</w:t>
      </w:r>
      <w:r w:rsidR="0052798F" w:rsidRPr="00F2324C">
        <w:rPr>
          <w:rFonts w:cs="Times New Roman"/>
        </w:rPr>
        <w:t xml:space="preserve"> </w:t>
      </w:r>
      <w:r w:rsidR="00CE7EAC" w:rsidRPr="00F2324C">
        <w:rPr>
          <w:rFonts w:cs="Times New Roman"/>
          <w:lang w:val="en-US"/>
        </w:rPr>
        <w:t>46.600</w:t>
      </w:r>
      <w:r w:rsidR="0052798F" w:rsidRPr="00F2324C">
        <w:rPr>
          <w:rFonts w:cs="Times New Roman"/>
          <w:lang w:val="en-US"/>
        </w:rPr>
        <w:t xml:space="preserve"> t</w:t>
      </w:r>
      <w:r w:rsidR="00BF30A1" w:rsidRPr="00F2324C">
        <w:rPr>
          <w:rFonts w:cs="Times New Roman"/>
          <w:lang w:val="en-US"/>
        </w:rPr>
        <w:t>on</w:t>
      </w:r>
      <w:r w:rsidR="0052798F" w:rsidRPr="00F2324C">
        <w:rPr>
          <w:rFonts w:cs="Times New Roman"/>
          <w:lang w:val="en-US"/>
        </w:rPr>
        <w:t>/</w:t>
      </w:r>
      <w:r w:rsidR="007F1C39" w:rsidRPr="00F2324C">
        <w:rPr>
          <w:rFonts w:cs="Times New Roman"/>
          <w:lang w:val="en-US"/>
        </w:rPr>
        <w:t>year</w:t>
      </w:r>
      <w:bookmarkEnd w:id="6"/>
      <w:r w:rsidR="00F52686" w:rsidRPr="005A521B">
        <w:rPr>
          <w:rFonts w:cs="Times New Roman"/>
          <w:lang w:val="en-US"/>
        </w:rPr>
        <w:t>;</w:t>
      </w:r>
      <w:r w:rsidR="006D5A87">
        <w:rPr>
          <w:rFonts w:cs="Times New Roman"/>
          <w:lang w:val="en-US"/>
        </w:rPr>
        <w:t xml:space="preserve"> </w:t>
      </w:r>
    </w:p>
    <w:p w14:paraId="0C7F98C6" w14:textId="58237537" w:rsidR="00F208BD" w:rsidRPr="00F2324C" w:rsidRDefault="00F208BD" w:rsidP="001A5BB8">
      <w:pPr>
        <w:pStyle w:val="Listaszerbekezds"/>
        <w:numPr>
          <w:ilvl w:val="0"/>
          <w:numId w:val="18"/>
        </w:numPr>
        <w:rPr>
          <w:rFonts w:cs="Times New Roman"/>
          <w:bCs/>
          <w:lang w:val="en-US"/>
        </w:rPr>
      </w:pPr>
      <w:r w:rsidRPr="00F2324C">
        <w:rPr>
          <w:rFonts w:cs="Times New Roman"/>
          <w:bCs/>
          <w:lang w:val="en-US"/>
        </w:rPr>
        <w:t>Re</w:t>
      </w:r>
      <w:r w:rsidR="005A57CF" w:rsidRPr="00F2324C">
        <w:rPr>
          <w:rFonts w:cs="Times New Roman"/>
          <w:bCs/>
          <w:lang w:val="en-US"/>
        </w:rPr>
        <w:t>-use</w:t>
      </w:r>
      <w:r w:rsidR="00BF30A1" w:rsidRPr="00F2324C">
        <w:rPr>
          <w:rFonts w:cs="Times New Roman"/>
          <w:bCs/>
          <w:lang w:val="en-US"/>
        </w:rPr>
        <w:t xml:space="preserve"> of by-products min. 40</w:t>
      </w:r>
      <w:r w:rsidRPr="00F2324C">
        <w:rPr>
          <w:rFonts w:cs="Times New Roman"/>
          <w:bCs/>
          <w:lang w:val="en-US"/>
        </w:rPr>
        <w:t xml:space="preserve"> %;</w:t>
      </w:r>
    </w:p>
    <w:p w14:paraId="0CCECA69" w14:textId="0F9DD867" w:rsidR="00CE7EAC" w:rsidRPr="00F2324C" w:rsidRDefault="00CE7EAC" w:rsidP="001A5BB8">
      <w:pPr>
        <w:pStyle w:val="Listaszerbekezds"/>
        <w:numPr>
          <w:ilvl w:val="0"/>
          <w:numId w:val="18"/>
        </w:numPr>
        <w:rPr>
          <w:rFonts w:cs="Times New Roman"/>
          <w:lang w:val="en-US"/>
        </w:rPr>
      </w:pPr>
      <w:r w:rsidRPr="005A521B">
        <w:rPr>
          <w:rFonts w:cs="Times New Roman"/>
          <w:lang w:val="en-US"/>
        </w:rPr>
        <w:t xml:space="preserve">NH3 emissions reduced </w:t>
      </w:r>
      <w:r w:rsidR="00A04B19" w:rsidRPr="005A521B">
        <w:rPr>
          <w:rFonts w:cs="Times New Roman"/>
          <w:lang w:val="en-US"/>
        </w:rPr>
        <w:t>276.000 kg/ year</w:t>
      </w:r>
      <w:r w:rsidR="00F52686" w:rsidRPr="005A521B">
        <w:rPr>
          <w:rFonts w:cs="Times New Roman"/>
          <w:lang w:val="en-US"/>
        </w:rPr>
        <w:t>.</w:t>
      </w:r>
      <w:r w:rsidR="005A57CF" w:rsidRPr="005A521B">
        <w:rPr>
          <w:rFonts w:cs="Times New Roman"/>
          <w:lang w:val="en-US"/>
        </w:rPr>
        <w:t xml:space="preserve"> </w:t>
      </w:r>
      <w:r w:rsidR="005A57CF" w:rsidRPr="00F2324C">
        <w:rPr>
          <w:rFonts w:cs="Times New Roman"/>
          <w:lang w:val="en-US"/>
        </w:rPr>
        <w:t>(</w:t>
      </w:r>
      <w:r w:rsidR="00F6394D" w:rsidRPr="00F2324C">
        <w:rPr>
          <w:rFonts w:cs="Times New Roman"/>
          <w:lang w:val="en-US"/>
        </w:rPr>
        <w:t>Decrease by 40 % of the NH3 emissions relate</w:t>
      </w:r>
      <w:r w:rsidR="00985315" w:rsidRPr="00F2324C">
        <w:rPr>
          <w:rFonts w:cs="Times New Roman"/>
          <w:lang w:val="en-US"/>
        </w:rPr>
        <w:t xml:space="preserve">d to </w:t>
      </w:r>
      <w:r w:rsidR="00F6394D" w:rsidRPr="00F2324C">
        <w:rPr>
          <w:rFonts w:cs="Times New Roman"/>
          <w:lang w:val="en-US"/>
        </w:rPr>
        <w:t xml:space="preserve">manure </w:t>
      </w:r>
      <w:r w:rsidR="00985315" w:rsidRPr="00F2324C">
        <w:rPr>
          <w:rFonts w:cs="Times New Roman"/>
          <w:lang w:val="en-US"/>
        </w:rPr>
        <w:t>pr</w:t>
      </w:r>
      <w:r w:rsidR="008A6C14" w:rsidRPr="00F2324C">
        <w:rPr>
          <w:rFonts w:cs="Times New Roman"/>
          <w:lang w:val="en-US"/>
        </w:rPr>
        <w:t>oc</w:t>
      </w:r>
      <w:r w:rsidR="00985315" w:rsidRPr="00F2324C">
        <w:rPr>
          <w:rFonts w:cs="Times New Roman"/>
          <w:lang w:val="en-US"/>
        </w:rPr>
        <w:t>essing</w:t>
      </w:r>
      <w:r w:rsidR="005A57CF" w:rsidRPr="00F2324C">
        <w:rPr>
          <w:rFonts w:cs="Times New Roman"/>
          <w:lang w:val="en-US"/>
        </w:rPr>
        <w:t xml:space="preserve"> project</w:t>
      </w:r>
      <w:r w:rsidR="005D4750" w:rsidRPr="00F2324C">
        <w:rPr>
          <w:rFonts w:cs="Times New Roman"/>
          <w:lang w:val="en-US"/>
        </w:rPr>
        <w:t>.</w:t>
      </w:r>
      <w:r w:rsidR="005A57CF" w:rsidRPr="00F2324C">
        <w:rPr>
          <w:rFonts w:cs="Times New Roman"/>
          <w:lang w:val="en-US"/>
        </w:rPr>
        <w:t>)</w:t>
      </w:r>
    </w:p>
    <w:p w14:paraId="511EC695" w14:textId="77777777" w:rsidR="00590800" w:rsidRPr="005A521B" w:rsidRDefault="00590800" w:rsidP="00590800">
      <w:pPr>
        <w:pStyle w:val="Listaszerbekezds"/>
        <w:rPr>
          <w:rFonts w:cs="Times New Roman"/>
          <w:lang w:val="en-US"/>
        </w:rPr>
      </w:pPr>
    </w:p>
    <w:p w14:paraId="25610033" w14:textId="06411E0A" w:rsidR="00590800" w:rsidRPr="00F2324C" w:rsidRDefault="005A57CF" w:rsidP="005A57CF">
      <w:pPr>
        <w:pStyle w:val="Listaszerbekezds"/>
        <w:numPr>
          <w:ilvl w:val="0"/>
          <w:numId w:val="16"/>
        </w:numPr>
        <w:jc w:val="both"/>
        <w:rPr>
          <w:bCs/>
          <w:lang w:val="en-US"/>
        </w:rPr>
      </w:pPr>
      <w:r w:rsidRPr="00F2324C">
        <w:rPr>
          <w:bCs/>
          <w:lang w:val="en-US"/>
        </w:rPr>
        <w:t xml:space="preserve">Total </w:t>
      </w:r>
      <w:r w:rsidR="00590800" w:rsidRPr="00F2324C">
        <w:rPr>
          <w:bCs/>
          <w:lang w:val="en-US"/>
        </w:rPr>
        <w:t xml:space="preserve">CO2 equivalent avoided or reduced </w:t>
      </w:r>
      <w:r w:rsidRPr="00F2324C">
        <w:rPr>
          <w:bCs/>
          <w:lang w:val="en-US"/>
        </w:rPr>
        <w:t xml:space="preserve">will be </w:t>
      </w:r>
      <w:r w:rsidR="00590800" w:rsidRPr="00F2324C">
        <w:rPr>
          <w:bCs/>
          <w:lang w:val="en-US"/>
        </w:rPr>
        <w:t>4.384 ton /year</w:t>
      </w:r>
      <w:r w:rsidRPr="00F2324C">
        <w:rPr>
          <w:bCs/>
          <w:lang w:val="en-US"/>
        </w:rPr>
        <w:t xml:space="preserve"> after the implementation of the projects. This </w:t>
      </w:r>
      <w:r w:rsidR="00383A82" w:rsidRPr="00F2324C">
        <w:rPr>
          <w:bCs/>
          <w:lang w:val="en-US"/>
        </w:rPr>
        <w:t>mean</w:t>
      </w:r>
      <w:r w:rsidRPr="00F2324C">
        <w:rPr>
          <w:bCs/>
          <w:lang w:val="en-US"/>
        </w:rPr>
        <w:t>s</w:t>
      </w:r>
      <w:r w:rsidR="00383A82" w:rsidRPr="00F2324C">
        <w:rPr>
          <w:bCs/>
          <w:lang w:val="en-US"/>
        </w:rPr>
        <w:t xml:space="preserve"> </w:t>
      </w:r>
      <w:r w:rsidRPr="00F2324C">
        <w:rPr>
          <w:bCs/>
          <w:lang w:val="en-US"/>
        </w:rPr>
        <w:t xml:space="preserve">savings of </w:t>
      </w:r>
      <w:proofErr w:type="gramStart"/>
      <w:r w:rsidRPr="00F2324C">
        <w:rPr>
          <w:bCs/>
          <w:lang w:val="en-US"/>
        </w:rPr>
        <w:t>67,4</w:t>
      </w:r>
      <w:r w:rsidR="00F2324C">
        <w:rPr>
          <w:bCs/>
          <w:lang w:val="en-US"/>
        </w:rPr>
        <w:t xml:space="preserve">0 </w:t>
      </w:r>
      <w:r w:rsidRPr="00F2324C">
        <w:rPr>
          <w:bCs/>
          <w:lang w:val="en-US"/>
        </w:rPr>
        <w:t>ton</w:t>
      </w:r>
      <w:proofErr w:type="gramEnd"/>
      <w:r w:rsidRPr="00F2324C">
        <w:rPr>
          <w:bCs/>
          <w:lang w:val="en-US"/>
        </w:rPr>
        <w:t xml:space="preserve"> CO2</w:t>
      </w:r>
      <w:r w:rsidR="00EB3B02" w:rsidRPr="00F2324C">
        <w:rPr>
          <w:bCs/>
          <w:lang w:val="en-US"/>
        </w:rPr>
        <w:t xml:space="preserve"> </w:t>
      </w:r>
      <w:r w:rsidRPr="00F2324C">
        <w:rPr>
          <w:bCs/>
          <w:lang w:val="en-US"/>
        </w:rPr>
        <w:t>/year on</w:t>
      </w:r>
      <w:r w:rsidR="00383A82" w:rsidRPr="00F2324C">
        <w:rPr>
          <w:bCs/>
          <w:lang w:val="en-US"/>
        </w:rPr>
        <w:t xml:space="preserve"> EUR </w:t>
      </w:r>
      <w:r w:rsidR="00487EE6" w:rsidRPr="00F2324C">
        <w:rPr>
          <w:bCs/>
          <w:lang w:val="en-US"/>
        </w:rPr>
        <w:t>1 million investment</w:t>
      </w:r>
      <w:r w:rsidRPr="00F2324C">
        <w:rPr>
          <w:bCs/>
          <w:lang w:val="en-US"/>
        </w:rPr>
        <w:t>,</w:t>
      </w:r>
      <w:r w:rsidR="00487EE6" w:rsidRPr="00F2324C">
        <w:rPr>
          <w:bCs/>
          <w:lang w:val="en-US"/>
        </w:rPr>
        <w:t xml:space="preserve"> calculated </w:t>
      </w:r>
      <w:r w:rsidR="00383A82" w:rsidRPr="00F2324C">
        <w:rPr>
          <w:bCs/>
          <w:lang w:val="en-US"/>
        </w:rPr>
        <w:t>for the nominal value of the bond issuance.</w:t>
      </w:r>
    </w:p>
    <w:p w14:paraId="155176CD" w14:textId="2EBB1235" w:rsidR="00590800" w:rsidRPr="00F2324C" w:rsidRDefault="00590800" w:rsidP="001A5BB8">
      <w:pPr>
        <w:pStyle w:val="Listaszerbekezds"/>
        <w:numPr>
          <w:ilvl w:val="0"/>
          <w:numId w:val="16"/>
        </w:numPr>
        <w:jc w:val="both"/>
        <w:rPr>
          <w:bCs/>
          <w:lang w:val="en-US"/>
        </w:rPr>
      </w:pPr>
      <w:r w:rsidRPr="00F2324C">
        <w:rPr>
          <w:bCs/>
          <w:lang w:val="en-US"/>
        </w:rPr>
        <w:t>In our operations we commit ourselves to keep the level of emissions always below the regulatory thresholds</w:t>
      </w:r>
      <w:r w:rsidR="00EE0232" w:rsidRPr="00F2324C">
        <w:rPr>
          <w:bCs/>
          <w:lang w:val="en-US"/>
        </w:rPr>
        <w:t xml:space="preserve"> and reduce </w:t>
      </w:r>
      <w:r w:rsidR="00884618" w:rsidRPr="00F2324C">
        <w:rPr>
          <w:bCs/>
          <w:lang w:val="en-US"/>
        </w:rPr>
        <w:t xml:space="preserve">specific </w:t>
      </w:r>
      <w:r w:rsidR="00EE0232" w:rsidRPr="00F2324C">
        <w:rPr>
          <w:bCs/>
          <w:lang w:val="en-US"/>
        </w:rPr>
        <w:t>CO2 emissions</w:t>
      </w:r>
      <w:r w:rsidR="00383A82" w:rsidRPr="00F2324C">
        <w:rPr>
          <w:bCs/>
          <w:lang w:val="en-US"/>
        </w:rPr>
        <w:t xml:space="preserve"> related to the new projects</w:t>
      </w:r>
      <w:r w:rsidR="00EE0232" w:rsidRPr="00F2324C">
        <w:rPr>
          <w:bCs/>
          <w:lang w:val="en-US"/>
        </w:rPr>
        <w:t xml:space="preserve"> by</w:t>
      </w:r>
      <w:r w:rsidR="00F6394D" w:rsidRPr="00F2324C">
        <w:rPr>
          <w:bCs/>
          <w:lang w:val="en-US"/>
        </w:rPr>
        <w:t xml:space="preserve"> </w:t>
      </w:r>
      <w:r w:rsidR="00561493" w:rsidRPr="00F2324C">
        <w:rPr>
          <w:bCs/>
          <w:lang w:val="en-US"/>
        </w:rPr>
        <w:t>3</w:t>
      </w:r>
      <w:r w:rsidR="00EE0232" w:rsidRPr="00F2324C">
        <w:rPr>
          <w:bCs/>
          <w:lang w:val="en-US"/>
        </w:rPr>
        <w:t xml:space="preserve"> % </w:t>
      </w:r>
      <w:r w:rsidR="005D4750" w:rsidRPr="00F2324C">
        <w:rPr>
          <w:bCs/>
          <w:lang w:val="en-US"/>
        </w:rPr>
        <w:t>/</w:t>
      </w:r>
      <w:r w:rsidR="00F6394D" w:rsidRPr="00F2324C">
        <w:rPr>
          <w:bCs/>
          <w:lang w:val="en-US"/>
        </w:rPr>
        <w:t>year</w:t>
      </w:r>
      <w:r w:rsidR="008A6C14" w:rsidRPr="00F2324C">
        <w:rPr>
          <w:bCs/>
          <w:lang w:val="en-US"/>
        </w:rPr>
        <w:t xml:space="preserve"> from 2025, </w:t>
      </w:r>
      <w:r w:rsidR="00F6394D" w:rsidRPr="00F2324C">
        <w:rPr>
          <w:bCs/>
          <w:lang w:val="en-US"/>
        </w:rPr>
        <w:t xml:space="preserve">and </w:t>
      </w:r>
      <w:r w:rsidR="008A6C14" w:rsidRPr="00F2324C">
        <w:rPr>
          <w:bCs/>
          <w:lang w:val="en-US"/>
        </w:rPr>
        <w:t>reduce those</w:t>
      </w:r>
      <w:r w:rsidR="00884618" w:rsidRPr="00F2324C">
        <w:rPr>
          <w:bCs/>
          <w:lang w:val="en-US"/>
        </w:rPr>
        <w:t xml:space="preserve"> specific</w:t>
      </w:r>
      <w:r w:rsidR="008A6C14" w:rsidRPr="00F2324C">
        <w:rPr>
          <w:bCs/>
          <w:lang w:val="en-US"/>
        </w:rPr>
        <w:t xml:space="preserve"> emissions by further 2 %</w:t>
      </w:r>
      <w:r w:rsidR="005D4750" w:rsidRPr="00F2324C">
        <w:rPr>
          <w:bCs/>
          <w:lang w:val="en-US"/>
        </w:rPr>
        <w:t>/year</w:t>
      </w:r>
      <w:r w:rsidR="008A6C14" w:rsidRPr="00F2324C">
        <w:rPr>
          <w:bCs/>
          <w:lang w:val="en-US"/>
        </w:rPr>
        <w:t xml:space="preserve"> from 2030.</w:t>
      </w:r>
    </w:p>
    <w:p w14:paraId="61E75408" w14:textId="5C9F1293" w:rsidR="0013727E" w:rsidRPr="00DA4B16" w:rsidRDefault="00590800" w:rsidP="001A5BB8">
      <w:pPr>
        <w:pStyle w:val="Listaszerbekezds"/>
        <w:numPr>
          <w:ilvl w:val="0"/>
          <w:numId w:val="16"/>
        </w:numPr>
        <w:jc w:val="both"/>
        <w:rPr>
          <w:lang w:val="en-US"/>
        </w:rPr>
      </w:pPr>
      <w:r w:rsidRPr="00DA4B16">
        <w:rPr>
          <w:lang w:val="en-US"/>
        </w:rPr>
        <w:t xml:space="preserve">We shall </w:t>
      </w:r>
      <w:r w:rsidR="0013727E" w:rsidRPr="00DA4B16">
        <w:rPr>
          <w:lang w:val="en-US"/>
        </w:rPr>
        <w:t>significantly reduc</w:t>
      </w:r>
      <w:r w:rsidRPr="00DA4B16">
        <w:rPr>
          <w:lang w:val="en-US"/>
        </w:rPr>
        <w:t>e</w:t>
      </w:r>
      <w:r w:rsidR="0013727E" w:rsidRPr="00DA4B16">
        <w:rPr>
          <w:lang w:val="en-US"/>
        </w:rPr>
        <w:t xml:space="preserve"> the </w:t>
      </w:r>
      <w:r w:rsidRPr="00DA4B16">
        <w:rPr>
          <w:lang w:val="en-US"/>
        </w:rPr>
        <w:t>use</w:t>
      </w:r>
      <w:r w:rsidR="0013727E" w:rsidRPr="00DA4B16">
        <w:rPr>
          <w:lang w:val="en-US"/>
        </w:rPr>
        <w:t xml:space="preserve"> of </w:t>
      </w:r>
      <w:r w:rsidRPr="00DA4B16">
        <w:rPr>
          <w:lang w:val="en-US"/>
        </w:rPr>
        <w:t xml:space="preserve">antibiotic </w:t>
      </w:r>
      <w:r w:rsidR="0013727E" w:rsidRPr="00DA4B16">
        <w:rPr>
          <w:lang w:val="en-US"/>
        </w:rPr>
        <w:t>treatment</w:t>
      </w:r>
      <w:r w:rsidRPr="00DA4B16">
        <w:rPr>
          <w:lang w:val="en-US"/>
        </w:rPr>
        <w:t xml:space="preserve"> below regular and certification standards.</w:t>
      </w:r>
    </w:p>
    <w:bookmarkEnd w:id="5"/>
    <w:p w14:paraId="46D70566" w14:textId="72DF90EA" w:rsidR="006B2368" w:rsidRPr="00C25567" w:rsidRDefault="0045561C" w:rsidP="00A04B19">
      <w:pPr>
        <w:jc w:val="both"/>
        <w:rPr>
          <w:rFonts w:ascii="Times New Roman" w:hAnsi="Times New Roman"/>
          <w:lang w:val="en-US"/>
        </w:rPr>
      </w:pPr>
      <w:r w:rsidRPr="00C25567">
        <w:rPr>
          <w:rFonts w:ascii="Times New Roman" w:hAnsi="Times New Roman"/>
          <w:lang w:val="en-US"/>
        </w:rPr>
        <w:t xml:space="preserve">The </w:t>
      </w:r>
      <w:r w:rsidR="00EE0232">
        <w:rPr>
          <w:rFonts w:ascii="Times New Roman" w:hAnsi="Times New Roman"/>
          <w:lang w:val="en-US"/>
        </w:rPr>
        <w:t>Group</w:t>
      </w:r>
      <w:r w:rsidR="0085491A" w:rsidRPr="00C25567">
        <w:rPr>
          <w:rFonts w:ascii="Times New Roman" w:hAnsi="Times New Roman"/>
          <w:lang w:val="en-US"/>
        </w:rPr>
        <w:t xml:space="preserve"> has been already implementing </w:t>
      </w:r>
      <w:r w:rsidR="00F60122" w:rsidRPr="00C25567">
        <w:rPr>
          <w:rFonts w:ascii="Times New Roman" w:hAnsi="Times New Roman"/>
          <w:lang w:val="en-US"/>
        </w:rPr>
        <w:t>modern technology in its</w:t>
      </w:r>
      <w:r w:rsidRPr="00C25567">
        <w:rPr>
          <w:rFonts w:ascii="Times New Roman" w:hAnsi="Times New Roman"/>
          <w:lang w:val="en-US"/>
        </w:rPr>
        <w:t xml:space="preserve"> new</w:t>
      </w:r>
      <w:r w:rsidR="00F60122" w:rsidRPr="00C25567">
        <w:rPr>
          <w:rFonts w:ascii="Times New Roman" w:hAnsi="Times New Roman"/>
          <w:lang w:val="en-US"/>
        </w:rPr>
        <w:t xml:space="preserve"> processes, achieving high standards of safety and personnel protection while enhancing operational efficiency</w:t>
      </w:r>
      <w:r w:rsidRPr="00C25567">
        <w:rPr>
          <w:rFonts w:ascii="Times New Roman" w:hAnsi="Times New Roman"/>
          <w:lang w:val="en-US"/>
        </w:rPr>
        <w:t xml:space="preserve"> and energy savings</w:t>
      </w:r>
      <w:r w:rsidR="00F60122" w:rsidRPr="00C25567">
        <w:rPr>
          <w:rFonts w:ascii="Times New Roman" w:hAnsi="Times New Roman"/>
          <w:lang w:val="en-US"/>
        </w:rPr>
        <w:t>.</w:t>
      </w:r>
      <w:r w:rsidR="00E07BDE" w:rsidRPr="00C25567">
        <w:rPr>
          <w:rFonts w:ascii="Times New Roman" w:hAnsi="Times New Roman"/>
          <w:lang w:val="en-US"/>
        </w:rPr>
        <w:t xml:space="preserve"> The </w:t>
      </w:r>
      <w:r w:rsidR="00EE0232">
        <w:rPr>
          <w:rFonts w:ascii="Times New Roman" w:hAnsi="Times New Roman"/>
          <w:lang w:val="en-US"/>
        </w:rPr>
        <w:t>Group</w:t>
      </w:r>
      <w:r w:rsidR="00E07BDE" w:rsidRPr="00C25567">
        <w:rPr>
          <w:rFonts w:ascii="Times New Roman" w:hAnsi="Times New Roman"/>
          <w:lang w:val="en-US"/>
        </w:rPr>
        <w:t xml:space="preserve"> </w:t>
      </w:r>
      <w:r w:rsidR="00F60122" w:rsidRPr="00C25567">
        <w:rPr>
          <w:rFonts w:ascii="Times New Roman" w:hAnsi="Times New Roman"/>
          <w:lang w:val="en-US"/>
        </w:rPr>
        <w:t xml:space="preserve">adhere </w:t>
      </w:r>
      <w:r w:rsidR="00E07BDE" w:rsidRPr="00C25567">
        <w:rPr>
          <w:rFonts w:ascii="Times New Roman" w:hAnsi="Times New Roman"/>
          <w:lang w:val="en-US"/>
        </w:rPr>
        <w:t xml:space="preserve">strictly </w:t>
      </w:r>
      <w:r w:rsidR="00F60122" w:rsidRPr="00C25567">
        <w:rPr>
          <w:rFonts w:ascii="Times New Roman" w:hAnsi="Times New Roman"/>
          <w:lang w:val="en-US"/>
        </w:rPr>
        <w:t xml:space="preserve">to all the </w:t>
      </w:r>
      <w:r w:rsidR="0085491A" w:rsidRPr="00C25567">
        <w:rPr>
          <w:rFonts w:ascii="Times New Roman" w:hAnsi="Times New Roman"/>
          <w:lang w:val="en-US"/>
        </w:rPr>
        <w:t xml:space="preserve">applicable </w:t>
      </w:r>
      <w:r w:rsidR="00F60122" w:rsidRPr="00C25567">
        <w:rPr>
          <w:rFonts w:ascii="Times New Roman" w:hAnsi="Times New Roman"/>
          <w:lang w:val="en-US"/>
        </w:rPr>
        <w:t>laws and regulations</w:t>
      </w:r>
      <w:r w:rsidR="00E07BDE" w:rsidRPr="00C25567">
        <w:rPr>
          <w:rFonts w:ascii="Times New Roman" w:hAnsi="Times New Roman"/>
          <w:lang w:val="en-US"/>
        </w:rPr>
        <w:t xml:space="preserve">. </w:t>
      </w:r>
      <w:r w:rsidR="00F60122" w:rsidRPr="00C25567">
        <w:rPr>
          <w:rFonts w:ascii="Times New Roman" w:hAnsi="Times New Roman"/>
          <w:lang w:val="en-US"/>
        </w:rPr>
        <w:t xml:space="preserve"> </w:t>
      </w:r>
    </w:p>
    <w:p w14:paraId="3E1E4D13" w14:textId="490C52DA" w:rsidR="00934BAF" w:rsidRPr="00C25567" w:rsidRDefault="00F6153C" w:rsidP="00F60122">
      <w:pPr>
        <w:jc w:val="both"/>
        <w:rPr>
          <w:rFonts w:ascii="Times New Roman" w:hAnsi="Times New Roman"/>
          <w:lang w:val="en-US"/>
        </w:rPr>
      </w:pPr>
      <w:r w:rsidRPr="00C25567">
        <w:rPr>
          <w:rFonts w:ascii="Times New Roman" w:hAnsi="Times New Roman"/>
          <w:lang w:val="en-US"/>
        </w:rPr>
        <w:t xml:space="preserve">This Green Bond Framework created by </w:t>
      </w:r>
      <w:r w:rsidR="00184FB7" w:rsidRPr="00C25567">
        <w:rPr>
          <w:rFonts w:ascii="Times New Roman" w:hAnsi="Times New Roman"/>
          <w:lang w:val="en-US"/>
        </w:rPr>
        <w:t>Baromfi-Coop</w:t>
      </w:r>
      <w:r w:rsidR="001C72D8" w:rsidRPr="00C25567">
        <w:rPr>
          <w:rFonts w:ascii="Times New Roman" w:hAnsi="Times New Roman"/>
          <w:lang w:val="en-US"/>
        </w:rPr>
        <w:t xml:space="preserve"> </w:t>
      </w:r>
      <w:r w:rsidR="00EE0232">
        <w:rPr>
          <w:rFonts w:ascii="Times New Roman" w:hAnsi="Times New Roman"/>
          <w:lang w:val="en-US"/>
        </w:rPr>
        <w:t>Group</w:t>
      </w:r>
      <w:r w:rsidRPr="00C25567">
        <w:rPr>
          <w:rFonts w:ascii="Times New Roman" w:hAnsi="Times New Roman"/>
          <w:lang w:val="en-US"/>
        </w:rPr>
        <w:t xml:space="preserve"> would facilitate transparency, disclosure, and integrity of planned Green Bond issuance as recommended in the Green Bond Principles 20</w:t>
      </w:r>
      <w:r w:rsidR="002509FF" w:rsidRPr="00C25567">
        <w:rPr>
          <w:rFonts w:ascii="Times New Roman" w:hAnsi="Times New Roman"/>
          <w:lang w:val="en-US"/>
        </w:rPr>
        <w:t>21</w:t>
      </w:r>
      <w:r w:rsidRPr="00C25567">
        <w:rPr>
          <w:rFonts w:ascii="Times New Roman" w:hAnsi="Times New Roman"/>
          <w:lang w:val="en-US"/>
        </w:rPr>
        <w:t xml:space="preserve"> published by the International Capital Markets Association (ICMA). The </w:t>
      </w:r>
      <w:r w:rsidR="00934BAF" w:rsidRPr="00C25567">
        <w:rPr>
          <w:rFonts w:ascii="Times New Roman" w:hAnsi="Times New Roman"/>
          <w:lang w:val="en-US"/>
        </w:rPr>
        <w:t xml:space="preserve">four pillars of the </w:t>
      </w:r>
      <w:r w:rsidRPr="00C25567">
        <w:rPr>
          <w:rFonts w:ascii="Times New Roman" w:hAnsi="Times New Roman"/>
          <w:lang w:val="en-US"/>
        </w:rPr>
        <w:t xml:space="preserve">Framework </w:t>
      </w:r>
      <w:r w:rsidR="00934BAF" w:rsidRPr="00C25567">
        <w:rPr>
          <w:rFonts w:ascii="Times New Roman" w:hAnsi="Times New Roman"/>
          <w:lang w:val="en-US"/>
        </w:rPr>
        <w:t>are</w:t>
      </w:r>
      <w:r w:rsidRPr="00C25567">
        <w:rPr>
          <w:rFonts w:ascii="Times New Roman" w:hAnsi="Times New Roman"/>
          <w:lang w:val="en-US"/>
        </w:rPr>
        <w:t xml:space="preserve"> the following: </w:t>
      </w:r>
    </w:p>
    <w:p w14:paraId="3B2A9EC6" w14:textId="77777777" w:rsidR="00934BAF" w:rsidRPr="00C25567" w:rsidRDefault="00F6153C" w:rsidP="001A5BB8">
      <w:pPr>
        <w:pStyle w:val="Listaszerbekezds"/>
        <w:numPr>
          <w:ilvl w:val="0"/>
          <w:numId w:val="1"/>
        </w:numPr>
        <w:jc w:val="both"/>
        <w:rPr>
          <w:rFonts w:cs="Times New Roman"/>
          <w:lang w:val="en-US"/>
        </w:rPr>
      </w:pPr>
      <w:r w:rsidRPr="00C25567">
        <w:rPr>
          <w:rFonts w:cs="Times New Roman"/>
          <w:lang w:val="en-US"/>
        </w:rPr>
        <w:t xml:space="preserve">Use of Proceeds </w:t>
      </w:r>
    </w:p>
    <w:p w14:paraId="65E01263" w14:textId="74451AE3" w:rsidR="00934BAF" w:rsidRPr="00C25567" w:rsidRDefault="00F6153C" w:rsidP="001A5BB8">
      <w:pPr>
        <w:pStyle w:val="Listaszerbekezds"/>
        <w:numPr>
          <w:ilvl w:val="0"/>
          <w:numId w:val="1"/>
        </w:numPr>
        <w:jc w:val="both"/>
        <w:rPr>
          <w:rFonts w:cs="Times New Roman"/>
          <w:lang w:val="en-US"/>
        </w:rPr>
      </w:pPr>
      <w:r w:rsidRPr="00C25567">
        <w:rPr>
          <w:rFonts w:cs="Times New Roman"/>
          <w:lang w:val="en-US"/>
        </w:rPr>
        <w:t xml:space="preserve">Project Evaluation and Selection Process </w:t>
      </w:r>
    </w:p>
    <w:p w14:paraId="2CA1AC5E" w14:textId="269A9E7F" w:rsidR="00934BAF" w:rsidRPr="00C25567" w:rsidRDefault="00F6153C" w:rsidP="001A5BB8">
      <w:pPr>
        <w:pStyle w:val="Listaszerbekezds"/>
        <w:numPr>
          <w:ilvl w:val="0"/>
          <w:numId w:val="1"/>
        </w:numPr>
        <w:jc w:val="both"/>
        <w:rPr>
          <w:rFonts w:cs="Times New Roman"/>
          <w:lang w:val="en-US"/>
        </w:rPr>
      </w:pPr>
      <w:r w:rsidRPr="00C25567">
        <w:rPr>
          <w:rFonts w:cs="Times New Roman"/>
          <w:lang w:val="en-US"/>
        </w:rPr>
        <w:t>Management of Proceeds</w:t>
      </w:r>
    </w:p>
    <w:p w14:paraId="46804710" w14:textId="64917E8D" w:rsidR="00F6153C" w:rsidRPr="00C25567" w:rsidRDefault="00934BAF" w:rsidP="001A5BB8">
      <w:pPr>
        <w:pStyle w:val="Listaszerbekezds"/>
        <w:numPr>
          <w:ilvl w:val="0"/>
          <w:numId w:val="1"/>
        </w:numPr>
        <w:jc w:val="both"/>
        <w:rPr>
          <w:rFonts w:cs="Times New Roman"/>
          <w:lang w:val="en-US"/>
        </w:rPr>
      </w:pPr>
      <w:r w:rsidRPr="00C25567">
        <w:rPr>
          <w:rFonts w:cs="Times New Roman"/>
          <w:lang w:val="en-US"/>
        </w:rPr>
        <w:t>R</w:t>
      </w:r>
      <w:r w:rsidR="00F6153C" w:rsidRPr="00C25567">
        <w:rPr>
          <w:rFonts w:cs="Times New Roman"/>
          <w:lang w:val="en-US"/>
        </w:rPr>
        <w:t>eporting</w:t>
      </w:r>
    </w:p>
    <w:p w14:paraId="5FE62039" w14:textId="29AED621" w:rsidR="007368EB" w:rsidRDefault="005542FF" w:rsidP="005542FF">
      <w:pPr>
        <w:jc w:val="both"/>
        <w:rPr>
          <w:rFonts w:ascii="Times New Roman" w:hAnsi="Times New Roman"/>
          <w:lang w:val="en-US"/>
        </w:rPr>
      </w:pPr>
      <w:r w:rsidRPr="00C25567">
        <w:rPr>
          <w:rFonts w:ascii="Times New Roman" w:hAnsi="Times New Roman"/>
          <w:lang w:val="en-US"/>
        </w:rPr>
        <w:t xml:space="preserve">To confirm such alignment </w:t>
      </w:r>
      <w:r w:rsidR="00184FB7" w:rsidRPr="00C25567">
        <w:rPr>
          <w:rFonts w:ascii="Times New Roman" w:hAnsi="Times New Roman"/>
          <w:lang w:val="en-US"/>
        </w:rPr>
        <w:t>Baromfi-Coop</w:t>
      </w:r>
      <w:r w:rsidRPr="00C25567">
        <w:rPr>
          <w:rFonts w:ascii="Times New Roman" w:hAnsi="Times New Roman"/>
          <w:lang w:val="en-US"/>
        </w:rPr>
        <w:t xml:space="preserve"> </w:t>
      </w:r>
      <w:r w:rsidR="00EE0232">
        <w:rPr>
          <w:rFonts w:ascii="Times New Roman" w:hAnsi="Times New Roman"/>
          <w:lang w:val="en-US"/>
        </w:rPr>
        <w:t>Group</w:t>
      </w:r>
      <w:r w:rsidRPr="00C25567">
        <w:rPr>
          <w:rFonts w:ascii="Times New Roman" w:hAnsi="Times New Roman"/>
          <w:lang w:val="en-US"/>
        </w:rPr>
        <w:t xml:space="preserve"> has engaged Sustain Advisory as an external reviewer </w:t>
      </w:r>
      <w:r w:rsidRPr="000C5A15">
        <w:rPr>
          <w:rFonts w:ascii="Times New Roman" w:hAnsi="Times New Roman"/>
          <w:lang w:val="en-US"/>
        </w:rPr>
        <w:t>to provide a second party opinion on this framework.</w:t>
      </w:r>
    </w:p>
    <w:p w14:paraId="33596736" w14:textId="02037F80" w:rsidR="00EB3B02" w:rsidRDefault="00EB3B02" w:rsidP="005542FF">
      <w:pPr>
        <w:jc w:val="both"/>
        <w:rPr>
          <w:rFonts w:ascii="Times New Roman" w:hAnsi="Times New Roman"/>
          <w:lang w:val="en-US"/>
        </w:rPr>
      </w:pPr>
    </w:p>
    <w:p w14:paraId="5B3EF697" w14:textId="77777777" w:rsidR="00EB3B02" w:rsidRPr="00C25567" w:rsidRDefault="00EB3B02" w:rsidP="005542FF">
      <w:pPr>
        <w:jc w:val="both"/>
        <w:rPr>
          <w:rFonts w:ascii="Times New Roman" w:hAnsi="Times New Roman"/>
          <w:lang w:val="en-US"/>
        </w:rPr>
      </w:pPr>
    </w:p>
    <w:p w14:paraId="6B57F190" w14:textId="12B26FD5" w:rsidR="00934BAF" w:rsidRPr="00590800" w:rsidRDefault="00677ADC" w:rsidP="001A5BB8">
      <w:pPr>
        <w:pStyle w:val="Listaszerbekezds"/>
        <w:numPr>
          <w:ilvl w:val="1"/>
          <w:numId w:val="19"/>
        </w:numPr>
        <w:jc w:val="both"/>
        <w:rPr>
          <w:b/>
          <w:bCs/>
          <w:color w:val="C00000"/>
          <w:sz w:val="28"/>
          <w:szCs w:val="28"/>
          <w:lang w:val="en-US"/>
        </w:rPr>
      </w:pPr>
      <w:r>
        <w:rPr>
          <w:b/>
          <w:bCs/>
          <w:color w:val="C00000"/>
          <w:sz w:val="28"/>
          <w:szCs w:val="28"/>
          <w:lang w:val="en-US"/>
        </w:rPr>
        <w:lastRenderedPageBreak/>
        <w:t xml:space="preserve"> </w:t>
      </w:r>
      <w:r w:rsidR="00934BAF" w:rsidRPr="00590800">
        <w:rPr>
          <w:b/>
          <w:bCs/>
          <w:color w:val="C00000"/>
          <w:sz w:val="28"/>
          <w:szCs w:val="28"/>
          <w:lang w:val="en-US"/>
        </w:rPr>
        <w:t>Use of Proceeds</w:t>
      </w:r>
    </w:p>
    <w:p w14:paraId="01DCC2AF" w14:textId="6817FE09" w:rsidR="00974A93" w:rsidRPr="00C25567" w:rsidRDefault="00EF439D" w:rsidP="00934BAF">
      <w:pPr>
        <w:jc w:val="both"/>
        <w:rPr>
          <w:rFonts w:ascii="Times New Roman" w:hAnsi="Times New Roman"/>
          <w:lang w:val="en-US"/>
        </w:rPr>
      </w:pPr>
      <w:r w:rsidRPr="00C25567">
        <w:rPr>
          <w:rFonts w:ascii="Times New Roman" w:hAnsi="Times New Roman"/>
          <w:lang w:val="en-US"/>
        </w:rPr>
        <w:t xml:space="preserve">The </w:t>
      </w:r>
      <w:r w:rsidR="00176F67" w:rsidRPr="00C25567">
        <w:rPr>
          <w:rFonts w:ascii="Times New Roman" w:hAnsi="Times New Roman"/>
          <w:lang w:val="en-US"/>
        </w:rPr>
        <w:t xml:space="preserve">amount </w:t>
      </w:r>
      <w:r w:rsidRPr="00C25567">
        <w:rPr>
          <w:rFonts w:ascii="Times New Roman" w:hAnsi="Times New Roman"/>
          <w:lang w:val="en-US"/>
        </w:rPr>
        <w:t xml:space="preserve">of HUF 23 billion </w:t>
      </w:r>
      <w:r w:rsidR="00176F67" w:rsidRPr="00C25567">
        <w:rPr>
          <w:rFonts w:ascii="Times New Roman" w:hAnsi="Times New Roman"/>
          <w:lang w:val="en-US"/>
        </w:rPr>
        <w:t xml:space="preserve">equivalent </w:t>
      </w:r>
      <w:r w:rsidRPr="00C25567">
        <w:rPr>
          <w:rFonts w:ascii="Times New Roman" w:hAnsi="Times New Roman"/>
          <w:lang w:val="en-US"/>
        </w:rPr>
        <w:t>(</w:t>
      </w:r>
      <w:r w:rsidR="00176F67" w:rsidRPr="00C25567">
        <w:rPr>
          <w:rFonts w:ascii="Times New Roman" w:hAnsi="Times New Roman"/>
          <w:lang w:val="en-US"/>
        </w:rPr>
        <w:t xml:space="preserve">proceeds of </w:t>
      </w:r>
      <w:r w:rsidR="00184FB7" w:rsidRPr="00C25567">
        <w:rPr>
          <w:rFonts w:ascii="Times New Roman" w:hAnsi="Times New Roman"/>
          <w:lang w:val="en-US"/>
        </w:rPr>
        <w:t>Baromfi-Coop</w:t>
      </w:r>
      <w:r w:rsidR="00A445E8" w:rsidRPr="00C25567">
        <w:rPr>
          <w:rFonts w:ascii="Times New Roman" w:hAnsi="Times New Roman"/>
          <w:lang w:val="en-US"/>
        </w:rPr>
        <w:t>’s</w:t>
      </w:r>
      <w:r w:rsidR="0045169D" w:rsidRPr="00C25567">
        <w:rPr>
          <w:rFonts w:ascii="Times New Roman" w:hAnsi="Times New Roman"/>
          <w:lang w:val="en-US"/>
        </w:rPr>
        <w:t xml:space="preserve"> Green</w:t>
      </w:r>
      <w:r w:rsidR="00176F67" w:rsidRPr="00C25567">
        <w:rPr>
          <w:rFonts w:ascii="Times New Roman" w:hAnsi="Times New Roman"/>
          <w:lang w:val="en-US"/>
        </w:rPr>
        <w:t xml:space="preserve"> Bond issuance</w:t>
      </w:r>
      <w:r w:rsidRPr="00C25567">
        <w:rPr>
          <w:rFonts w:ascii="Times New Roman" w:hAnsi="Times New Roman"/>
          <w:lang w:val="en-US"/>
        </w:rPr>
        <w:t xml:space="preserve">) </w:t>
      </w:r>
      <w:r w:rsidR="00176F67" w:rsidRPr="00C25567">
        <w:rPr>
          <w:rFonts w:ascii="Times New Roman" w:hAnsi="Times New Roman"/>
          <w:lang w:val="en-US"/>
        </w:rPr>
        <w:t>will be allocated to financ</w:t>
      </w:r>
      <w:r w:rsidR="00F9118A" w:rsidRPr="00C25567">
        <w:rPr>
          <w:rFonts w:ascii="Times New Roman" w:hAnsi="Times New Roman"/>
          <w:lang w:val="en-US"/>
        </w:rPr>
        <w:t>e</w:t>
      </w:r>
      <w:r w:rsidR="00A445E8" w:rsidRPr="00C25567">
        <w:rPr>
          <w:rFonts w:ascii="Times New Roman" w:hAnsi="Times New Roman"/>
          <w:lang w:val="en-US"/>
        </w:rPr>
        <w:t xml:space="preserve"> 1</w:t>
      </w:r>
      <w:r w:rsidR="00410A15" w:rsidRPr="00C25567">
        <w:rPr>
          <w:rFonts w:ascii="Times New Roman" w:hAnsi="Times New Roman"/>
          <w:lang w:val="en-US"/>
        </w:rPr>
        <w:t>3</w:t>
      </w:r>
      <w:r w:rsidR="00AB4A96" w:rsidRPr="00C25567">
        <w:rPr>
          <w:rFonts w:ascii="Times New Roman" w:hAnsi="Times New Roman"/>
          <w:lang w:val="en-US"/>
        </w:rPr>
        <w:t xml:space="preserve"> </w:t>
      </w:r>
      <w:r w:rsidR="00A445E8" w:rsidRPr="00C25567">
        <w:rPr>
          <w:rFonts w:ascii="Times New Roman" w:hAnsi="Times New Roman"/>
          <w:lang w:val="en-US"/>
        </w:rPr>
        <w:t>projects</w:t>
      </w:r>
      <w:r w:rsidR="00AB4A96" w:rsidRPr="00C25567">
        <w:rPr>
          <w:rFonts w:ascii="Times New Roman" w:hAnsi="Times New Roman"/>
          <w:lang w:val="en-US"/>
        </w:rPr>
        <w:t xml:space="preserve"> considered as </w:t>
      </w:r>
      <w:r w:rsidR="00176F67" w:rsidRPr="00C25567">
        <w:rPr>
          <w:rFonts w:ascii="Times New Roman" w:hAnsi="Times New Roman"/>
          <w:lang w:val="en-US"/>
        </w:rPr>
        <w:t>Eligible Green Project</w:t>
      </w:r>
      <w:r w:rsidR="00A445E8" w:rsidRPr="00C25567">
        <w:rPr>
          <w:rFonts w:ascii="Times New Roman" w:hAnsi="Times New Roman"/>
          <w:lang w:val="en-US"/>
        </w:rPr>
        <w:t>s</w:t>
      </w:r>
      <w:r w:rsidR="00176F67" w:rsidRPr="00C25567">
        <w:rPr>
          <w:rFonts w:ascii="Times New Roman" w:hAnsi="Times New Roman"/>
          <w:lang w:val="en-US"/>
        </w:rPr>
        <w:t>.</w:t>
      </w:r>
    </w:p>
    <w:p w14:paraId="35BB7DF4" w14:textId="75A83642" w:rsidR="00007307" w:rsidRPr="00C25567" w:rsidRDefault="00007307" w:rsidP="008B2B06">
      <w:pPr>
        <w:jc w:val="both"/>
        <w:rPr>
          <w:rFonts w:ascii="Times New Roman" w:hAnsi="Times New Roman"/>
          <w:lang w:val="en-US"/>
        </w:rPr>
      </w:pPr>
      <w:r w:rsidRPr="00C25567">
        <w:rPr>
          <w:rFonts w:ascii="Times New Roman" w:hAnsi="Times New Roman"/>
          <w:lang w:val="en-US"/>
        </w:rPr>
        <w:t>Through</w:t>
      </w:r>
      <w:r w:rsidR="0045561C" w:rsidRPr="00C25567">
        <w:rPr>
          <w:rFonts w:ascii="Times New Roman" w:hAnsi="Times New Roman"/>
          <w:lang w:val="en-US"/>
        </w:rPr>
        <w:t xml:space="preserve"> the new </w:t>
      </w:r>
      <w:r w:rsidRPr="00C25567">
        <w:rPr>
          <w:rFonts w:ascii="Times New Roman" w:hAnsi="Times New Roman"/>
          <w:lang w:val="en-US"/>
        </w:rPr>
        <w:t>investments we are considering energy efficiency, renewable energy, sustainable water and wastewater management</w:t>
      </w:r>
      <w:r w:rsidR="0045561C" w:rsidRPr="00C25567">
        <w:rPr>
          <w:rFonts w:ascii="Times New Roman" w:hAnsi="Times New Roman"/>
          <w:lang w:val="en-US"/>
        </w:rPr>
        <w:t>, prevention of pollution and control</w:t>
      </w:r>
      <w:r w:rsidR="008B2B06" w:rsidRPr="00C25567">
        <w:rPr>
          <w:rFonts w:ascii="Times New Roman" w:hAnsi="Times New Roman"/>
          <w:lang w:val="en-US"/>
        </w:rPr>
        <w:t xml:space="preserve">, </w:t>
      </w:r>
      <w:r w:rsidRPr="00C25567">
        <w:rPr>
          <w:rFonts w:ascii="Times New Roman" w:hAnsi="Times New Roman"/>
          <w:lang w:val="en-US"/>
        </w:rPr>
        <w:t>clean transportation</w:t>
      </w:r>
      <w:r w:rsidR="008B2B06" w:rsidRPr="00C25567">
        <w:rPr>
          <w:rFonts w:ascii="Times New Roman" w:hAnsi="Times New Roman"/>
          <w:lang w:val="en-US"/>
        </w:rPr>
        <w:t xml:space="preserve">, eco-efficient and/or circular economy adapted products, production technologies and processes </w:t>
      </w:r>
      <w:r w:rsidRPr="00C25567">
        <w:rPr>
          <w:rFonts w:ascii="Times New Roman" w:hAnsi="Times New Roman"/>
          <w:lang w:val="en-US"/>
        </w:rPr>
        <w:t xml:space="preserve">categories of GBP, contributing to </w:t>
      </w:r>
      <w:r w:rsidR="00FA23B5" w:rsidRPr="00C25567">
        <w:rPr>
          <w:rFonts w:ascii="Times New Roman" w:hAnsi="Times New Roman"/>
          <w:lang w:val="en-US"/>
        </w:rPr>
        <w:t xml:space="preserve">the </w:t>
      </w:r>
      <w:proofErr w:type="gramStart"/>
      <w:r w:rsidR="00FA23B5" w:rsidRPr="00C25567">
        <w:rPr>
          <w:rFonts w:ascii="Times New Roman" w:hAnsi="Times New Roman"/>
          <w:lang w:val="en-US"/>
        </w:rPr>
        <w:t>high</w:t>
      </w:r>
      <w:r w:rsidR="00EE0232">
        <w:rPr>
          <w:rFonts w:ascii="Times New Roman" w:hAnsi="Times New Roman"/>
          <w:lang w:val="en-US"/>
        </w:rPr>
        <w:t xml:space="preserve"> </w:t>
      </w:r>
      <w:r w:rsidR="00FA23B5" w:rsidRPr="00C25567">
        <w:rPr>
          <w:rFonts w:ascii="Times New Roman" w:hAnsi="Times New Roman"/>
          <w:lang w:val="en-US"/>
        </w:rPr>
        <w:t>level</w:t>
      </w:r>
      <w:proofErr w:type="gramEnd"/>
      <w:r w:rsidR="00FA23B5" w:rsidRPr="00C25567">
        <w:rPr>
          <w:rFonts w:ascii="Times New Roman" w:hAnsi="Times New Roman"/>
          <w:lang w:val="en-US"/>
        </w:rPr>
        <w:t xml:space="preserve"> </w:t>
      </w:r>
      <w:r w:rsidRPr="00C25567">
        <w:rPr>
          <w:rFonts w:ascii="Times New Roman" w:hAnsi="Times New Roman"/>
          <w:lang w:val="en-US"/>
        </w:rPr>
        <w:t>environmental objectives of Climate change mitigation</w:t>
      </w:r>
      <w:r w:rsidR="008B2B06" w:rsidRPr="00C25567">
        <w:rPr>
          <w:rFonts w:ascii="Times New Roman" w:hAnsi="Times New Roman"/>
          <w:lang w:val="en-US"/>
        </w:rPr>
        <w:t>, Natural resource conservation</w:t>
      </w:r>
      <w:r w:rsidR="00F208BD" w:rsidRPr="00C25567">
        <w:rPr>
          <w:rFonts w:ascii="Times New Roman" w:hAnsi="Times New Roman"/>
          <w:lang w:val="en-US"/>
        </w:rPr>
        <w:t xml:space="preserve">, Biodiversity </w:t>
      </w:r>
      <w:r w:rsidRPr="00C25567">
        <w:rPr>
          <w:rFonts w:ascii="Times New Roman" w:hAnsi="Times New Roman"/>
          <w:lang w:val="en-US"/>
        </w:rPr>
        <w:t>and Pol</w:t>
      </w:r>
      <w:r w:rsidR="000A53E9" w:rsidRPr="00C25567">
        <w:rPr>
          <w:rFonts w:ascii="Times New Roman" w:hAnsi="Times New Roman"/>
          <w:lang w:val="en-US"/>
        </w:rPr>
        <w:t>l</w:t>
      </w:r>
      <w:r w:rsidRPr="00C25567">
        <w:rPr>
          <w:rFonts w:ascii="Times New Roman" w:hAnsi="Times New Roman"/>
          <w:lang w:val="en-US"/>
        </w:rPr>
        <w:t>ution prevention and control</w:t>
      </w:r>
      <w:r w:rsidR="00C47A73" w:rsidRPr="00C25567">
        <w:rPr>
          <w:rFonts w:ascii="Times New Roman" w:hAnsi="Times New Roman"/>
          <w:lang w:val="en-US"/>
        </w:rPr>
        <w:t xml:space="preserve"> (see table below)</w:t>
      </w:r>
      <w:r w:rsidRPr="00C25567">
        <w:rPr>
          <w:rFonts w:ascii="Times New Roman" w:hAnsi="Times New Roman"/>
          <w:lang w:val="en-US"/>
        </w:rPr>
        <w:t>.</w:t>
      </w:r>
    </w:p>
    <w:p w14:paraId="5A782F12" w14:textId="28426B6C" w:rsidR="002509FF" w:rsidRPr="00C25567" w:rsidRDefault="002509FF" w:rsidP="00D00301">
      <w:pPr>
        <w:jc w:val="both"/>
        <w:rPr>
          <w:rFonts w:ascii="Times New Roman" w:hAnsi="Times New Roman"/>
          <w:lang w:val="en-US"/>
        </w:rPr>
      </w:pPr>
      <w:r w:rsidRPr="00C25567">
        <w:rPr>
          <w:rFonts w:ascii="Times New Roman" w:hAnsi="Times New Roman"/>
          <w:lang w:val="en-US"/>
        </w:rPr>
        <w:t>We are committed to the principles of the United Nation’s Sustainable Development Goals (SDGs).</w:t>
      </w:r>
      <w:r w:rsidR="00D00301" w:rsidRPr="00C25567">
        <w:rPr>
          <w:rFonts w:ascii="Times New Roman" w:hAnsi="Times New Roman"/>
          <w:lang w:val="en-US"/>
        </w:rPr>
        <w:t xml:space="preserve"> </w:t>
      </w:r>
      <w:r w:rsidR="00184FB7" w:rsidRPr="00C25567">
        <w:rPr>
          <w:rFonts w:ascii="Times New Roman" w:hAnsi="Times New Roman"/>
          <w:lang w:val="en-US"/>
        </w:rPr>
        <w:t>Baromfi-Coop</w:t>
      </w:r>
      <w:r w:rsidR="00D00301" w:rsidRPr="00C25567">
        <w:rPr>
          <w:rFonts w:ascii="Times New Roman" w:hAnsi="Times New Roman"/>
          <w:lang w:val="en-US"/>
        </w:rPr>
        <w:t xml:space="preserve"> </w:t>
      </w:r>
      <w:r w:rsidR="00EE0232">
        <w:rPr>
          <w:rFonts w:ascii="Times New Roman" w:hAnsi="Times New Roman"/>
          <w:lang w:val="en-US"/>
        </w:rPr>
        <w:t>Group</w:t>
      </w:r>
      <w:r w:rsidR="00D00301" w:rsidRPr="00C25567">
        <w:rPr>
          <w:rFonts w:ascii="Times New Roman" w:hAnsi="Times New Roman"/>
          <w:lang w:val="en-US"/>
        </w:rPr>
        <w:t xml:space="preserve"> contributes to several of the goals on a corporate level. In this Framework, we have mapped each Green Project category to its relevant SDGs.</w:t>
      </w:r>
    </w:p>
    <w:p w14:paraId="004D0026" w14:textId="608D347B" w:rsidR="00410A15" w:rsidRDefault="00410A15" w:rsidP="00D00301">
      <w:pPr>
        <w:jc w:val="both"/>
        <w:rPr>
          <w:rFonts w:ascii="Times New Roman" w:hAnsi="Times New Roman"/>
          <w:lang w:val="en-US"/>
        </w:rPr>
      </w:pPr>
      <w:r w:rsidRPr="00C25567">
        <w:rPr>
          <w:rFonts w:ascii="Times New Roman" w:hAnsi="Times New Roman"/>
          <w:lang w:val="en-US"/>
        </w:rPr>
        <w:t xml:space="preserve">Our investments </w:t>
      </w:r>
      <w:r w:rsidR="00755563">
        <w:rPr>
          <w:rFonts w:ascii="Times New Roman" w:hAnsi="Times New Roman"/>
          <w:lang w:val="en-US"/>
        </w:rPr>
        <w:t xml:space="preserve">to be carried out from the proceeds of the Green Bond </w:t>
      </w:r>
      <w:r w:rsidRPr="00C25567">
        <w:rPr>
          <w:rFonts w:ascii="Times New Roman" w:hAnsi="Times New Roman"/>
          <w:lang w:val="en-US"/>
        </w:rPr>
        <w:t>will be aligned to the EU Taxonomy environmental objectives</w:t>
      </w:r>
      <w:r w:rsidR="00755563">
        <w:rPr>
          <w:rFonts w:ascii="Times New Roman" w:hAnsi="Times New Roman"/>
          <w:lang w:val="en-US"/>
        </w:rPr>
        <w:t>, not harming any other objectives.</w:t>
      </w:r>
    </w:p>
    <w:p w14:paraId="2423434E" w14:textId="327A75B1" w:rsidR="00DA4B16" w:rsidRDefault="00DA4B16" w:rsidP="00D00301">
      <w:pPr>
        <w:jc w:val="both"/>
        <w:rPr>
          <w:rFonts w:ascii="Times New Roman" w:hAnsi="Times New Roman"/>
          <w:lang w:val="en-US"/>
        </w:rPr>
      </w:pPr>
    </w:p>
    <w:tbl>
      <w:tblPr>
        <w:tblStyle w:val="Rcsostblzat"/>
        <w:tblW w:w="0" w:type="auto"/>
        <w:tblLook w:val="04A0" w:firstRow="1" w:lastRow="0" w:firstColumn="1" w:lastColumn="0" w:noHBand="0" w:noVBand="1"/>
      </w:tblPr>
      <w:tblGrid>
        <w:gridCol w:w="3020"/>
        <w:gridCol w:w="3020"/>
        <w:gridCol w:w="3021"/>
      </w:tblGrid>
      <w:tr w:rsidR="00DA4B16" w14:paraId="26E63A47" w14:textId="77777777" w:rsidTr="00DA4B16">
        <w:tc>
          <w:tcPr>
            <w:tcW w:w="3020" w:type="dxa"/>
          </w:tcPr>
          <w:p w14:paraId="6C013EDE" w14:textId="77777777" w:rsidR="00DA4B16" w:rsidRPr="00C25567" w:rsidRDefault="00DA4B16" w:rsidP="00DA4B16">
            <w:pPr>
              <w:rPr>
                <w:rFonts w:ascii="Times New Roman" w:hAnsi="Times New Roman"/>
                <w:b/>
                <w:bCs/>
                <w:sz w:val="18"/>
                <w:szCs w:val="18"/>
                <w:lang w:val="en-US"/>
              </w:rPr>
            </w:pPr>
            <w:r w:rsidRPr="00C25567">
              <w:rPr>
                <w:rFonts w:ascii="Times New Roman" w:hAnsi="Times New Roman"/>
                <w:b/>
                <w:bCs/>
                <w:sz w:val="18"/>
                <w:szCs w:val="18"/>
                <w:lang w:val="en-US"/>
              </w:rPr>
              <w:t>Climate change mitigation</w:t>
            </w:r>
          </w:p>
          <w:p w14:paraId="694E9AA4" w14:textId="2C7DFE93" w:rsidR="00DA4B16" w:rsidRDefault="00DA4B16" w:rsidP="00DA4B16">
            <w:pPr>
              <w:jc w:val="center"/>
              <w:rPr>
                <w:rFonts w:ascii="Times New Roman" w:hAnsi="Times New Roman"/>
                <w:lang w:val="en-US"/>
              </w:rPr>
            </w:pPr>
            <w:r>
              <w:rPr>
                <w:rFonts w:ascii="Times New Roman" w:hAnsi="Times New Roman"/>
                <w:noProof/>
              </w:rPr>
              <w:drawing>
                <wp:inline distT="0" distB="0" distL="0" distR="0" wp14:anchorId="5CC45738" wp14:editId="51044954">
                  <wp:extent cx="883920" cy="780415"/>
                  <wp:effectExtent l="0" t="0" r="0" b="0"/>
                  <wp:docPr id="34" name="Kép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83920" cy="780415"/>
                          </a:xfrm>
                          <a:prstGeom prst="rect">
                            <a:avLst/>
                          </a:prstGeom>
                          <a:noFill/>
                        </pic:spPr>
                      </pic:pic>
                    </a:graphicData>
                  </a:graphic>
                </wp:inline>
              </w:drawing>
            </w:r>
          </w:p>
        </w:tc>
        <w:tc>
          <w:tcPr>
            <w:tcW w:w="3020" w:type="dxa"/>
          </w:tcPr>
          <w:p w14:paraId="7D133EE8" w14:textId="77777777" w:rsidR="00DA4B16" w:rsidRPr="00C25567" w:rsidRDefault="00DA4B16" w:rsidP="00DA4B16">
            <w:pPr>
              <w:rPr>
                <w:rFonts w:ascii="Times New Roman" w:hAnsi="Times New Roman"/>
                <w:b/>
                <w:bCs/>
                <w:sz w:val="18"/>
                <w:szCs w:val="18"/>
                <w:lang w:val="en-US"/>
              </w:rPr>
            </w:pPr>
            <w:r w:rsidRPr="00C25567">
              <w:rPr>
                <w:rFonts w:ascii="Times New Roman" w:hAnsi="Times New Roman"/>
                <w:b/>
                <w:bCs/>
                <w:sz w:val="18"/>
                <w:szCs w:val="18"/>
                <w:lang w:val="en-US"/>
              </w:rPr>
              <w:t>Climate change adaptation</w:t>
            </w:r>
          </w:p>
          <w:p w14:paraId="078F7DFE" w14:textId="6A0C222D" w:rsidR="00DA4B16" w:rsidRDefault="00DA4B16" w:rsidP="00DA4B16">
            <w:pPr>
              <w:jc w:val="center"/>
              <w:rPr>
                <w:rFonts w:ascii="Times New Roman" w:hAnsi="Times New Roman"/>
                <w:lang w:val="en-US"/>
              </w:rPr>
            </w:pPr>
            <w:r>
              <w:rPr>
                <w:rFonts w:ascii="Times New Roman" w:hAnsi="Times New Roman"/>
                <w:noProof/>
              </w:rPr>
              <w:drawing>
                <wp:inline distT="0" distB="0" distL="0" distR="0" wp14:anchorId="440D4431" wp14:editId="2B049670">
                  <wp:extent cx="932815" cy="822960"/>
                  <wp:effectExtent l="0" t="0" r="635" b="0"/>
                  <wp:docPr id="35" name="Kép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32815" cy="822960"/>
                          </a:xfrm>
                          <a:prstGeom prst="rect">
                            <a:avLst/>
                          </a:prstGeom>
                          <a:noFill/>
                        </pic:spPr>
                      </pic:pic>
                    </a:graphicData>
                  </a:graphic>
                </wp:inline>
              </w:drawing>
            </w:r>
          </w:p>
        </w:tc>
        <w:tc>
          <w:tcPr>
            <w:tcW w:w="3021" w:type="dxa"/>
          </w:tcPr>
          <w:p w14:paraId="5C7C145D" w14:textId="77777777" w:rsidR="00DA4B16" w:rsidRPr="00C25567" w:rsidRDefault="00DA4B16" w:rsidP="00DA4B16">
            <w:pPr>
              <w:jc w:val="center"/>
              <w:rPr>
                <w:rFonts w:ascii="Times New Roman" w:hAnsi="Times New Roman"/>
                <w:sz w:val="18"/>
                <w:szCs w:val="18"/>
                <w:lang w:val="en-US"/>
              </w:rPr>
            </w:pPr>
            <w:r w:rsidRPr="00C25567">
              <w:rPr>
                <w:rFonts w:ascii="Times New Roman" w:hAnsi="Times New Roman"/>
                <w:b/>
                <w:bCs/>
                <w:sz w:val="18"/>
                <w:szCs w:val="18"/>
                <w:lang w:val="en-US"/>
              </w:rPr>
              <w:t>Sustainable use and protection of water and marine resources</w:t>
            </w:r>
          </w:p>
          <w:p w14:paraId="26E128C8" w14:textId="5ED6D95D" w:rsidR="00DA4B16" w:rsidRDefault="00DA4B16" w:rsidP="00DA4B16">
            <w:pPr>
              <w:jc w:val="center"/>
              <w:rPr>
                <w:rFonts w:ascii="Times New Roman" w:hAnsi="Times New Roman"/>
                <w:lang w:val="en-US"/>
              </w:rPr>
            </w:pPr>
            <w:r>
              <w:rPr>
                <w:rFonts w:ascii="Times New Roman" w:hAnsi="Times New Roman"/>
                <w:noProof/>
              </w:rPr>
              <w:drawing>
                <wp:inline distT="0" distB="0" distL="0" distR="0" wp14:anchorId="428226D5" wp14:editId="2DA645F7">
                  <wp:extent cx="939165" cy="762000"/>
                  <wp:effectExtent l="0" t="0" r="0" b="0"/>
                  <wp:docPr id="36" name="Kép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39165" cy="762000"/>
                          </a:xfrm>
                          <a:prstGeom prst="rect">
                            <a:avLst/>
                          </a:prstGeom>
                          <a:noFill/>
                        </pic:spPr>
                      </pic:pic>
                    </a:graphicData>
                  </a:graphic>
                </wp:inline>
              </w:drawing>
            </w:r>
          </w:p>
        </w:tc>
      </w:tr>
      <w:tr w:rsidR="00DA4B16" w14:paraId="660388B6" w14:textId="77777777" w:rsidTr="00DA4B16">
        <w:tc>
          <w:tcPr>
            <w:tcW w:w="3020" w:type="dxa"/>
          </w:tcPr>
          <w:p w14:paraId="357681A8" w14:textId="07C570E5" w:rsidR="00DA4B16" w:rsidRDefault="00DA4B16" w:rsidP="00DA4B16">
            <w:pPr>
              <w:jc w:val="center"/>
              <w:rPr>
                <w:rFonts w:ascii="Times New Roman" w:hAnsi="Times New Roman"/>
                <w:b/>
                <w:bCs/>
                <w:sz w:val="18"/>
                <w:szCs w:val="18"/>
                <w:lang w:val="en-US"/>
              </w:rPr>
            </w:pPr>
            <w:r w:rsidRPr="00C25567">
              <w:rPr>
                <w:rFonts w:ascii="Times New Roman" w:hAnsi="Times New Roman"/>
                <w:b/>
                <w:bCs/>
                <w:sz w:val="18"/>
                <w:szCs w:val="18"/>
                <w:lang w:val="en-US"/>
              </w:rPr>
              <w:t>Transition to a circular economy</w:t>
            </w:r>
          </w:p>
          <w:p w14:paraId="3C88C321" w14:textId="739D2EF7" w:rsidR="00DA4B16" w:rsidRPr="00C25567" w:rsidRDefault="00DA4B16" w:rsidP="00DA4B16">
            <w:pPr>
              <w:jc w:val="center"/>
              <w:rPr>
                <w:rFonts w:ascii="Times New Roman" w:hAnsi="Times New Roman"/>
                <w:b/>
                <w:bCs/>
                <w:sz w:val="18"/>
                <w:szCs w:val="18"/>
                <w:lang w:val="en-US"/>
              </w:rPr>
            </w:pPr>
            <w:r>
              <w:rPr>
                <w:rFonts w:ascii="Times New Roman" w:hAnsi="Times New Roman"/>
                <w:b/>
                <w:bCs/>
                <w:noProof/>
                <w:sz w:val="18"/>
                <w:szCs w:val="18"/>
              </w:rPr>
              <w:drawing>
                <wp:inline distT="0" distB="0" distL="0" distR="0" wp14:anchorId="2ECD4A62" wp14:editId="32409B93">
                  <wp:extent cx="810895" cy="652145"/>
                  <wp:effectExtent l="0" t="0" r="8255" b="0"/>
                  <wp:docPr id="37" name="Kép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10895" cy="652145"/>
                          </a:xfrm>
                          <a:prstGeom prst="rect">
                            <a:avLst/>
                          </a:prstGeom>
                          <a:noFill/>
                        </pic:spPr>
                      </pic:pic>
                    </a:graphicData>
                  </a:graphic>
                </wp:inline>
              </w:drawing>
            </w:r>
          </w:p>
          <w:p w14:paraId="6956836B" w14:textId="77777777" w:rsidR="00DA4B16" w:rsidRDefault="00DA4B16" w:rsidP="00DA4B16">
            <w:pPr>
              <w:jc w:val="center"/>
              <w:rPr>
                <w:rFonts w:ascii="Times New Roman" w:hAnsi="Times New Roman"/>
                <w:lang w:val="en-US"/>
              </w:rPr>
            </w:pPr>
          </w:p>
        </w:tc>
        <w:tc>
          <w:tcPr>
            <w:tcW w:w="3020" w:type="dxa"/>
          </w:tcPr>
          <w:p w14:paraId="4337EE28" w14:textId="77777777" w:rsidR="00DA4B16" w:rsidRPr="00C25567" w:rsidRDefault="00DA4B16" w:rsidP="00DA4B16">
            <w:pPr>
              <w:jc w:val="center"/>
              <w:rPr>
                <w:rFonts w:ascii="Times New Roman" w:hAnsi="Times New Roman"/>
                <w:b/>
                <w:bCs/>
                <w:sz w:val="18"/>
                <w:szCs w:val="18"/>
                <w:lang w:val="en-US"/>
              </w:rPr>
            </w:pPr>
            <w:r w:rsidRPr="00C25567">
              <w:rPr>
                <w:rFonts w:ascii="Times New Roman" w:hAnsi="Times New Roman"/>
                <w:b/>
                <w:bCs/>
                <w:sz w:val="18"/>
                <w:szCs w:val="18"/>
                <w:lang w:val="en-US"/>
              </w:rPr>
              <w:t>Pollution prevention and control</w:t>
            </w:r>
          </w:p>
          <w:p w14:paraId="36FC809B" w14:textId="0FB550FB" w:rsidR="00DA4B16" w:rsidRDefault="00DA4B16" w:rsidP="00DA4B16">
            <w:pPr>
              <w:jc w:val="center"/>
              <w:rPr>
                <w:rFonts w:ascii="Times New Roman" w:hAnsi="Times New Roman"/>
                <w:lang w:val="en-US"/>
              </w:rPr>
            </w:pPr>
            <w:r>
              <w:rPr>
                <w:rFonts w:ascii="Times New Roman" w:hAnsi="Times New Roman"/>
                <w:noProof/>
              </w:rPr>
              <w:drawing>
                <wp:inline distT="0" distB="0" distL="0" distR="0" wp14:anchorId="0BD11338" wp14:editId="3909F25F">
                  <wp:extent cx="914400" cy="865505"/>
                  <wp:effectExtent l="0" t="0" r="0" b="0"/>
                  <wp:docPr id="38" name="Kép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duotone>
                              <a:schemeClr val="accent6">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914400" cy="865505"/>
                          </a:xfrm>
                          <a:prstGeom prst="rect">
                            <a:avLst/>
                          </a:prstGeom>
                          <a:noFill/>
                        </pic:spPr>
                      </pic:pic>
                    </a:graphicData>
                  </a:graphic>
                </wp:inline>
              </w:drawing>
            </w:r>
          </w:p>
        </w:tc>
        <w:tc>
          <w:tcPr>
            <w:tcW w:w="3021" w:type="dxa"/>
          </w:tcPr>
          <w:p w14:paraId="318C1357" w14:textId="77777777" w:rsidR="00DA4B16" w:rsidRDefault="00DA4B16" w:rsidP="00DA4B16">
            <w:pPr>
              <w:jc w:val="center"/>
              <w:rPr>
                <w:rFonts w:ascii="Times New Roman" w:hAnsi="Times New Roman"/>
                <w:b/>
                <w:bCs/>
                <w:sz w:val="18"/>
                <w:szCs w:val="18"/>
                <w:lang w:val="en-US"/>
              </w:rPr>
            </w:pPr>
            <w:r w:rsidRPr="00C25567">
              <w:rPr>
                <w:rFonts w:ascii="Times New Roman" w:hAnsi="Times New Roman"/>
                <w:b/>
                <w:bCs/>
                <w:sz w:val="18"/>
                <w:szCs w:val="18"/>
                <w:lang w:val="en-US"/>
              </w:rPr>
              <w:t>Protection and restoration of biodiversity and ecosystems</w:t>
            </w:r>
          </w:p>
          <w:p w14:paraId="0FDE80E5" w14:textId="312E0661" w:rsidR="00DA4B16" w:rsidRDefault="00DA4B16" w:rsidP="00DA4B16">
            <w:pPr>
              <w:jc w:val="center"/>
              <w:rPr>
                <w:rFonts w:ascii="Times New Roman" w:hAnsi="Times New Roman"/>
                <w:lang w:val="en-US"/>
              </w:rPr>
            </w:pPr>
            <w:r>
              <w:rPr>
                <w:rFonts w:ascii="Times New Roman" w:hAnsi="Times New Roman"/>
                <w:noProof/>
              </w:rPr>
              <w:drawing>
                <wp:inline distT="0" distB="0" distL="0" distR="0" wp14:anchorId="4372D116" wp14:editId="3BA12C51">
                  <wp:extent cx="822960" cy="822960"/>
                  <wp:effectExtent l="0" t="0" r="0" b="0"/>
                  <wp:docPr id="39" name="Kép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22960" cy="822960"/>
                          </a:xfrm>
                          <a:prstGeom prst="rect">
                            <a:avLst/>
                          </a:prstGeom>
                          <a:noFill/>
                        </pic:spPr>
                      </pic:pic>
                    </a:graphicData>
                  </a:graphic>
                </wp:inline>
              </w:drawing>
            </w:r>
          </w:p>
        </w:tc>
      </w:tr>
    </w:tbl>
    <w:p w14:paraId="1F01DEBF" w14:textId="77777777" w:rsidR="00DA4B16" w:rsidRDefault="00DA4B16" w:rsidP="00DA4B16">
      <w:pPr>
        <w:jc w:val="center"/>
        <w:rPr>
          <w:rFonts w:ascii="Times New Roman" w:hAnsi="Times New Roman"/>
          <w:lang w:val="en-US"/>
        </w:rPr>
      </w:pPr>
    </w:p>
    <w:p w14:paraId="4D6EB82E" w14:textId="77777777" w:rsidR="00770B36" w:rsidRPr="00C25567" w:rsidRDefault="00770B36" w:rsidP="00D00301">
      <w:pPr>
        <w:jc w:val="both"/>
        <w:rPr>
          <w:rFonts w:ascii="Times New Roman" w:hAnsi="Times New Roman"/>
          <w:lang w:val="en-US"/>
        </w:rPr>
      </w:pPr>
    </w:p>
    <w:p w14:paraId="0ECE840E" w14:textId="77777777" w:rsidR="00185263" w:rsidRPr="00C25567" w:rsidRDefault="00185263" w:rsidP="00024865">
      <w:pPr>
        <w:jc w:val="both"/>
        <w:rPr>
          <w:rFonts w:ascii="Times New Roman" w:hAnsi="Times New Roman"/>
          <w:lang w:val="en-US"/>
        </w:rPr>
      </w:pPr>
    </w:p>
    <w:tbl>
      <w:tblPr>
        <w:tblStyle w:val="Rcsostblzat1"/>
        <w:tblW w:w="0" w:type="auto"/>
        <w:tblLayout w:type="fixed"/>
        <w:tblLook w:val="04A0" w:firstRow="1" w:lastRow="0" w:firstColumn="1" w:lastColumn="0" w:noHBand="0" w:noVBand="1"/>
      </w:tblPr>
      <w:tblGrid>
        <w:gridCol w:w="2538"/>
        <w:gridCol w:w="2277"/>
        <w:gridCol w:w="2268"/>
        <w:gridCol w:w="1979"/>
      </w:tblGrid>
      <w:tr w:rsidR="00D17305" w:rsidRPr="00C25567" w14:paraId="3258556F" w14:textId="77777777" w:rsidTr="0015441B">
        <w:tc>
          <w:tcPr>
            <w:tcW w:w="2538" w:type="dxa"/>
          </w:tcPr>
          <w:p w14:paraId="040D9ADD" w14:textId="39DD6E89" w:rsidR="00D17305" w:rsidRPr="00185263" w:rsidRDefault="00D17305" w:rsidP="00D17305">
            <w:pPr>
              <w:spacing w:line="360" w:lineRule="auto"/>
              <w:ind w:left="720"/>
              <w:contextualSpacing/>
              <w:rPr>
                <w:rFonts w:ascii="Times New Roman" w:eastAsia="Times New Roman" w:hAnsi="Times New Roman"/>
                <w:b/>
                <w:bCs/>
                <w:color w:val="C00000"/>
                <w:lang w:val="en-AU"/>
              </w:rPr>
            </w:pPr>
            <w:bookmarkStart w:id="7" w:name="_Hlk73901446"/>
            <w:r w:rsidRPr="00185263">
              <w:rPr>
                <w:rFonts w:ascii="Times New Roman" w:hAnsi="Times New Roman"/>
                <w:b/>
                <w:bCs/>
                <w:color w:val="C00000"/>
                <w:lang w:val="en-AU"/>
              </w:rPr>
              <w:t>Use of Green Bond proceeds</w:t>
            </w:r>
          </w:p>
        </w:tc>
        <w:tc>
          <w:tcPr>
            <w:tcW w:w="2277" w:type="dxa"/>
          </w:tcPr>
          <w:p w14:paraId="18FACF3A" w14:textId="68CD91E2" w:rsidR="00D17305" w:rsidRPr="00185263" w:rsidRDefault="00D17305" w:rsidP="00D17305">
            <w:pPr>
              <w:spacing w:after="0" w:line="360" w:lineRule="auto"/>
              <w:contextualSpacing/>
              <w:rPr>
                <w:rFonts w:ascii="Times New Roman" w:eastAsia="Times New Roman" w:hAnsi="Times New Roman"/>
                <w:b/>
                <w:bCs/>
                <w:color w:val="C00000"/>
                <w:lang w:val="en-AU"/>
              </w:rPr>
            </w:pPr>
            <w:r w:rsidRPr="00185263">
              <w:rPr>
                <w:rFonts w:ascii="Times New Roman" w:hAnsi="Times New Roman"/>
                <w:b/>
                <w:bCs/>
                <w:color w:val="C00000"/>
                <w:lang w:val="en-AU"/>
              </w:rPr>
              <w:t xml:space="preserve">Content </w:t>
            </w:r>
          </w:p>
        </w:tc>
        <w:tc>
          <w:tcPr>
            <w:tcW w:w="2268" w:type="dxa"/>
          </w:tcPr>
          <w:p w14:paraId="36417C07" w14:textId="0C92C20E" w:rsidR="000C5A15" w:rsidRPr="00185263" w:rsidRDefault="00D17305" w:rsidP="000C5A15">
            <w:pPr>
              <w:spacing w:after="0" w:line="360" w:lineRule="auto"/>
              <w:rPr>
                <w:rFonts w:ascii="Times New Roman" w:eastAsia="Times New Roman" w:hAnsi="Times New Roman"/>
                <w:b/>
                <w:bCs/>
                <w:color w:val="C00000"/>
                <w:lang w:val="en-AU"/>
              </w:rPr>
            </w:pPr>
            <w:r w:rsidRPr="00185263">
              <w:rPr>
                <w:rFonts w:ascii="Times New Roman" w:hAnsi="Times New Roman"/>
                <w:b/>
                <w:bCs/>
                <w:color w:val="C00000"/>
                <w:lang w:val="en-AU"/>
              </w:rPr>
              <w:t>GBP Eligible Category as per GBP 20</w:t>
            </w:r>
            <w:r w:rsidR="00A04B19" w:rsidRPr="00185263">
              <w:rPr>
                <w:rFonts w:ascii="Times New Roman" w:hAnsi="Times New Roman"/>
                <w:b/>
                <w:bCs/>
                <w:color w:val="C00000"/>
                <w:lang w:val="en-AU"/>
              </w:rPr>
              <w:t>21</w:t>
            </w:r>
            <w:r w:rsidRPr="00185263">
              <w:rPr>
                <w:rFonts w:ascii="Times New Roman" w:hAnsi="Times New Roman"/>
                <w:b/>
                <w:bCs/>
                <w:color w:val="C00000"/>
                <w:lang w:val="en-AU"/>
              </w:rPr>
              <w:t xml:space="preserve"> </w:t>
            </w:r>
          </w:p>
          <w:p w14:paraId="68ECADB9" w14:textId="40537AB4" w:rsidR="00185263" w:rsidRPr="00185263" w:rsidRDefault="00185263" w:rsidP="00D17305">
            <w:pPr>
              <w:spacing w:after="0" w:line="360" w:lineRule="auto"/>
              <w:rPr>
                <w:rFonts w:ascii="Times New Roman" w:eastAsia="Times New Roman" w:hAnsi="Times New Roman"/>
                <w:b/>
                <w:bCs/>
                <w:color w:val="C00000"/>
                <w:lang w:val="en-AU"/>
              </w:rPr>
            </w:pPr>
          </w:p>
        </w:tc>
        <w:tc>
          <w:tcPr>
            <w:tcW w:w="1979" w:type="dxa"/>
          </w:tcPr>
          <w:p w14:paraId="5AD18140" w14:textId="6810D9C2" w:rsidR="00D17305" w:rsidRPr="00185263" w:rsidRDefault="00D17305" w:rsidP="00D17305">
            <w:pPr>
              <w:spacing w:after="0" w:line="360" w:lineRule="auto"/>
              <w:rPr>
                <w:rFonts w:ascii="Times New Roman" w:eastAsia="Times New Roman" w:hAnsi="Times New Roman"/>
                <w:b/>
                <w:bCs/>
                <w:color w:val="C00000"/>
                <w:lang w:val="en-AU"/>
              </w:rPr>
            </w:pPr>
            <w:r w:rsidRPr="00185263">
              <w:rPr>
                <w:rFonts w:ascii="Times New Roman" w:hAnsi="Times New Roman"/>
                <w:b/>
                <w:bCs/>
                <w:color w:val="C00000"/>
                <w:lang w:val="en-AU"/>
              </w:rPr>
              <w:t>Environmental objectives</w:t>
            </w:r>
            <w:r w:rsidR="005D4F64" w:rsidRPr="00185263">
              <w:rPr>
                <w:rFonts w:ascii="Times New Roman" w:hAnsi="Times New Roman"/>
                <w:b/>
                <w:bCs/>
                <w:color w:val="C00000"/>
                <w:lang w:val="en-AU"/>
              </w:rPr>
              <w:t xml:space="preserve"> and fulfilment of SDG </w:t>
            </w:r>
          </w:p>
        </w:tc>
      </w:tr>
      <w:tr w:rsidR="00C607AF" w:rsidRPr="00C25567" w14:paraId="6695329C" w14:textId="77777777" w:rsidTr="00792403">
        <w:tc>
          <w:tcPr>
            <w:tcW w:w="9062" w:type="dxa"/>
            <w:gridSpan w:val="4"/>
            <w:shd w:val="clear" w:color="auto" w:fill="A8D08D" w:themeFill="accent6" w:themeFillTint="99"/>
          </w:tcPr>
          <w:p w14:paraId="3C1E043B" w14:textId="799CE697" w:rsidR="00C607AF" w:rsidRPr="00C25567" w:rsidRDefault="00184FB7" w:rsidP="00FD05D4">
            <w:pPr>
              <w:spacing w:after="0" w:line="360" w:lineRule="auto"/>
              <w:rPr>
                <w:rFonts w:ascii="Times New Roman" w:eastAsia="Times New Roman" w:hAnsi="Times New Roman"/>
                <w:b/>
                <w:bCs/>
                <w:lang w:val="en-US"/>
              </w:rPr>
            </w:pPr>
            <w:r w:rsidRPr="00C25567">
              <w:rPr>
                <w:rFonts w:ascii="Times New Roman" w:eastAsia="Times New Roman" w:hAnsi="Times New Roman"/>
                <w:b/>
                <w:bCs/>
                <w:color w:val="C00000"/>
                <w:lang w:val="en-US"/>
              </w:rPr>
              <w:t>Baromfi-Coop</w:t>
            </w:r>
          </w:p>
        </w:tc>
      </w:tr>
      <w:tr w:rsidR="00FD05D4" w:rsidRPr="00C25567" w14:paraId="55880960" w14:textId="77777777" w:rsidTr="0015441B">
        <w:tc>
          <w:tcPr>
            <w:tcW w:w="2538" w:type="dxa"/>
          </w:tcPr>
          <w:p w14:paraId="4DBA2CB9" w14:textId="4001EC5F" w:rsidR="00FD05D4" w:rsidRPr="00C25567" w:rsidRDefault="00FD05D4" w:rsidP="001A5BB8">
            <w:pPr>
              <w:numPr>
                <w:ilvl w:val="0"/>
                <w:numId w:val="5"/>
              </w:numPr>
              <w:spacing w:line="360" w:lineRule="auto"/>
              <w:contextualSpacing/>
              <w:rPr>
                <w:rFonts w:ascii="Times New Roman" w:eastAsia="Times New Roman" w:hAnsi="Times New Roman"/>
                <w:lang w:val="en-US"/>
              </w:rPr>
            </w:pPr>
            <w:bookmarkStart w:id="8" w:name="_Hlk75007405"/>
            <w:bookmarkStart w:id="9" w:name="_Hlk73901231"/>
            <w:r w:rsidRPr="00C25567">
              <w:rPr>
                <w:rFonts w:ascii="Times New Roman" w:eastAsia="Times New Roman" w:hAnsi="Times New Roman"/>
                <w:lang w:val="en-US"/>
              </w:rPr>
              <w:t>Establishment of solar cells in 10 livestock farms and in the hatchery</w:t>
            </w:r>
            <w:bookmarkEnd w:id="8"/>
          </w:p>
        </w:tc>
        <w:tc>
          <w:tcPr>
            <w:tcW w:w="2277" w:type="dxa"/>
          </w:tcPr>
          <w:p w14:paraId="7A528441" w14:textId="466E0F59" w:rsidR="00FD05D4" w:rsidRPr="00C25567" w:rsidRDefault="00FD05D4" w:rsidP="00185263">
            <w:pPr>
              <w:spacing w:after="0" w:line="360" w:lineRule="auto"/>
              <w:contextualSpacing/>
              <w:jc w:val="left"/>
              <w:rPr>
                <w:rFonts w:ascii="Times New Roman" w:eastAsia="Times New Roman" w:hAnsi="Times New Roman"/>
                <w:lang w:val="en-US"/>
              </w:rPr>
            </w:pPr>
            <w:r w:rsidRPr="00C25567">
              <w:rPr>
                <w:rFonts w:ascii="Times New Roman" w:eastAsia="Times New Roman" w:hAnsi="Times New Roman"/>
                <w:lang w:val="en-US"/>
              </w:rPr>
              <w:t xml:space="preserve">Construction of 50kW solar cells on 10 new livestock farms and construction of a </w:t>
            </w:r>
            <w:proofErr w:type="gramStart"/>
            <w:r w:rsidRPr="00C25567">
              <w:rPr>
                <w:rFonts w:ascii="Times New Roman" w:eastAsia="Times New Roman" w:hAnsi="Times New Roman"/>
                <w:lang w:val="en-US"/>
              </w:rPr>
              <w:t>200</w:t>
            </w:r>
            <w:r w:rsidR="00DD278A" w:rsidRPr="00C25567">
              <w:rPr>
                <w:rFonts w:ascii="Times New Roman" w:eastAsia="Times New Roman" w:hAnsi="Times New Roman"/>
                <w:lang w:val="en-US"/>
              </w:rPr>
              <w:t xml:space="preserve"> </w:t>
            </w:r>
            <w:r w:rsidRPr="00C25567">
              <w:rPr>
                <w:rFonts w:ascii="Times New Roman" w:eastAsia="Times New Roman" w:hAnsi="Times New Roman"/>
                <w:lang w:val="en-US"/>
              </w:rPr>
              <w:t>kW</w:t>
            </w:r>
            <w:r w:rsidR="00DD278A" w:rsidRPr="00C25567">
              <w:rPr>
                <w:rFonts w:ascii="Times New Roman" w:eastAsia="Times New Roman" w:hAnsi="Times New Roman"/>
                <w:lang w:val="en-US"/>
              </w:rPr>
              <w:t>h</w:t>
            </w:r>
            <w:proofErr w:type="gramEnd"/>
            <w:r w:rsidRPr="00C25567">
              <w:rPr>
                <w:rFonts w:ascii="Times New Roman" w:eastAsia="Times New Roman" w:hAnsi="Times New Roman"/>
                <w:lang w:val="en-US"/>
              </w:rPr>
              <w:t xml:space="preserve"> solar power plant on the roof structure of the hatchery.</w:t>
            </w:r>
          </w:p>
        </w:tc>
        <w:tc>
          <w:tcPr>
            <w:tcW w:w="2268" w:type="dxa"/>
          </w:tcPr>
          <w:p w14:paraId="36AC3E22" w14:textId="77777777" w:rsidR="00FD05D4" w:rsidRPr="00C25567" w:rsidRDefault="00FD05D4" w:rsidP="00FD05D4">
            <w:pPr>
              <w:spacing w:after="0" w:line="360" w:lineRule="auto"/>
              <w:rPr>
                <w:rFonts w:ascii="Times New Roman" w:eastAsia="Times New Roman" w:hAnsi="Times New Roman"/>
                <w:lang w:val="en-US"/>
              </w:rPr>
            </w:pPr>
            <w:r w:rsidRPr="00C25567">
              <w:rPr>
                <w:rFonts w:ascii="Times New Roman" w:eastAsia="Times New Roman" w:hAnsi="Times New Roman"/>
                <w:lang w:val="en-US"/>
              </w:rPr>
              <w:t>Energy efficiency</w:t>
            </w:r>
          </w:p>
          <w:p w14:paraId="04138AD5" w14:textId="77777777" w:rsidR="00FD05D4" w:rsidRDefault="00FD05D4" w:rsidP="00FD05D4">
            <w:pPr>
              <w:spacing w:after="0" w:line="360" w:lineRule="auto"/>
              <w:rPr>
                <w:rFonts w:ascii="Times New Roman" w:eastAsia="Times New Roman" w:hAnsi="Times New Roman"/>
                <w:lang w:val="en-US"/>
              </w:rPr>
            </w:pPr>
            <w:r w:rsidRPr="00C25567">
              <w:rPr>
                <w:rFonts w:ascii="Times New Roman" w:eastAsia="Times New Roman" w:hAnsi="Times New Roman"/>
                <w:lang w:val="en-US"/>
              </w:rPr>
              <w:t>Renewable energy</w:t>
            </w:r>
          </w:p>
          <w:p w14:paraId="4AA8A3A7" w14:textId="7CC1C93E" w:rsidR="00185263" w:rsidRPr="00C25567" w:rsidRDefault="00185263" w:rsidP="00FD05D4">
            <w:pPr>
              <w:spacing w:after="0" w:line="360" w:lineRule="auto"/>
              <w:rPr>
                <w:rFonts w:ascii="Times New Roman" w:eastAsia="Times New Roman" w:hAnsi="Times New Roman"/>
                <w:lang w:val="en-US"/>
              </w:rPr>
            </w:pPr>
            <w:r w:rsidRPr="00C25567">
              <w:rPr>
                <w:rFonts w:ascii="Times New Roman" w:hAnsi="Times New Roman"/>
                <w:noProof/>
                <w:sz w:val="18"/>
                <w:szCs w:val="18"/>
                <w:shd w:val="clear" w:color="auto" w:fill="FFC000" w:themeFill="accent4"/>
              </w:rPr>
              <w:drawing>
                <wp:anchor distT="0" distB="0" distL="114300" distR="114300" simplePos="0" relativeHeight="251662336" behindDoc="1" locked="0" layoutInCell="1" allowOverlap="1" wp14:anchorId="315254BF" wp14:editId="64DA120B">
                  <wp:simplePos x="0" y="0"/>
                  <wp:positionH relativeFrom="column">
                    <wp:posOffset>-635</wp:posOffset>
                  </wp:positionH>
                  <wp:positionV relativeFrom="paragraph">
                    <wp:posOffset>4445</wp:posOffset>
                  </wp:positionV>
                  <wp:extent cx="885825" cy="781050"/>
                  <wp:effectExtent l="0" t="0" r="0" b="0"/>
                  <wp:wrapNone/>
                  <wp:docPr id="19" name="Ábra 19" descr="Növé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Ábra 16" descr="Növény"/>
                          <pic:cNvPicPr/>
                        </pic:nvPicPr>
                        <pic:blipFill>
                          <a:blip r:embed="rId23" cstate="print">
                            <a:duotone>
                              <a:prstClr val="black"/>
                              <a:schemeClr val="accent4">
                                <a:tint val="45000"/>
                                <a:satMod val="400000"/>
                              </a:schemeClr>
                            </a:duotone>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885825" cy="781050"/>
                          </a:xfrm>
                          <a:prstGeom prst="rect">
                            <a:avLst/>
                          </a:prstGeom>
                        </pic:spPr>
                      </pic:pic>
                    </a:graphicData>
                  </a:graphic>
                </wp:anchor>
              </w:drawing>
            </w:r>
          </w:p>
        </w:tc>
        <w:tc>
          <w:tcPr>
            <w:tcW w:w="1979" w:type="dxa"/>
          </w:tcPr>
          <w:p w14:paraId="6FD32C26" w14:textId="77777777" w:rsidR="00FD05D4" w:rsidRPr="00C25567" w:rsidRDefault="00FD05D4" w:rsidP="00FD05D4">
            <w:pPr>
              <w:spacing w:after="0" w:line="360" w:lineRule="auto"/>
              <w:rPr>
                <w:rFonts w:ascii="Times New Roman" w:eastAsia="Times New Roman" w:hAnsi="Times New Roman"/>
                <w:lang w:val="en-US"/>
              </w:rPr>
            </w:pPr>
            <w:r w:rsidRPr="00C25567">
              <w:rPr>
                <w:rFonts w:ascii="Times New Roman" w:eastAsia="Times New Roman" w:hAnsi="Times New Roman"/>
                <w:lang w:val="en-US"/>
              </w:rPr>
              <w:t>Climate change</w:t>
            </w:r>
          </w:p>
          <w:p w14:paraId="1351986E" w14:textId="77777777" w:rsidR="00FD05D4" w:rsidRPr="00C25567" w:rsidRDefault="00FD05D4" w:rsidP="00FD05D4">
            <w:pPr>
              <w:spacing w:after="0" w:line="360" w:lineRule="auto"/>
              <w:rPr>
                <w:rFonts w:ascii="Times New Roman" w:eastAsia="Times New Roman" w:hAnsi="Times New Roman"/>
                <w:lang w:val="en-US"/>
              </w:rPr>
            </w:pPr>
            <w:r w:rsidRPr="00C25567">
              <w:rPr>
                <w:rFonts w:ascii="Times New Roman" w:eastAsia="Times New Roman" w:hAnsi="Times New Roman"/>
                <w:lang w:val="en-US"/>
              </w:rPr>
              <w:t>mitigation</w:t>
            </w:r>
          </w:p>
          <w:p w14:paraId="429B2931" w14:textId="3C5179B8" w:rsidR="00FD05D4" w:rsidRPr="00C25567" w:rsidRDefault="00FD05D4" w:rsidP="00FD05D4">
            <w:pPr>
              <w:spacing w:after="0" w:line="360" w:lineRule="auto"/>
              <w:rPr>
                <w:rFonts w:ascii="Times New Roman" w:eastAsia="Times New Roman" w:hAnsi="Times New Roman"/>
                <w:lang w:val="en-US"/>
              </w:rPr>
            </w:pPr>
            <w:r w:rsidRPr="00C25567">
              <w:rPr>
                <w:rFonts w:ascii="Times New Roman" w:eastAsia="Times New Roman" w:hAnsi="Times New Roman"/>
                <w:noProof/>
              </w:rPr>
              <w:drawing>
                <wp:inline distT="0" distB="0" distL="0" distR="0" wp14:anchorId="1CB765CE" wp14:editId="42C96122">
                  <wp:extent cx="981075" cy="904875"/>
                  <wp:effectExtent l="0" t="0" r="9525" b="9525"/>
                  <wp:docPr id="4"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81075" cy="904875"/>
                          </a:xfrm>
                          <a:prstGeom prst="rect">
                            <a:avLst/>
                          </a:prstGeom>
                          <a:noFill/>
                          <a:ln>
                            <a:noFill/>
                          </a:ln>
                        </pic:spPr>
                      </pic:pic>
                    </a:graphicData>
                  </a:graphic>
                </wp:inline>
              </w:drawing>
            </w:r>
          </w:p>
        </w:tc>
      </w:tr>
      <w:tr w:rsidR="00FD05D4" w:rsidRPr="00C25567" w14:paraId="75BD1864" w14:textId="77777777" w:rsidTr="0015441B">
        <w:tc>
          <w:tcPr>
            <w:tcW w:w="2538" w:type="dxa"/>
          </w:tcPr>
          <w:p w14:paraId="5EDC9A24" w14:textId="28511182" w:rsidR="00FD05D4" w:rsidRPr="00C25567" w:rsidRDefault="00FD05D4" w:rsidP="001A5BB8">
            <w:pPr>
              <w:numPr>
                <w:ilvl w:val="0"/>
                <w:numId w:val="5"/>
              </w:numPr>
              <w:spacing w:line="360" w:lineRule="auto"/>
              <w:contextualSpacing/>
              <w:rPr>
                <w:rFonts w:ascii="Times New Roman" w:eastAsia="Times New Roman" w:hAnsi="Times New Roman"/>
                <w:lang w:val="en-US"/>
              </w:rPr>
            </w:pPr>
            <w:r w:rsidRPr="00C25567">
              <w:rPr>
                <w:rFonts w:ascii="Times New Roman" w:eastAsia="Times New Roman" w:hAnsi="Times New Roman"/>
                <w:lang w:val="en-US"/>
              </w:rPr>
              <w:lastRenderedPageBreak/>
              <w:t>Hatchery</w:t>
            </w:r>
            <w:r w:rsidR="00A04B19" w:rsidRPr="00C25567">
              <w:rPr>
                <w:rFonts w:ascii="Times New Roman" w:eastAsia="Times New Roman" w:hAnsi="Times New Roman"/>
                <w:lang w:val="en-US"/>
              </w:rPr>
              <w:t xml:space="preserve"> </w:t>
            </w:r>
            <w:r w:rsidRPr="00C25567">
              <w:rPr>
                <w:rFonts w:ascii="Times New Roman" w:eastAsia="Times New Roman" w:hAnsi="Times New Roman"/>
                <w:lang w:val="en-US"/>
              </w:rPr>
              <w:t>plant investment</w:t>
            </w:r>
            <w:r w:rsidRPr="00C25567">
              <w:rPr>
                <w:rFonts w:ascii="Times New Roman" w:eastAsia="Times New Roman" w:hAnsi="Times New Roman"/>
              </w:rPr>
              <w:t xml:space="preserve"> (Petneháza)</w:t>
            </w:r>
          </w:p>
        </w:tc>
        <w:tc>
          <w:tcPr>
            <w:tcW w:w="2277" w:type="dxa"/>
          </w:tcPr>
          <w:p w14:paraId="3C46BCDD" w14:textId="34AD68CF" w:rsidR="00FD05D4" w:rsidRPr="00C25567" w:rsidRDefault="00FD05D4" w:rsidP="00185263">
            <w:pPr>
              <w:jc w:val="left"/>
              <w:rPr>
                <w:rFonts w:ascii="Times New Roman" w:eastAsia="Times New Roman" w:hAnsi="Times New Roman"/>
                <w:lang w:val="en-US"/>
              </w:rPr>
            </w:pPr>
            <w:r w:rsidRPr="00C25567">
              <w:rPr>
                <w:rFonts w:ascii="Times New Roman" w:eastAsia="Times New Roman" w:hAnsi="Times New Roman"/>
                <w:lang w:val="en-US"/>
              </w:rPr>
              <w:t xml:space="preserve">50% expansion of the hatchery's capacity, meeting the day-old chicks needs of suppliers of Master Good (Baromfi-Coop </w:t>
            </w:r>
            <w:r w:rsidR="001004E9">
              <w:rPr>
                <w:rFonts w:ascii="Times New Roman" w:eastAsia="Times New Roman" w:hAnsi="Times New Roman"/>
                <w:lang w:val="en-US"/>
              </w:rPr>
              <w:t>Ltd.</w:t>
            </w:r>
            <w:r w:rsidRPr="00C25567">
              <w:rPr>
                <w:rFonts w:ascii="Times New Roman" w:eastAsia="Times New Roman" w:hAnsi="Times New Roman"/>
                <w:lang w:val="en-US"/>
              </w:rPr>
              <w:t xml:space="preserve"> and integrated poultry farms) in one place, reducing the transportation </w:t>
            </w:r>
            <w:r w:rsidR="00A04B19" w:rsidRPr="00C25567">
              <w:rPr>
                <w:rFonts w:ascii="Times New Roman" w:eastAsia="Times New Roman" w:hAnsi="Times New Roman"/>
                <w:lang w:val="en-US"/>
              </w:rPr>
              <w:t>needs</w:t>
            </w:r>
            <w:r w:rsidRPr="00C25567">
              <w:rPr>
                <w:rFonts w:ascii="Times New Roman" w:eastAsia="Times New Roman" w:hAnsi="Times New Roman"/>
                <w:lang w:val="en-US"/>
              </w:rPr>
              <w:t xml:space="preserve"> </w:t>
            </w:r>
            <w:r w:rsidR="00A04B19" w:rsidRPr="00C25567">
              <w:rPr>
                <w:rFonts w:ascii="Times New Roman" w:eastAsia="Times New Roman" w:hAnsi="Times New Roman"/>
                <w:lang w:val="en-US"/>
              </w:rPr>
              <w:t xml:space="preserve">and </w:t>
            </w:r>
            <w:r w:rsidRPr="00C25567">
              <w:rPr>
                <w:rFonts w:ascii="Times New Roman" w:eastAsia="Times New Roman" w:hAnsi="Times New Roman"/>
                <w:lang w:val="en-US"/>
              </w:rPr>
              <w:t>reducing the amount of medicine needed to raise day-old chicks.</w:t>
            </w:r>
          </w:p>
          <w:p w14:paraId="501230FE" w14:textId="377A07E9" w:rsidR="00FD05D4" w:rsidRPr="00C25567" w:rsidRDefault="00FD05D4" w:rsidP="00185263">
            <w:pPr>
              <w:spacing w:after="0" w:line="360" w:lineRule="auto"/>
              <w:contextualSpacing/>
              <w:jc w:val="left"/>
              <w:rPr>
                <w:rFonts w:ascii="Times New Roman" w:eastAsia="Times New Roman" w:hAnsi="Times New Roman"/>
                <w:lang w:val="en-US"/>
              </w:rPr>
            </w:pPr>
          </w:p>
        </w:tc>
        <w:tc>
          <w:tcPr>
            <w:tcW w:w="2268" w:type="dxa"/>
          </w:tcPr>
          <w:p w14:paraId="00C847E0" w14:textId="77777777" w:rsidR="00FD05D4" w:rsidRPr="00C25567" w:rsidRDefault="00FD05D4" w:rsidP="00FD05D4">
            <w:pPr>
              <w:spacing w:after="0" w:line="360" w:lineRule="auto"/>
              <w:rPr>
                <w:rFonts w:ascii="Times New Roman" w:eastAsia="Times New Roman" w:hAnsi="Times New Roman"/>
                <w:lang w:val="en-US"/>
              </w:rPr>
            </w:pPr>
            <w:r w:rsidRPr="00C25567">
              <w:rPr>
                <w:rFonts w:ascii="Times New Roman" w:eastAsia="Times New Roman" w:hAnsi="Times New Roman"/>
                <w:lang w:val="en-US"/>
              </w:rPr>
              <w:t>Clean transportation</w:t>
            </w:r>
          </w:p>
          <w:p w14:paraId="1E7A0AD5" w14:textId="77777777" w:rsidR="00FD05D4" w:rsidRPr="00C25567" w:rsidRDefault="00FD05D4" w:rsidP="00A04B19">
            <w:pPr>
              <w:spacing w:after="0" w:line="360" w:lineRule="auto"/>
              <w:jc w:val="left"/>
              <w:rPr>
                <w:rFonts w:ascii="Times New Roman" w:eastAsia="Times New Roman" w:hAnsi="Times New Roman"/>
                <w:lang w:val="en-US"/>
              </w:rPr>
            </w:pPr>
            <w:r w:rsidRPr="00C25567">
              <w:rPr>
                <w:rFonts w:ascii="Times New Roman" w:eastAsia="Times New Roman" w:hAnsi="Times New Roman"/>
                <w:lang w:val="en-US"/>
              </w:rPr>
              <w:t xml:space="preserve">Responsible consumption and production </w:t>
            </w:r>
          </w:p>
          <w:p w14:paraId="4AFE5888" w14:textId="77777777" w:rsidR="00FD05D4" w:rsidRPr="00C25567" w:rsidRDefault="00FD05D4" w:rsidP="00A04B19">
            <w:pPr>
              <w:spacing w:after="0" w:line="360" w:lineRule="auto"/>
              <w:jc w:val="left"/>
              <w:rPr>
                <w:rFonts w:ascii="Times New Roman" w:eastAsia="Times New Roman" w:hAnsi="Times New Roman"/>
                <w:lang w:val="en-US"/>
              </w:rPr>
            </w:pPr>
            <w:r w:rsidRPr="00C25567">
              <w:rPr>
                <w:rFonts w:ascii="Times New Roman" w:eastAsia="Times New Roman" w:hAnsi="Times New Roman"/>
                <w:lang w:val="en-US"/>
              </w:rPr>
              <w:t>Eco-efficient and/or</w:t>
            </w:r>
          </w:p>
          <w:p w14:paraId="1A9745DE" w14:textId="77777777" w:rsidR="00FD05D4" w:rsidRPr="00C25567" w:rsidRDefault="00FD05D4" w:rsidP="00A04B19">
            <w:pPr>
              <w:spacing w:after="0" w:line="360" w:lineRule="auto"/>
              <w:jc w:val="left"/>
              <w:rPr>
                <w:rFonts w:ascii="Times New Roman" w:eastAsia="Times New Roman" w:hAnsi="Times New Roman"/>
                <w:lang w:val="en-US"/>
              </w:rPr>
            </w:pPr>
            <w:r w:rsidRPr="00C25567">
              <w:rPr>
                <w:rFonts w:ascii="Times New Roman" w:eastAsia="Times New Roman" w:hAnsi="Times New Roman"/>
                <w:lang w:val="en-US"/>
              </w:rPr>
              <w:t>circular economy</w:t>
            </w:r>
          </w:p>
          <w:p w14:paraId="38601962" w14:textId="77777777" w:rsidR="00FD05D4" w:rsidRPr="00C25567" w:rsidRDefault="00FD05D4" w:rsidP="00A04B19">
            <w:pPr>
              <w:spacing w:after="0" w:line="360" w:lineRule="auto"/>
              <w:jc w:val="left"/>
              <w:rPr>
                <w:rFonts w:ascii="Times New Roman" w:eastAsia="Times New Roman" w:hAnsi="Times New Roman"/>
                <w:lang w:val="en-US"/>
              </w:rPr>
            </w:pPr>
            <w:r w:rsidRPr="00C25567">
              <w:rPr>
                <w:rFonts w:ascii="Times New Roman" w:eastAsia="Times New Roman" w:hAnsi="Times New Roman"/>
                <w:lang w:val="en-US"/>
              </w:rPr>
              <w:t>adapted products,</w:t>
            </w:r>
          </w:p>
          <w:p w14:paraId="59BAA63B" w14:textId="77777777" w:rsidR="00FD05D4" w:rsidRPr="00C25567" w:rsidRDefault="00FD05D4" w:rsidP="00A04B19">
            <w:pPr>
              <w:spacing w:after="0" w:line="360" w:lineRule="auto"/>
              <w:jc w:val="left"/>
              <w:rPr>
                <w:rFonts w:ascii="Times New Roman" w:eastAsia="Times New Roman" w:hAnsi="Times New Roman"/>
                <w:lang w:val="en-US"/>
              </w:rPr>
            </w:pPr>
            <w:r w:rsidRPr="00C25567">
              <w:rPr>
                <w:rFonts w:ascii="Times New Roman" w:eastAsia="Times New Roman" w:hAnsi="Times New Roman"/>
                <w:lang w:val="en-US"/>
              </w:rPr>
              <w:t>production technologies</w:t>
            </w:r>
          </w:p>
          <w:p w14:paraId="3034A136" w14:textId="77777777" w:rsidR="00FD05D4" w:rsidRDefault="00FD05D4" w:rsidP="00A04B19">
            <w:pPr>
              <w:spacing w:after="0" w:line="360" w:lineRule="auto"/>
              <w:jc w:val="left"/>
              <w:rPr>
                <w:rFonts w:ascii="Times New Roman" w:eastAsia="Times New Roman" w:hAnsi="Times New Roman"/>
                <w:lang w:val="en-US"/>
              </w:rPr>
            </w:pPr>
            <w:r w:rsidRPr="00C25567">
              <w:rPr>
                <w:rFonts w:ascii="Times New Roman" w:eastAsia="Times New Roman" w:hAnsi="Times New Roman"/>
                <w:lang w:val="en-US"/>
              </w:rPr>
              <w:t>and processes</w:t>
            </w:r>
          </w:p>
          <w:p w14:paraId="64EE58E9" w14:textId="32B82A36" w:rsidR="00185263" w:rsidRPr="00C25567" w:rsidRDefault="00D23DC9" w:rsidP="00D23DC9">
            <w:pPr>
              <w:spacing w:after="0" w:line="360" w:lineRule="auto"/>
              <w:jc w:val="center"/>
              <w:rPr>
                <w:rFonts w:ascii="Times New Roman" w:eastAsia="Times New Roman" w:hAnsi="Times New Roman"/>
                <w:lang w:val="en-US"/>
              </w:rPr>
            </w:pPr>
            <w:r>
              <w:rPr>
                <w:rFonts w:ascii="Times New Roman" w:eastAsia="Times New Roman" w:hAnsi="Times New Roman"/>
                <w:noProof/>
              </w:rPr>
              <w:drawing>
                <wp:inline distT="0" distB="0" distL="0" distR="0" wp14:anchorId="7EEDB23C" wp14:editId="3FA186AB">
                  <wp:extent cx="932815" cy="829310"/>
                  <wp:effectExtent l="0" t="0" r="635" b="8890"/>
                  <wp:docPr id="23" name="Kép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32815" cy="829310"/>
                          </a:xfrm>
                          <a:prstGeom prst="rect">
                            <a:avLst/>
                          </a:prstGeom>
                          <a:noFill/>
                        </pic:spPr>
                      </pic:pic>
                    </a:graphicData>
                  </a:graphic>
                </wp:inline>
              </w:drawing>
            </w:r>
          </w:p>
        </w:tc>
        <w:tc>
          <w:tcPr>
            <w:tcW w:w="1979" w:type="dxa"/>
          </w:tcPr>
          <w:p w14:paraId="483E653A" w14:textId="77777777" w:rsidR="00FD05D4" w:rsidRPr="00C25567" w:rsidRDefault="00FD05D4" w:rsidP="00FD05D4">
            <w:pPr>
              <w:spacing w:after="0" w:line="360" w:lineRule="auto"/>
              <w:rPr>
                <w:rFonts w:ascii="Times New Roman" w:eastAsia="Times New Roman" w:hAnsi="Times New Roman"/>
                <w:lang w:val="en-US"/>
              </w:rPr>
            </w:pPr>
            <w:r w:rsidRPr="00C25567">
              <w:rPr>
                <w:rFonts w:ascii="Times New Roman" w:eastAsia="Times New Roman" w:hAnsi="Times New Roman"/>
                <w:lang w:val="en-US"/>
              </w:rPr>
              <w:t>Climate change</w:t>
            </w:r>
          </w:p>
          <w:p w14:paraId="1CBE30E6" w14:textId="77777777" w:rsidR="00FD05D4" w:rsidRPr="00C25567" w:rsidRDefault="00FD05D4" w:rsidP="00FD05D4">
            <w:pPr>
              <w:spacing w:after="0" w:line="360" w:lineRule="auto"/>
              <w:rPr>
                <w:rFonts w:ascii="Times New Roman" w:eastAsia="Times New Roman" w:hAnsi="Times New Roman"/>
                <w:lang w:val="en-US"/>
              </w:rPr>
            </w:pPr>
            <w:r w:rsidRPr="00C25567">
              <w:rPr>
                <w:rFonts w:ascii="Times New Roman" w:eastAsia="Times New Roman" w:hAnsi="Times New Roman"/>
                <w:lang w:val="en-US"/>
              </w:rPr>
              <w:t xml:space="preserve">mitigation </w:t>
            </w:r>
          </w:p>
          <w:p w14:paraId="47669E54" w14:textId="77777777" w:rsidR="00FD05D4" w:rsidRPr="00C25567" w:rsidRDefault="00FD05D4" w:rsidP="00FD05D4">
            <w:pPr>
              <w:spacing w:after="0" w:line="360" w:lineRule="auto"/>
              <w:rPr>
                <w:rFonts w:ascii="Times New Roman" w:eastAsia="Times New Roman" w:hAnsi="Times New Roman"/>
                <w:lang w:val="en-US"/>
              </w:rPr>
            </w:pPr>
            <w:r w:rsidRPr="00C25567">
              <w:rPr>
                <w:rFonts w:ascii="Times New Roman" w:eastAsia="Times New Roman" w:hAnsi="Times New Roman"/>
                <w:lang w:val="en-US"/>
              </w:rPr>
              <w:t>Pollution</w:t>
            </w:r>
          </w:p>
          <w:p w14:paraId="46D4CDE3" w14:textId="77777777" w:rsidR="00FD05D4" w:rsidRPr="00C25567" w:rsidRDefault="00FD05D4" w:rsidP="00FD05D4">
            <w:pPr>
              <w:spacing w:after="0" w:line="360" w:lineRule="auto"/>
              <w:rPr>
                <w:rFonts w:ascii="Times New Roman" w:eastAsia="Times New Roman" w:hAnsi="Times New Roman"/>
                <w:lang w:val="en-US"/>
              </w:rPr>
            </w:pPr>
            <w:r w:rsidRPr="00C25567">
              <w:rPr>
                <w:rFonts w:ascii="Times New Roman" w:eastAsia="Times New Roman" w:hAnsi="Times New Roman"/>
                <w:lang w:val="en-US"/>
              </w:rPr>
              <w:t>prevention and</w:t>
            </w:r>
          </w:p>
          <w:p w14:paraId="6CEB6158" w14:textId="77777777" w:rsidR="00FD05D4" w:rsidRPr="00C25567" w:rsidRDefault="00FD05D4" w:rsidP="00FD05D4">
            <w:pPr>
              <w:spacing w:after="0" w:line="360" w:lineRule="auto"/>
              <w:rPr>
                <w:rFonts w:ascii="Times New Roman" w:eastAsia="Times New Roman" w:hAnsi="Times New Roman"/>
                <w:lang w:val="en-US"/>
              </w:rPr>
            </w:pPr>
            <w:r w:rsidRPr="00C25567">
              <w:rPr>
                <w:rFonts w:ascii="Times New Roman" w:eastAsia="Times New Roman" w:hAnsi="Times New Roman"/>
                <w:lang w:val="en-US"/>
              </w:rPr>
              <w:t>control</w:t>
            </w:r>
          </w:p>
          <w:p w14:paraId="1D024BAE" w14:textId="77777777" w:rsidR="00FD05D4" w:rsidRPr="00C25567" w:rsidRDefault="00FD05D4" w:rsidP="00FD05D4">
            <w:pPr>
              <w:spacing w:after="0" w:line="360" w:lineRule="auto"/>
              <w:rPr>
                <w:rFonts w:ascii="Times New Roman" w:eastAsia="Times New Roman" w:hAnsi="Times New Roman"/>
                <w:lang w:val="en-US"/>
              </w:rPr>
            </w:pPr>
            <w:r w:rsidRPr="00C25567">
              <w:rPr>
                <w:rFonts w:ascii="Times New Roman" w:eastAsia="Times New Roman" w:hAnsi="Times New Roman"/>
                <w:lang w:val="en-US"/>
              </w:rPr>
              <w:t>Responsible consumption and production/ SDG 12.</w:t>
            </w:r>
          </w:p>
          <w:p w14:paraId="26D5DE47" w14:textId="7C1E1C76" w:rsidR="00FD05D4" w:rsidRPr="00C25567" w:rsidRDefault="00FD05D4" w:rsidP="00FD05D4">
            <w:pPr>
              <w:spacing w:after="0" w:line="360" w:lineRule="auto"/>
              <w:rPr>
                <w:rFonts w:ascii="Times New Roman" w:eastAsia="Times New Roman" w:hAnsi="Times New Roman"/>
                <w:lang w:val="en-US"/>
              </w:rPr>
            </w:pPr>
            <w:r w:rsidRPr="00C25567">
              <w:rPr>
                <w:rFonts w:ascii="Times New Roman" w:hAnsi="Times New Roman"/>
                <w:noProof/>
              </w:rPr>
              <w:drawing>
                <wp:inline distT="0" distB="0" distL="0" distR="0" wp14:anchorId="2A36DB4C" wp14:editId="1587B2FA">
                  <wp:extent cx="1005205" cy="986155"/>
                  <wp:effectExtent l="0" t="0" r="4445" b="4445"/>
                  <wp:docPr id="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005205" cy="986155"/>
                          </a:xfrm>
                          <a:prstGeom prst="rect">
                            <a:avLst/>
                          </a:prstGeom>
                        </pic:spPr>
                      </pic:pic>
                    </a:graphicData>
                  </a:graphic>
                </wp:inline>
              </w:drawing>
            </w:r>
          </w:p>
        </w:tc>
      </w:tr>
      <w:tr w:rsidR="00FD05D4" w:rsidRPr="00C25567" w14:paraId="0B745041" w14:textId="77777777" w:rsidTr="0015441B">
        <w:tc>
          <w:tcPr>
            <w:tcW w:w="2538" w:type="dxa"/>
          </w:tcPr>
          <w:p w14:paraId="0D401579" w14:textId="39C4C8D3" w:rsidR="00FD05D4" w:rsidRPr="00C25567" w:rsidRDefault="00FD05D4" w:rsidP="001A5BB8">
            <w:pPr>
              <w:pStyle w:val="Listaszerbekezds"/>
              <w:numPr>
                <w:ilvl w:val="0"/>
                <w:numId w:val="5"/>
              </w:numPr>
              <w:spacing w:after="120" w:line="360" w:lineRule="auto"/>
              <w:rPr>
                <w:rFonts w:eastAsia="Times New Roman" w:cs="Times New Roman"/>
                <w:lang w:val="en-US"/>
              </w:rPr>
            </w:pPr>
            <w:r w:rsidRPr="00C25567">
              <w:rPr>
                <w:rFonts w:eastAsia="Times New Roman" w:cs="Times New Roman"/>
              </w:rPr>
              <w:t>Extension and upgrading of feed mixing plant</w:t>
            </w:r>
          </w:p>
        </w:tc>
        <w:tc>
          <w:tcPr>
            <w:tcW w:w="2277" w:type="dxa"/>
          </w:tcPr>
          <w:p w14:paraId="6E847F6C" w14:textId="6B13F2DB" w:rsidR="00FD05D4" w:rsidRPr="00C25567" w:rsidRDefault="008C154A" w:rsidP="008E1D7C">
            <w:pPr>
              <w:spacing w:after="0" w:line="360" w:lineRule="auto"/>
              <w:contextualSpacing/>
              <w:jc w:val="left"/>
              <w:rPr>
                <w:rFonts w:ascii="Times New Roman" w:eastAsia="Times New Roman" w:hAnsi="Times New Roman"/>
                <w:lang w:val="en-US"/>
              </w:rPr>
            </w:pPr>
            <w:r w:rsidRPr="008C154A">
              <w:rPr>
                <w:rFonts w:ascii="Times New Roman" w:eastAsia="Times New Roman" w:hAnsi="Times New Roman"/>
                <w:lang w:val="en-US"/>
              </w:rPr>
              <w:t>Building of the 3rd mixing line to complete the existing two lines, the establishment of the largest and most efficient plant in Central Europe, which will ensure the feed demand of the full integration; the specific gas and electricity demand will be reduced by 25-30%.</w:t>
            </w:r>
          </w:p>
        </w:tc>
        <w:tc>
          <w:tcPr>
            <w:tcW w:w="2268" w:type="dxa"/>
          </w:tcPr>
          <w:p w14:paraId="5EFC8CE7" w14:textId="77777777" w:rsidR="00FD05D4" w:rsidRPr="00C25567" w:rsidRDefault="00FD05D4" w:rsidP="00FD05D4">
            <w:pPr>
              <w:spacing w:after="0" w:line="360" w:lineRule="auto"/>
              <w:rPr>
                <w:rFonts w:ascii="Times New Roman" w:eastAsia="Times New Roman" w:hAnsi="Times New Roman"/>
                <w:lang w:val="en-US"/>
              </w:rPr>
            </w:pPr>
            <w:r w:rsidRPr="00C25567">
              <w:rPr>
                <w:rFonts w:ascii="Times New Roman" w:eastAsia="Times New Roman" w:hAnsi="Times New Roman"/>
                <w:lang w:val="en-US"/>
              </w:rPr>
              <w:t>Energy efficiency</w:t>
            </w:r>
          </w:p>
          <w:p w14:paraId="28B6F3BE" w14:textId="77777777" w:rsidR="00FD05D4" w:rsidRDefault="00FD05D4" w:rsidP="00FD05D4">
            <w:pPr>
              <w:spacing w:after="0" w:line="360" w:lineRule="auto"/>
              <w:rPr>
                <w:rFonts w:ascii="Times New Roman" w:eastAsia="Times New Roman" w:hAnsi="Times New Roman"/>
                <w:lang w:val="en-US"/>
              </w:rPr>
            </w:pPr>
            <w:r w:rsidRPr="00C25567">
              <w:rPr>
                <w:rFonts w:ascii="Times New Roman" w:eastAsia="Times New Roman" w:hAnsi="Times New Roman"/>
                <w:lang w:val="en-US"/>
              </w:rPr>
              <w:t>Renewable energy</w:t>
            </w:r>
          </w:p>
          <w:p w14:paraId="6C194279" w14:textId="6408812C" w:rsidR="00D23DC9" w:rsidRPr="00C25567" w:rsidRDefault="00D23DC9" w:rsidP="00D23DC9">
            <w:pPr>
              <w:spacing w:after="0" w:line="360" w:lineRule="auto"/>
              <w:jc w:val="center"/>
              <w:rPr>
                <w:rFonts w:ascii="Times New Roman" w:eastAsia="Times New Roman" w:hAnsi="Times New Roman"/>
                <w:lang w:val="en-US"/>
              </w:rPr>
            </w:pPr>
            <w:r>
              <w:rPr>
                <w:rFonts w:ascii="Times New Roman" w:eastAsia="Times New Roman" w:hAnsi="Times New Roman"/>
                <w:noProof/>
              </w:rPr>
              <w:drawing>
                <wp:inline distT="0" distB="0" distL="0" distR="0" wp14:anchorId="1CBEF927" wp14:editId="640662C8">
                  <wp:extent cx="883920" cy="780415"/>
                  <wp:effectExtent l="0" t="0" r="0" b="0"/>
                  <wp:docPr id="25" name="Kép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83920" cy="780415"/>
                          </a:xfrm>
                          <a:prstGeom prst="rect">
                            <a:avLst/>
                          </a:prstGeom>
                          <a:noFill/>
                        </pic:spPr>
                      </pic:pic>
                    </a:graphicData>
                  </a:graphic>
                </wp:inline>
              </w:drawing>
            </w:r>
          </w:p>
        </w:tc>
        <w:tc>
          <w:tcPr>
            <w:tcW w:w="1979" w:type="dxa"/>
          </w:tcPr>
          <w:p w14:paraId="0791D349" w14:textId="77777777" w:rsidR="00FD05D4" w:rsidRPr="00C25567" w:rsidRDefault="00FD05D4" w:rsidP="00FD05D4">
            <w:pPr>
              <w:spacing w:after="0" w:line="360" w:lineRule="auto"/>
              <w:rPr>
                <w:rFonts w:ascii="Times New Roman" w:eastAsia="Times New Roman" w:hAnsi="Times New Roman"/>
                <w:lang w:val="en-US"/>
              </w:rPr>
            </w:pPr>
            <w:r w:rsidRPr="00C25567">
              <w:rPr>
                <w:rFonts w:ascii="Times New Roman" w:eastAsia="Times New Roman" w:hAnsi="Times New Roman"/>
                <w:lang w:val="en-US"/>
              </w:rPr>
              <w:t>Climate change</w:t>
            </w:r>
          </w:p>
          <w:p w14:paraId="58929BEA" w14:textId="00633AF7" w:rsidR="00FD05D4" w:rsidRPr="00C25567" w:rsidRDefault="00FD05D4" w:rsidP="00FD05D4">
            <w:pPr>
              <w:spacing w:after="0" w:line="360" w:lineRule="auto"/>
              <w:rPr>
                <w:rFonts w:ascii="Times New Roman" w:eastAsia="Times New Roman" w:hAnsi="Times New Roman"/>
                <w:lang w:val="en-US"/>
              </w:rPr>
            </w:pPr>
            <w:r w:rsidRPr="00C25567">
              <w:rPr>
                <w:rFonts w:ascii="Times New Roman" w:eastAsia="Times New Roman" w:hAnsi="Times New Roman"/>
                <w:lang w:val="en-US"/>
              </w:rPr>
              <w:t>mitigation</w:t>
            </w:r>
          </w:p>
        </w:tc>
      </w:tr>
      <w:tr w:rsidR="00FD05D4" w:rsidRPr="00C25567" w14:paraId="0124BB17" w14:textId="77777777" w:rsidTr="0015441B">
        <w:tc>
          <w:tcPr>
            <w:tcW w:w="2538" w:type="dxa"/>
          </w:tcPr>
          <w:p w14:paraId="79D9C5FB" w14:textId="45A36071" w:rsidR="00FD05D4" w:rsidRPr="00C25567" w:rsidRDefault="00FD05D4" w:rsidP="008C154A">
            <w:pPr>
              <w:pStyle w:val="Listaszerbekezds"/>
              <w:numPr>
                <w:ilvl w:val="0"/>
                <w:numId w:val="5"/>
              </w:numPr>
              <w:spacing w:after="120"/>
              <w:jc w:val="left"/>
              <w:rPr>
                <w:rFonts w:eastAsia="Times New Roman" w:cs="Times New Roman"/>
              </w:rPr>
            </w:pPr>
            <w:r w:rsidRPr="00C25567">
              <w:rPr>
                <w:rFonts w:eastAsia="Times New Roman" w:cs="Times New Roman"/>
              </w:rPr>
              <w:t>Extension of drying plant and construction of crop storage silos.</w:t>
            </w:r>
          </w:p>
          <w:p w14:paraId="54EFDA8F" w14:textId="7C7BACC4" w:rsidR="00FD05D4" w:rsidRPr="00C25567" w:rsidRDefault="00FD05D4" w:rsidP="00C607AF">
            <w:pPr>
              <w:pStyle w:val="Listaszerbekezds"/>
              <w:spacing w:after="120" w:line="360" w:lineRule="auto"/>
              <w:rPr>
                <w:rFonts w:eastAsia="Times New Roman" w:cs="Times New Roman"/>
                <w:lang w:val="en-US"/>
              </w:rPr>
            </w:pPr>
          </w:p>
        </w:tc>
        <w:tc>
          <w:tcPr>
            <w:tcW w:w="2277" w:type="dxa"/>
          </w:tcPr>
          <w:p w14:paraId="10A09178" w14:textId="2F420AA7" w:rsidR="00FD05D4" w:rsidRPr="00C25567" w:rsidRDefault="00FD05D4" w:rsidP="001632FC">
            <w:pPr>
              <w:jc w:val="left"/>
              <w:rPr>
                <w:rFonts w:ascii="Times New Roman" w:eastAsia="Times New Roman" w:hAnsi="Times New Roman"/>
                <w:lang w:val="en-US"/>
              </w:rPr>
            </w:pPr>
            <w:r w:rsidRPr="00C25567">
              <w:rPr>
                <w:rFonts w:ascii="Times New Roman" w:eastAsia="Times New Roman" w:hAnsi="Times New Roman"/>
                <w:lang w:val="en-US"/>
              </w:rPr>
              <w:t>Automation and reduction of specific energy</w:t>
            </w:r>
            <w:r w:rsidR="0019380F">
              <w:rPr>
                <w:rFonts w:ascii="Times New Roman" w:eastAsia="Times New Roman" w:hAnsi="Times New Roman"/>
                <w:lang w:val="en-US"/>
              </w:rPr>
              <w:t xml:space="preserve"> </w:t>
            </w:r>
            <w:r w:rsidRPr="00C25567">
              <w:rPr>
                <w:rFonts w:ascii="Times New Roman" w:eastAsia="Times New Roman" w:hAnsi="Times New Roman"/>
                <w:lang w:val="en-US"/>
              </w:rPr>
              <w:t>consumption, stopping toxin production</w:t>
            </w:r>
            <w:r w:rsidR="00792403" w:rsidRPr="00C25567">
              <w:rPr>
                <w:rFonts w:ascii="Times New Roman" w:eastAsia="Times New Roman" w:hAnsi="Times New Roman"/>
                <w:lang w:val="en-US"/>
              </w:rPr>
              <w:t xml:space="preserve">, </w:t>
            </w:r>
            <w:r w:rsidRPr="00C25567">
              <w:rPr>
                <w:rFonts w:ascii="Times New Roman" w:eastAsia="Times New Roman" w:hAnsi="Times New Roman"/>
                <w:lang w:val="en-US"/>
              </w:rPr>
              <w:t>keep</w:t>
            </w:r>
            <w:r w:rsidR="00792403" w:rsidRPr="00C25567">
              <w:rPr>
                <w:rFonts w:ascii="Times New Roman" w:eastAsia="Times New Roman" w:hAnsi="Times New Roman"/>
                <w:lang w:val="en-US"/>
              </w:rPr>
              <w:t xml:space="preserve">ing </w:t>
            </w:r>
            <w:r w:rsidRPr="00C25567">
              <w:rPr>
                <w:rFonts w:ascii="Times New Roman" w:eastAsia="Times New Roman" w:hAnsi="Times New Roman"/>
                <w:lang w:val="en-US"/>
              </w:rPr>
              <w:t>the microbiological quality of feed materials stable</w:t>
            </w:r>
            <w:r w:rsidR="008C154A">
              <w:t>.</w:t>
            </w:r>
            <w:r w:rsidR="008C154A" w:rsidRPr="008C154A">
              <w:rPr>
                <w:rFonts w:ascii="Times New Roman" w:eastAsia="Times New Roman" w:hAnsi="Times New Roman"/>
                <w:lang w:val="en-US"/>
              </w:rPr>
              <w:t xml:space="preserve"> Building of the 3rd mixing line to complete the existing two lines, the establishment of the largest and most efficient plant in Central Europe, which will ensure the feed demand of the full integration; the specific gas and electricity demand will be reduced by 25-30%.</w:t>
            </w:r>
          </w:p>
        </w:tc>
        <w:tc>
          <w:tcPr>
            <w:tcW w:w="2268" w:type="dxa"/>
          </w:tcPr>
          <w:p w14:paraId="6D16EDA6" w14:textId="77777777" w:rsidR="00FD05D4" w:rsidRPr="00C25567" w:rsidRDefault="00FD05D4" w:rsidP="00FD05D4">
            <w:pPr>
              <w:spacing w:after="0" w:line="360" w:lineRule="auto"/>
              <w:rPr>
                <w:rFonts w:ascii="Times New Roman" w:eastAsia="Times New Roman" w:hAnsi="Times New Roman"/>
                <w:lang w:val="en-US"/>
              </w:rPr>
            </w:pPr>
            <w:r w:rsidRPr="00C25567">
              <w:rPr>
                <w:rFonts w:ascii="Times New Roman" w:eastAsia="Times New Roman" w:hAnsi="Times New Roman"/>
                <w:lang w:val="en-US"/>
              </w:rPr>
              <w:t>Energy efficiency</w:t>
            </w:r>
          </w:p>
          <w:p w14:paraId="23A7DFF5" w14:textId="77777777" w:rsidR="00FD05D4" w:rsidRPr="00C25567" w:rsidRDefault="00FD05D4" w:rsidP="00FD05D4">
            <w:pPr>
              <w:spacing w:after="0" w:line="360" w:lineRule="auto"/>
              <w:jc w:val="left"/>
              <w:rPr>
                <w:rFonts w:ascii="Times New Roman" w:eastAsia="Times New Roman" w:hAnsi="Times New Roman"/>
                <w:lang w:val="en-US"/>
              </w:rPr>
            </w:pPr>
            <w:r w:rsidRPr="00C25567">
              <w:rPr>
                <w:rFonts w:ascii="Times New Roman" w:eastAsia="Times New Roman" w:hAnsi="Times New Roman"/>
                <w:lang w:val="en-US"/>
              </w:rPr>
              <w:t>Environmentally</w:t>
            </w:r>
          </w:p>
          <w:p w14:paraId="7A478E25" w14:textId="77777777" w:rsidR="00FD05D4" w:rsidRPr="00C25567" w:rsidRDefault="00FD05D4" w:rsidP="00FD05D4">
            <w:pPr>
              <w:spacing w:after="0" w:line="360" w:lineRule="auto"/>
              <w:jc w:val="left"/>
              <w:rPr>
                <w:rFonts w:ascii="Times New Roman" w:eastAsia="Times New Roman" w:hAnsi="Times New Roman"/>
                <w:lang w:val="en-US"/>
              </w:rPr>
            </w:pPr>
            <w:r w:rsidRPr="00C25567">
              <w:rPr>
                <w:rFonts w:ascii="Times New Roman" w:eastAsia="Times New Roman" w:hAnsi="Times New Roman"/>
                <w:lang w:val="en-US"/>
              </w:rPr>
              <w:t>sustainable management</w:t>
            </w:r>
          </w:p>
          <w:p w14:paraId="262520F9" w14:textId="77777777" w:rsidR="00FD05D4" w:rsidRPr="00C25567" w:rsidRDefault="00FD05D4" w:rsidP="00FD05D4">
            <w:pPr>
              <w:spacing w:after="0" w:line="360" w:lineRule="auto"/>
              <w:jc w:val="left"/>
              <w:rPr>
                <w:rFonts w:ascii="Times New Roman" w:eastAsia="Times New Roman" w:hAnsi="Times New Roman"/>
                <w:lang w:val="en-US"/>
              </w:rPr>
            </w:pPr>
            <w:r w:rsidRPr="00C25567">
              <w:rPr>
                <w:rFonts w:ascii="Times New Roman" w:eastAsia="Times New Roman" w:hAnsi="Times New Roman"/>
                <w:lang w:val="en-US"/>
              </w:rPr>
              <w:t>of living natural resources</w:t>
            </w:r>
          </w:p>
          <w:p w14:paraId="6A36A969" w14:textId="77777777" w:rsidR="00FD05D4" w:rsidRDefault="00FD05D4" w:rsidP="00FD05D4">
            <w:pPr>
              <w:spacing w:after="0" w:line="360" w:lineRule="auto"/>
              <w:rPr>
                <w:rFonts w:ascii="Times New Roman" w:eastAsia="Times New Roman" w:hAnsi="Times New Roman"/>
                <w:lang w:val="en-US"/>
              </w:rPr>
            </w:pPr>
            <w:r w:rsidRPr="00C25567">
              <w:rPr>
                <w:rFonts w:ascii="Times New Roman" w:eastAsia="Times New Roman" w:hAnsi="Times New Roman"/>
                <w:lang w:val="en-US"/>
              </w:rPr>
              <w:t>and land use</w:t>
            </w:r>
          </w:p>
          <w:p w14:paraId="7AF9632F" w14:textId="1BE3B6E3" w:rsidR="00D23DC9" w:rsidRPr="00C25567" w:rsidRDefault="00D23DC9" w:rsidP="00D23DC9">
            <w:pPr>
              <w:spacing w:after="0" w:line="360" w:lineRule="auto"/>
              <w:jc w:val="center"/>
              <w:rPr>
                <w:rFonts w:ascii="Times New Roman" w:eastAsia="Times New Roman" w:hAnsi="Times New Roman"/>
                <w:lang w:val="en-US"/>
              </w:rPr>
            </w:pPr>
            <w:r>
              <w:rPr>
                <w:rFonts w:ascii="Times New Roman" w:eastAsia="Times New Roman" w:hAnsi="Times New Roman"/>
                <w:noProof/>
              </w:rPr>
              <w:drawing>
                <wp:inline distT="0" distB="0" distL="0" distR="0" wp14:anchorId="2B82B39A" wp14:editId="1D81E966">
                  <wp:extent cx="883920" cy="780415"/>
                  <wp:effectExtent l="0" t="0" r="0" b="0"/>
                  <wp:docPr id="26" name="Kép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83920" cy="780415"/>
                          </a:xfrm>
                          <a:prstGeom prst="rect">
                            <a:avLst/>
                          </a:prstGeom>
                          <a:noFill/>
                        </pic:spPr>
                      </pic:pic>
                    </a:graphicData>
                  </a:graphic>
                </wp:inline>
              </w:drawing>
            </w:r>
          </w:p>
        </w:tc>
        <w:tc>
          <w:tcPr>
            <w:tcW w:w="1979" w:type="dxa"/>
          </w:tcPr>
          <w:p w14:paraId="2579CF27" w14:textId="77777777" w:rsidR="00FD05D4" w:rsidRPr="00C25567" w:rsidRDefault="00FD05D4" w:rsidP="00FD05D4">
            <w:pPr>
              <w:spacing w:after="0" w:line="360" w:lineRule="auto"/>
              <w:rPr>
                <w:rFonts w:ascii="Times New Roman" w:eastAsia="Times New Roman" w:hAnsi="Times New Roman"/>
                <w:lang w:val="en-US"/>
              </w:rPr>
            </w:pPr>
            <w:r w:rsidRPr="00C25567">
              <w:rPr>
                <w:rFonts w:ascii="Times New Roman" w:eastAsia="Times New Roman" w:hAnsi="Times New Roman"/>
                <w:lang w:val="en-US"/>
              </w:rPr>
              <w:t>Climate change</w:t>
            </w:r>
          </w:p>
          <w:p w14:paraId="4D0CCDEE" w14:textId="77777777" w:rsidR="00FD05D4" w:rsidRPr="00C25567" w:rsidRDefault="00FD05D4" w:rsidP="00FD05D4">
            <w:pPr>
              <w:spacing w:after="0" w:line="360" w:lineRule="auto"/>
              <w:rPr>
                <w:rFonts w:ascii="Times New Roman" w:eastAsia="Times New Roman" w:hAnsi="Times New Roman"/>
                <w:lang w:val="en-US"/>
              </w:rPr>
            </w:pPr>
            <w:r w:rsidRPr="00C25567">
              <w:rPr>
                <w:rFonts w:ascii="Times New Roman" w:eastAsia="Times New Roman" w:hAnsi="Times New Roman"/>
                <w:lang w:val="en-US"/>
              </w:rPr>
              <w:t>mitigation</w:t>
            </w:r>
          </w:p>
          <w:p w14:paraId="7F44F73A" w14:textId="77777777" w:rsidR="00FD05D4" w:rsidRPr="00C25567" w:rsidRDefault="00FD05D4" w:rsidP="00FD05D4">
            <w:pPr>
              <w:spacing w:after="0" w:line="360" w:lineRule="auto"/>
              <w:rPr>
                <w:rFonts w:ascii="Times New Roman" w:eastAsia="Times New Roman" w:hAnsi="Times New Roman"/>
                <w:lang w:val="en-US"/>
              </w:rPr>
            </w:pPr>
            <w:bookmarkStart w:id="10" w:name="_Hlk74257086"/>
            <w:r w:rsidRPr="00C25567">
              <w:rPr>
                <w:rFonts w:ascii="Times New Roman" w:eastAsia="Times New Roman" w:hAnsi="Times New Roman"/>
                <w:lang w:val="en-US"/>
              </w:rPr>
              <w:t>Biodiversity</w:t>
            </w:r>
          </w:p>
          <w:bookmarkEnd w:id="10"/>
          <w:p w14:paraId="74266CB1" w14:textId="13CD6F1F" w:rsidR="00FD05D4" w:rsidRPr="00C25567" w:rsidRDefault="00FD05D4" w:rsidP="00FD05D4">
            <w:pPr>
              <w:spacing w:after="0" w:line="360" w:lineRule="auto"/>
              <w:rPr>
                <w:rFonts w:ascii="Times New Roman" w:eastAsia="Times New Roman" w:hAnsi="Times New Roman"/>
                <w:lang w:val="en-US"/>
              </w:rPr>
            </w:pPr>
            <w:r w:rsidRPr="00C25567">
              <w:rPr>
                <w:rFonts w:ascii="Times New Roman" w:eastAsia="Times New Roman" w:hAnsi="Times New Roman"/>
                <w:noProof/>
              </w:rPr>
              <w:drawing>
                <wp:inline distT="0" distB="0" distL="0" distR="0" wp14:anchorId="4B2CC643" wp14:editId="0FBED58E">
                  <wp:extent cx="1005840" cy="987425"/>
                  <wp:effectExtent l="0" t="0" r="3810" b="3175"/>
                  <wp:docPr id="9" name="Kép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005840" cy="987425"/>
                          </a:xfrm>
                          <a:prstGeom prst="rect">
                            <a:avLst/>
                          </a:prstGeom>
                          <a:noFill/>
                        </pic:spPr>
                      </pic:pic>
                    </a:graphicData>
                  </a:graphic>
                </wp:inline>
              </w:drawing>
            </w:r>
          </w:p>
        </w:tc>
      </w:tr>
      <w:tr w:rsidR="00FD05D4" w:rsidRPr="00C25567" w14:paraId="4D105C50" w14:textId="77777777" w:rsidTr="0015441B">
        <w:tc>
          <w:tcPr>
            <w:tcW w:w="2538" w:type="dxa"/>
          </w:tcPr>
          <w:p w14:paraId="27135A91" w14:textId="77777777" w:rsidR="00FD05D4" w:rsidRPr="00C25567" w:rsidRDefault="00FD05D4" w:rsidP="001A5BB8">
            <w:pPr>
              <w:pStyle w:val="Listaszerbekezds"/>
              <w:numPr>
                <w:ilvl w:val="0"/>
                <w:numId w:val="5"/>
              </w:numPr>
              <w:spacing w:after="120"/>
              <w:jc w:val="left"/>
              <w:rPr>
                <w:rFonts w:eastAsia="Times New Roman" w:cs="Times New Roman"/>
              </w:rPr>
            </w:pPr>
            <w:r w:rsidRPr="00C25567">
              <w:rPr>
                <w:rFonts w:eastAsia="Times New Roman" w:cs="Times New Roman"/>
              </w:rPr>
              <w:lastRenderedPageBreak/>
              <w:t>Construction of broiler farms (2pcs).</w:t>
            </w:r>
          </w:p>
          <w:p w14:paraId="398DC4A8" w14:textId="5A49154F" w:rsidR="00FD05D4" w:rsidRPr="00C25567" w:rsidRDefault="00FD05D4" w:rsidP="00C607AF">
            <w:pPr>
              <w:pStyle w:val="Listaszerbekezds"/>
              <w:spacing w:after="120" w:line="360" w:lineRule="auto"/>
              <w:rPr>
                <w:rFonts w:eastAsia="Times New Roman" w:cs="Times New Roman"/>
                <w:lang w:val="en-US"/>
              </w:rPr>
            </w:pPr>
          </w:p>
        </w:tc>
        <w:tc>
          <w:tcPr>
            <w:tcW w:w="2277" w:type="dxa"/>
          </w:tcPr>
          <w:p w14:paraId="2C862613" w14:textId="77777777" w:rsidR="00FD05D4" w:rsidRPr="00C25567" w:rsidRDefault="00FD05D4" w:rsidP="008E1D7C">
            <w:pPr>
              <w:spacing w:after="0" w:line="360" w:lineRule="auto"/>
              <w:contextualSpacing/>
              <w:jc w:val="left"/>
              <w:rPr>
                <w:rFonts w:ascii="Times New Roman" w:eastAsia="Times New Roman" w:hAnsi="Times New Roman"/>
                <w:lang w:val="en-US"/>
              </w:rPr>
            </w:pPr>
            <w:r w:rsidRPr="00C25567">
              <w:rPr>
                <w:rFonts w:ascii="Times New Roman" w:eastAsia="Times New Roman" w:hAnsi="Times New Roman"/>
                <w:lang w:val="en-US"/>
              </w:rPr>
              <w:t>Replacement of “external, non-integrated” poultry farm capacities being at 250-320 km, to 30-40 km from the Kisvárda slaughterhouse.</w:t>
            </w:r>
          </w:p>
          <w:p w14:paraId="0EBE2418" w14:textId="316F5FA0" w:rsidR="00FD05D4" w:rsidRPr="00C25567" w:rsidRDefault="00FD05D4" w:rsidP="008E1D7C">
            <w:pPr>
              <w:jc w:val="left"/>
              <w:rPr>
                <w:rFonts w:ascii="Times New Roman" w:eastAsia="Times New Roman" w:hAnsi="Times New Roman"/>
                <w:lang w:val="en-US"/>
              </w:rPr>
            </w:pPr>
            <w:r w:rsidRPr="00C25567">
              <w:rPr>
                <w:rFonts w:ascii="Times New Roman" w:eastAsia="Times New Roman" w:hAnsi="Times New Roman"/>
                <w:lang w:val="en-US"/>
              </w:rPr>
              <w:t>Use of equipment and machinery operating with lower energy consumption and/ or lower emission of GHG, and/ or with lower emission of pollutants.</w:t>
            </w:r>
          </w:p>
        </w:tc>
        <w:tc>
          <w:tcPr>
            <w:tcW w:w="2268" w:type="dxa"/>
          </w:tcPr>
          <w:p w14:paraId="18B443DC" w14:textId="77777777" w:rsidR="00FD05D4" w:rsidRPr="00C25567" w:rsidRDefault="00FD05D4" w:rsidP="00FD05D4">
            <w:pPr>
              <w:spacing w:after="0" w:line="360" w:lineRule="auto"/>
              <w:rPr>
                <w:rFonts w:ascii="Times New Roman" w:eastAsia="Times New Roman" w:hAnsi="Times New Roman"/>
                <w:lang w:val="en-US"/>
              </w:rPr>
            </w:pPr>
            <w:r w:rsidRPr="00C25567">
              <w:rPr>
                <w:rFonts w:ascii="Times New Roman" w:eastAsia="Times New Roman" w:hAnsi="Times New Roman"/>
                <w:lang w:val="en-US"/>
              </w:rPr>
              <w:t>Energy efficiency</w:t>
            </w:r>
          </w:p>
          <w:p w14:paraId="569C1461" w14:textId="77777777" w:rsidR="00FD05D4" w:rsidRPr="00C25567" w:rsidRDefault="00FD05D4" w:rsidP="00FD05D4">
            <w:pPr>
              <w:spacing w:after="0" w:line="360" w:lineRule="auto"/>
              <w:rPr>
                <w:rFonts w:ascii="Times New Roman" w:eastAsia="Times New Roman" w:hAnsi="Times New Roman"/>
                <w:lang w:val="en-US"/>
              </w:rPr>
            </w:pPr>
            <w:r w:rsidRPr="00C25567">
              <w:rPr>
                <w:rFonts w:ascii="Times New Roman" w:eastAsia="Times New Roman" w:hAnsi="Times New Roman"/>
                <w:lang w:val="en-US"/>
              </w:rPr>
              <w:t>Renewable energy Pollution</w:t>
            </w:r>
          </w:p>
          <w:p w14:paraId="3CC6B5B0" w14:textId="77777777" w:rsidR="00FD05D4" w:rsidRPr="00C25567" w:rsidRDefault="00FD05D4" w:rsidP="00FD05D4">
            <w:pPr>
              <w:spacing w:after="0" w:line="360" w:lineRule="auto"/>
              <w:rPr>
                <w:rFonts w:ascii="Times New Roman" w:eastAsia="Times New Roman" w:hAnsi="Times New Roman"/>
                <w:lang w:val="en-US"/>
              </w:rPr>
            </w:pPr>
            <w:r w:rsidRPr="00C25567">
              <w:rPr>
                <w:rFonts w:ascii="Times New Roman" w:eastAsia="Times New Roman" w:hAnsi="Times New Roman"/>
                <w:lang w:val="en-US"/>
              </w:rPr>
              <w:t>prevention and</w:t>
            </w:r>
          </w:p>
          <w:p w14:paraId="2E3502B8" w14:textId="77777777" w:rsidR="00FD05D4" w:rsidRPr="00C25567" w:rsidRDefault="00FD05D4" w:rsidP="00FD05D4">
            <w:pPr>
              <w:spacing w:after="0" w:line="360" w:lineRule="auto"/>
              <w:rPr>
                <w:rFonts w:ascii="Times New Roman" w:eastAsia="Times New Roman" w:hAnsi="Times New Roman"/>
                <w:lang w:val="en-US"/>
              </w:rPr>
            </w:pPr>
            <w:r w:rsidRPr="00C25567">
              <w:rPr>
                <w:rFonts w:ascii="Times New Roman" w:eastAsia="Times New Roman" w:hAnsi="Times New Roman"/>
                <w:lang w:val="en-US"/>
              </w:rPr>
              <w:t>control</w:t>
            </w:r>
          </w:p>
          <w:p w14:paraId="42B62842" w14:textId="77777777" w:rsidR="00FD05D4" w:rsidRPr="00C25567" w:rsidRDefault="00FD05D4" w:rsidP="00FD05D4">
            <w:pPr>
              <w:spacing w:after="0" w:line="360" w:lineRule="auto"/>
              <w:rPr>
                <w:rFonts w:ascii="Times New Roman" w:eastAsia="Times New Roman" w:hAnsi="Times New Roman"/>
                <w:lang w:val="en-US"/>
              </w:rPr>
            </w:pPr>
            <w:r w:rsidRPr="00C25567">
              <w:rPr>
                <w:rFonts w:ascii="Times New Roman" w:eastAsia="Times New Roman" w:hAnsi="Times New Roman"/>
                <w:lang w:val="en-US"/>
              </w:rPr>
              <w:t>Sustainable water and</w:t>
            </w:r>
          </w:p>
          <w:p w14:paraId="61333687" w14:textId="77777777" w:rsidR="00FD05D4" w:rsidRPr="00C25567" w:rsidRDefault="00FD05D4" w:rsidP="00FD05D4">
            <w:pPr>
              <w:spacing w:after="0" w:line="360" w:lineRule="auto"/>
              <w:rPr>
                <w:rFonts w:ascii="Times New Roman" w:eastAsia="Times New Roman" w:hAnsi="Times New Roman"/>
                <w:lang w:val="en-US"/>
              </w:rPr>
            </w:pPr>
            <w:r w:rsidRPr="00C25567">
              <w:rPr>
                <w:rFonts w:ascii="Times New Roman" w:eastAsia="Times New Roman" w:hAnsi="Times New Roman"/>
                <w:lang w:val="en-US"/>
              </w:rPr>
              <w:t xml:space="preserve">wastewater management </w:t>
            </w:r>
          </w:p>
          <w:p w14:paraId="3AABAB7F" w14:textId="0F0CA890" w:rsidR="00FD05D4" w:rsidRDefault="00FD05D4" w:rsidP="00FD05D4">
            <w:pPr>
              <w:spacing w:after="0" w:line="360" w:lineRule="auto"/>
              <w:jc w:val="left"/>
              <w:rPr>
                <w:rFonts w:ascii="Times New Roman" w:eastAsia="Times New Roman" w:hAnsi="Times New Roman"/>
                <w:lang w:val="en-US"/>
              </w:rPr>
            </w:pPr>
            <w:r w:rsidRPr="00C25567">
              <w:rPr>
                <w:rFonts w:ascii="Times New Roman" w:eastAsia="Times New Roman" w:hAnsi="Times New Roman"/>
                <w:lang w:val="en-US"/>
              </w:rPr>
              <w:t>Clean transportation</w:t>
            </w:r>
          </w:p>
          <w:p w14:paraId="70C874DF" w14:textId="5239EA96" w:rsidR="00D23DC9" w:rsidRDefault="00A361E3" w:rsidP="00A361E3">
            <w:pPr>
              <w:spacing w:after="0" w:line="360" w:lineRule="auto"/>
              <w:jc w:val="center"/>
              <w:rPr>
                <w:rFonts w:ascii="Times New Roman" w:eastAsia="Times New Roman" w:hAnsi="Times New Roman"/>
                <w:lang w:val="en-US"/>
              </w:rPr>
            </w:pPr>
            <w:r>
              <w:rPr>
                <w:rFonts w:ascii="Times New Roman" w:eastAsia="Times New Roman" w:hAnsi="Times New Roman"/>
                <w:noProof/>
              </w:rPr>
              <w:drawing>
                <wp:inline distT="0" distB="0" distL="0" distR="0" wp14:anchorId="742899C2" wp14:editId="5A74E9CB">
                  <wp:extent cx="883920" cy="780415"/>
                  <wp:effectExtent l="0" t="0" r="0" b="0"/>
                  <wp:docPr id="898" name="Kép 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83920" cy="780415"/>
                          </a:xfrm>
                          <a:prstGeom prst="rect">
                            <a:avLst/>
                          </a:prstGeom>
                          <a:noFill/>
                        </pic:spPr>
                      </pic:pic>
                    </a:graphicData>
                  </a:graphic>
                </wp:inline>
              </w:drawing>
            </w:r>
          </w:p>
          <w:p w14:paraId="6840009F" w14:textId="4CD0C147" w:rsidR="00D23DC9" w:rsidRDefault="00E45711" w:rsidP="00D23DC9">
            <w:pPr>
              <w:spacing w:after="0" w:line="360" w:lineRule="auto"/>
              <w:jc w:val="center"/>
              <w:rPr>
                <w:rFonts w:ascii="Times New Roman" w:eastAsia="Times New Roman" w:hAnsi="Times New Roman"/>
                <w:lang w:val="en-US"/>
              </w:rPr>
            </w:pPr>
            <w:r>
              <w:rPr>
                <w:rFonts w:ascii="Times New Roman" w:eastAsia="Times New Roman" w:hAnsi="Times New Roman"/>
                <w:noProof/>
              </w:rPr>
              <w:drawing>
                <wp:inline distT="0" distB="0" distL="0" distR="0" wp14:anchorId="6AF0C207" wp14:editId="2A7A0B37">
                  <wp:extent cx="914400" cy="865505"/>
                  <wp:effectExtent l="0" t="0" r="0" b="0"/>
                  <wp:docPr id="45" name="Kép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14400" cy="865505"/>
                          </a:xfrm>
                          <a:prstGeom prst="rect">
                            <a:avLst/>
                          </a:prstGeom>
                          <a:noFill/>
                        </pic:spPr>
                      </pic:pic>
                    </a:graphicData>
                  </a:graphic>
                </wp:inline>
              </w:drawing>
            </w:r>
          </w:p>
          <w:p w14:paraId="2F7B7600" w14:textId="596C5331" w:rsidR="00D23DC9" w:rsidRPr="00C25567" w:rsidRDefault="00D23DC9" w:rsidP="00D23DC9">
            <w:pPr>
              <w:spacing w:after="0" w:line="360" w:lineRule="auto"/>
              <w:jc w:val="center"/>
              <w:rPr>
                <w:rFonts w:ascii="Times New Roman" w:eastAsia="Times New Roman" w:hAnsi="Times New Roman"/>
                <w:lang w:val="en-US"/>
              </w:rPr>
            </w:pPr>
            <w:r>
              <w:rPr>
                <w:rFonts w:ascii="Times New Roman" w:eastAsia="Times New Roman" w:hAnsi="Times New Roman"/>
                <w:noProof/>
              </w:rPr>
              <w:drawing>
                <wp:inline distT="0" distB="0" distL="0" distR="0" wp14:anchorId="053C2969" wp14:editId="0D88F003">
                  <wp:extent cx="939165" cy="762000"/>
                  <wp:effectExtent l="0" t="0" r="0" b="0"/>
                  <wp:docPr id="29" name="Kép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39165" cy="762000"/>
                          </a:xfrm>
                          <a:prstGeom prst="rect">
                            <a:avLst/>
                          </a:prstGeom>
                          <a:noFill/>
                        </pic:spPr>
                      </pic:pic>
                    </a:graphicData>
                  </a:graphic>
                </wp:inline>
              </w:drawing>
            </w:r>
          </w:p>
        </w:tc>
        <w:tc>
          <w:tcPr>
            <w:tcW w:w="1979" w:type="dxa"/>
          </w:tcPr>
          <w:p w14:paraId="4D744947" w14:textId="77777777" w:rsidR="00FD05D4" w:rsidRPr="00C25567" w:rsidRDefault="00FD05D4" w:rsidP="00FD05D4">
            <w:pPr>
              <w:spacing w:after="0" w:line="360" w:lineRule="auto"/>
              <w:rPr>
                <w:rFonts w:ascii="Times New Roman" w:eastAsia="Times New Roman" w:hAnsi="Times New Roman"/>
                <w:lang w:val="en-US"/>
              </w:rPr>
            </w:pPr>
            <w:r w:rsidRPr="00C25567">
              <w:rPr>
                <w:rFonts w:ascii="Times New Roman" w:eastAsia="Times New Roman" w:hAnsi="Times New Roman"/>
                <w:lang w:val="en-US"/>
              </w:rPr>
              <w:t>Climate change</w:t>
            </w:r>
          </w:p>
          <w:p w14:paraId="012BF752" w14:textId="77777777" w:rsidR="00FD05D4" w:rsidRPr="00C25567" w:rsidRDefault="00FD05D4" w:rsidP="00FD05D4">
            <w:pPr>
              <w:spacing w:after="0" w:line="360" w:lineRule="auto"/>
              <w:rPr>
                <w:rFonts w:ascii="Times New Roman" w:eastAsia="Times New Roman" w:hAnsi="Times New Roman"/>
                <w:lang w:val="en-US"/>
              </w:rPr>
            </w:pPr>
            <w:r w:rsidRPr="00C25567">
              <w:rPr>
                <w:rFonts w:ascii="Times New Roman" w:eastAsia="Times New Roman" w:hAnsi="Times New Roman"/>
                <w:lang w:val="en-US"/>
              </w:rPr>
              <w:t>mitigation</w:t>
            </w:r>
          </w:p>
          <w:p w14:paraId="0EBBC60E" w14:textId="7532DCE1" w:rsidR="00FD05D4" w:rsidRPr="00C25567" w:rsidRDefault="00FD05D4" w:rsidP="00FD05D4">
            <w:pPr>
              <w:spacing w:after="0" w:line="360" w:lineRule="auto"/>
              <w:rPr>
                <w:rFonts w:ascii="Times New Roman" w:eastAsia="Times New Roman" w:hAnsi="Times New Roman"/>
                <w:lang w:val="en-US"/>
              </w:rPr>
            </w:pPr>
            <w:r w:rsidRPr="00C25567">
              <w:rPr>
                <w:rFonts w:ascii="Times New Roman" w:eastAsia="Times New Roman" w:hAnsi="Times New Roman"/>
                <w:lang w:val="en-US"/>
              </w:rPr>
              <w:t>Pollution</w:t>
            </w:r>
          </w:p>
          <w:p w14:paraId="54A9C294" w14:textId="77777777" w:rsidR="00FD05D4" w:rsidRPr="00C25567" w:rsidRDefault="00FD05D4" w:rsidP="00FD05D4">
            <w:pPr>
              <w:spacing w:after="0" w:line="360" w:lineRule="auto"/>
              <w:rPr>
                <w:rFonts w:ascii="Times New Roman" w:eastAsia="Times New Roman" w:hAnsi="Times New Roman"/>
                <w:lang w:val="en-US"/>
              </w:rPr>
            </w:pPr>
            <w:r w:rsidRPr="00C25567">
              <w:rPr>
                <w:rFonts w:ascii="Times New Roman" w:eastAsia="Times New Roman" w:hAnsi="Times New Roman"/>
                <w:lang w:val="en-US"/>
              </w:rPr>
              <w:t>prevention and</w:t>
            </w:r>
          </w:p>
          <w:p w14:paraId="0F9A95A7" w14:textId="77777777" w:rsidR="00FD05D4" w:rsidRPr="00C25567" w:rsidRDefault="00FD05D4" w:rsidP="00FD05D4">
            <w:pPr>
              <w:spacing w:after="0" w:line="360" w:lineRule="auto"/>
              <w:rPr>
                <w:rFonts w:ascii="Times New Roman" w:eastAsia="Times New Roman" w:hAnsi="Times New Roman"/>
                <w:lang w:val="en-US"/>
              </w:rPr>
            </w:pPr>
            <w:r w:rsidRPr="00C25567">
              <w:rPr>
                <w:rFonts w:ascii="Times New Roman" w:eastAsia="Times New Roman" w:hAnsi="Times New Roman"/>
                <w:lang w:val="en-US"/>
              </w:rPr>
              <w:t>control</w:t>
            </w:r>
          </w:p>
          <w:p w14:paraId="2E6AAA34" w14:textId="386BD66D" w:rsidR="00FD05D4" w:rsidRPr="00C25567" w:rsidRDefault="00FD05D4" w:rsidP="00FD05D4">
            <w:pPr>
              <w:spacing w:after="0" w:line="360" w:lineRule="auto"/>
              <w:rPr>
                <w:rFonts w:ascii="Times New Roman" w:eastAsia="Times New Roman" w:hAnsi="Times New Roman"/>
                <w:lang w:val="en-US"/>
              </w:rPr>
            </w:pPr>
            <w:r w:rsidRPr="00C25567">
              <w:rPr>
                <w:rFonts w:ascii="Times New Roman" w:hAnsi="Times New Roman"/>
                <w:noProof/>
              </w:rPr>
              <w:drawing>
                <wp:inline distT="0" distB="0" distL="0" distR="0" wp14:anchorId="1C0DD443" wp14:editId="5994DED0">
                  <wp:extent cx="1019175" cy="1087120"/>
                  <wp:effectExtent l="0" t="0" r="9525" b="0"/>
                  <wp:docPr id="8" name="Kép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021170" cy="1089248"/>
                          </a:xfrm>
                          <a:prstGeom prst="rect">
                            <a:avLst/>
                          </a:prstGeom>
                        </pic:spPr>
                      </pic:pic>
                    </a:graphicData>
                  </a:graphic>
                </wp:inline>
              </w:drawing>
            </w:r>
          </w:p>
        </w:tc>
      </w:tr>
      <w:tr w:rsidR="00FD05D4" w:rsidRPr="00C25567" w14:paraId="2D107FE7" w14:textId="77777777" w:rsidTr="0015441B">
        <w:tc>
          <w:tcPr>
            <w:tcW w:w="2538" w:type="dxa"/>
          </w:tcPr>
          <w:p w14:paraId="3F901021" w14:textId="41354F68" w:rsidR="00FD05D4" w:rsidRPr="00C25567" w:rsidRDefault="00FD05D4" w:rsidP="001A5BB8">
            <w:pPr>
              <w:pStyle w:val="Listaszerbekezds"/>
              <w:numPr>
                <w:ilvl w:val="0"/>
                <w:numId w:val="5"/>
              </w:numPr>
              <w:spacing w:after="120" w:line="360" w:lineRule="auto"/>
              <w:jc w:val="left"/>
              <w:rPr>
                <w:rFonts w:eastAsia="Times New Roman" w:cs="Times New Roman"/>
                <w:lang w:val="en-US"/>
              </w:rPr>
            </w:pPr>
            <w:r w:rsidRPr="00C25567">
              <w:rPr>
                <w:rFonts w:eastAsia="Times New Roman" w:cs="Times New Roman"/>
              </w:rPr>
              <w:t>Expansion of manure fermenter</w:t>
            </w:r>
          </w:p>
        </w:tc>
        <w:tc>
          <w:tcPr>
            <w:tcW w:w="2277" w:type="dxa"/>
          </w:tcPr>
          <w:p w14:paraId="63191AA8" w14:textId="699652E4" w:rsidR="00FD05D4" w:rsidRPr="00C25567" w:rsidRDefault="00FD05D4" w:rsidP="00755563">
            <w:pPr>
              <w:spacing w:after="0" w:line="360" w:lineRule="auto"/>
              <w:contextualSpacing/>
              <w:jc w:val="left"/>
              <w:rPr>
                <w:rFonts w:ascii="Times New Roman" w:eastAsia="Times New Roman" w:hAnsi="Times New Roman"/>
                <w:lang w:val="en-US"/>
              </w:rPr>
            </w:pPr>
            <w:r w:rsidRPr="00C25567">
              <w:rPr>
                <w:rFonts w:ascii="Times New Roman" w:eastAsia="Times New Roman" w:hAnsi="Times New Roman"/>
                <w:lang w:val="en-US"/>
              </w:rPr>
              <w:t>Fermentation and pelleti</w:t>
            </w:r>
            <w:r w:rsidR="00F2324C">
              <w:rPr>
                <w:rFonts w:ascii="Times New Roman" w:eastAsia="Times New Roman" w:hAnsi="Times New Roman"/>
                <w:lang w:val="en-US"/>
              </w:rPr>
              <w:t>s</w:t>
            </w:r>
            <w:r w:rsidRPr="00C25567">
              <w:rPr>
                <w:rFonts w:ascii="Times New Roman" w:eastAsia="Times New Roman" w:hAnsi="Times New Roman"/>
                <w:lang w:val="en-US"/>
              </w:rPr>
              <w:t>ation of excess litter manure from increased poultry farms. Reducing CO2 and other gas emissions through the recycling of organic matter.</w:t>
            </w:r>
          </w:p>
          <w:p w14:paraId="14C7AB0A" w14:textId="55208B27" w:rsidR="00FD05D4" w:rsidRPr="00C25567" w:rsidRDefault="00FD05D4" w:rsidP="00755563">
            <w:pPr>
              <w:jc w:val="left"/>
              <w:rPr>
                <w:rFonts w:ascii="Times New Roman" w:eastAsia="Times New Roman" w:hAnsi="Times New Roman"/>
                <w:lang w:val="en-US"/>
              </w:rPr>
            </w:pPr>
            <w:r w:rsidRPr="00C25567">
              <w:rPr>
                <w:rFonts w:ascii="Times New Roman" w:eastAsia="Times New Roman" w:hAnsi="Times New Roman"/>
                <w:lang w:val="en-US"/>
              </w:rPr>
              <w:t>Completion of the two existing press lines with a 3rd line and install new dryer and air filter machines.</w:t>
            </w:r>
          </w:p>
        </w:tc>
        <w:tc>
          <w:tcPr>
            <w:tcW w:w="2268" w:type="dxa"/>
          </w:tcPr>
          <w:p w14:paraId="5C873520" w14:textId="77777777" w:rsidR="00FD05D4" w:rsidRPr="00C25567" w:rsidRDefault="00FD05D4" w:rsidP="00FD05D4">
            <w:pPr>
              <w:spacing w:after="0" w:line="360" w:lineRule="auto"/>
              <w:rPr>
                <w:rFonts w:ascii="Times New Roman" w:eastAsia="Times New Roman" w:hAnsi="Times New Roman"/>
                <w:lang w:val="en-US"/>
              </w:rPr>
            </w:pPr>
            <w:r w:rsidRPr="00C25567">
              <w:rPr>
                <w:rFonts w:ascii="Times New Roman" w:eastAsia="Times New Roman" w:hAnsi="Times New Roman"/>
                <w:lang w:val="en-US"/>
              </w:rPr>
              <w:t>Sustainable water and</w:t>
            </w:r>
          </w:p>
          <w:p w14:paraId="4A0E0449" w14:textId="77777777" w:rsidR="00FD05D4" w:rsidRPr="00C25567" w:rsidRDefault="00FD05D4" w:rsidP="00FD05D4">
            <w:pPr>
              <w:spacing w:after="0" w:line="360" w:lineRule="auto"/>
              <w:rPr>
                <w:rFonts w:ascii="Times New Roman" w:eastAsia="Times New Roman" w:hAnsi="Times New Roman"/>
                <w:lang w:val="en-US"/>
              </w:rPr>
            </w:pPr>
            <w:r w:rsidRPr="00C25567">
              <w:rPr>
                <w:rFonts w:ascii="Times New Roman" w:eastAsia="Times New Roman" w:hAnsi="Times New Roman"/>
                <w:lang w:val="en-US"/>
              </w:rPr>
              <w:t xml:space="preserve">wastewater management </w:t>
            </w:r>
          </w:p>
          <w:p w14:paraId="16C7416F" w14:textId="77777777" w:rsidR="00FD05D4" w:rsidRPr="00C25567" w:rsidRDefault="00FD05D4" w:rsidP="00FD05D4">
            <w:pPr>
              <w:spacing w:after="0" w:line="360" w:lineRule="auto"/>
              <w:rPr>
                <w:rFonts w:ascii="Times New Roman" w:eastAsia="Times New Roman" w:hAnsi="Times New Roman"/>
                <w:lang w:val="en-US"/>
              </w:rPr>
            </w:pPr>
            <w:r w:rsidRPr="00C25567">
              <w:rPr>
                <w:rFonts w:ascii="Times New Roman" w:eastAsia="Times New Roman" w:hAnsi="Times New Roman"/>
                <w:lang w:val="en-US"/>
              </w:rPr>
              <w:t>Eco-efficient and/or</w:t>
            </w:r>
          </w:p>
          <w:p w14:paraId="7525FBCA" w14:textId="77777777" w:rsidR="00FD05D4" w:rsidRPr="00C25567" w:rsidRDefault="00FD05D4" w:rsidP="00FD05D4">
            <w:pPr>
              <w:spacing w:after="0" w:line="360" w:lineRule="auto"/>
              <w:rPr>
                <w:rFonts w:ascii="Times New Roman" w:eastAsia="Times New Roman" w:hAnsi="Times New Roman"/>
                <w:lang w:val="en-US"/>
              </w:rPr>
            </w:pPr>
            <w:r w:rsidRPr="00C25567">
              <w:rPr>
                <w:rFonts w:ascii="Times New Roman" w:eastAsia="Times New Roman" w:hAnsi="Times New Roman"/>
                <w:lang w:val="en-US"/>
              </w:rPr>
              <w:t>circular economy</w:t>
            </w:r>
          </w:p>
          <w:p w14:paraId="4D3964A0" w14:textId="77777777" w:rsidR="00FD05D4" w:rsidRPr="00C25567" w:rsidRDefault="00FD05D4" w:rsidP="00FD05D4">
            <w:pPr>
              <w:spacing w:after="0" w:line="360" w:lineRule="auto"/>
              <w:rPr>
                <w:rFonts w:ascii="Times New Roman" w:eastAsia="Times New Roman" w:hAnsi="Times New Roman"/>
                <w:lang w:val="en-US"/>
              </w:rPr>
            </w:pPr>
            <w:r w:rsidRPr="00C25567">
              <w:rPr>
                <w:rFonts w:ascii="Times New Roman" w:eastAsia="Times New Roman" w:hAnsi="Times New Roman"/>
                <w:lang w:val="en-US"/>
              </w:rPr>
              <w:t>adapted products,</w:t>
            </w:r>
          </w:p>
          <w:p w14:paraId="2DD62BDD" w14:textId="77777777" w:rsidR="00FD05D4" w:rsidRPr="00C25567" w:rsidRDefault="00FD05D4" w:rsidP="00FD05D4">
            <w:pPr>
              <w:spacing w:after="0" w:line="360" w:lineRule="auto"/>
              <w:rPr>
                <w:rFonts w:ascii="Times New Roman" w:eastAsia="Times New Roman" w:hAnsi="Times New Roman"/>
                <w:lang w:val="en-US"/>
              </w:rPr>
            </w:pPr>
            <w:r w:rsidRPr="00C25567">
              <w:rPr>
                <w:rFonts w:ascii="Times New Roman" w:eastAsia="Times New Roman" w:hAnsi="Times New Roman"/>
                <w:lang w:val="en-US"/>
              </w:rPr>
              <w:t>production technologies</w:t>
            </w:r>
          </w:p>
          <w:p w14:paraId="0C5D79AE" w14:textId="77777777" w:rsidR="00FD05D4" w:rsidRPr="00C25567" w:rsidRDefault="00FD05D4" w:rsidP="00FD05D4">
            <w:pPr>
              <w:spacing w:after="0" w:line="360" w:lineRule="auto"/>
              <w:rPr>
                <w:rFonts w:ascii="Times New Roman" w:eastAsia="Times New Roman" w:hAnsi="Times New Roman"/>
                <w:lang w:val="en-US"/>
              </w:rPr>
            </w:pPr>
            <w:r w:rsidRPr="00C25567">
              <w:rPr>
                <w:rFonts w:ascii="Times New Roman" w:eastAsia="Times New Roman" w:hAnsi="Times New Roman"/>
                <w:lang w:val="en-US"/>
              </w:rPr>
              <w:t>and processes</w:t>
            </w:r>
          </w:p>
          <w:p w14:paraId="7911CB1E" w14:textId="77777777" w:rsidR="00FD05D4" w:rsidRPr="00C25567" w:rsidRDefault="00FD05D4" w:rsidP="00FD05D4">
            <w:pPr>
              <w:spacing w:after="0" w:line="360" w:lineRule="auto"/>
              <w:rPr>
                <w:rFonts w:ascii="Times New Roman" w:eastAsia="Times New Roman" w:hAnsi="Times New Roman"/>
                <w:lang w:val="en-US"/>
              </w:rPr>
            </w:pPr>
            <w:r w:rsidRPr="00C25567">
              <w:rPr>
                <w:rFonts w:ascii="Times New Roman" w:eastAsia="Times New Roman" w:hAnsi="Times New Roman"/>
                <w:lang w:val="en-US"/>
              </w:rPr>
              <w:t>Pollution</w:t>
            </w:r>
          </w:p>
          <w:p w14:paraId="3AAA45F8" w14:textId="77777777" w:rsidR="00FD05D4" w:rsidRPr="00C25567" w:rsidRDefault="00FD05D4" w:rsidP="00FD05D4">
            <w:pPr>
              <w:spacing w:after="0" w:line="360" w:lineRule="auto"/>
              <w:rPr>
                <w:rFonts w:ascii="Times New Roman" w:eastAsia="Times New Roman" w:hAnsi="Times New Roman"/>
                <w:lang w:val="en-US"/>
              </w:rPr>
            </w:pPr>
            <w:r w:rsidRPr="00C25567">
              <w:rPr>
                <w:rFonts w:ascii="Times New Roman" w:eastAsia="Times New Roman" w:hAnsi="Times New Roman"/>
                <w:lang w:val="en-US"/>
              </w:rPr>
              <w:t>prevention and</w:t>
            </w:r>
          </w:p>
          <w:p w14:paraId="109BF4A5" w14:textId="77777777" w:rsidR="00FD05D4" w:rsidRDefault="00FD05D4" w:rsidP="00FD05D4">
            <w:pPr>
              <w:spacing w:after="0" w:line="360" w:lineRule="auto"/>
              <w:rPr>
                <w:rFonts w:ascii="Times New Roman" w:eastAsia="Times New Roman" w:hAnsi="Times New Roman"/>
                <w:lang w:val="en-US"/>
              </w:rPr>
            </w:pPr>
            <w:r w:rsidRPr="00C25567">
              <w:rPr>
                <w:rFonts w:ascii="Times New Roman" w:eastAsia="Times New Roman" w:hAnsi="Times New Roman"/>
                <w:lang w:val="en-US"/>
              </w:rPr>
              <w:t>control</w:t>
            </w:r>
          </w:p>
          <w:p w14:paraId="4D52A49C" w14:textId="75087D21" w:rsidR="00D23DC9" w:rsidRDefault="00D23DC9" w:rsidP="00D23DC9">
            <w:pPr>
              <w:spacing w:after="0" w:line="360" w:lineRule="auto"/>
              <w:jc w:val="center"/>
              <w:rPr>
                <w:rFonts w:ascii="Times New Roman" w:eastAsia="Times New Roman" w:hAnsi="Times New Roman"/>
                <w:lang w:val="en-US"/>
              </w:rPr>
            </w:pPr>
            <w:r>
              <w:rPr>
                <w:rFonts w:ascii="Times New Roman" w:eastAsia="Times New Roman" w:hAnsi="Times New Roman"/>
                <w:noProof/>
              </w:rPr>
              <w:drawing>
                <wp:inline distT="0" distB="0" distL="0" distR="0" wp14:anchorId="40F57679" wp14:editId="2472E68B">
                  <wp:extent cx="939165" cy="762000"/>
                  <wp:effectExtent l="0" t="0" r="0" b="0"/>
                  <wp:docPr id="30" name="Kép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39165" cy="762000"/>
                          </a:xfrm>
                          <a:prstGeom prst="rect">
                            <a:avLst/>
                          </a:prstGeom>
                          <a:noFill/>
                        </pic:spPr>
                      </pic:pic>
                    </a:graphicData>
                  </a:graphic>
                </wp:inline>
              </w:drawing>
            </w:r>
          </w:p>
          <w:p w14:paraId="61B5568B" w14:textId="1C4E14F7" w:rsidR="00D23DC9" w:rsidRDefault="00D23DC9" w:rsidP="00D23DC9">
            <w:pPr>
              <w:spacing w:after="0" w:line="360" w:lineRule="auto"/>
              <w:jc w:val="center"/>
              <w:rPr>
                <w:rFonts w:ascii="Times New Roman" w:eastAsia="Times New Roman" w:hAnsi="Times New Roman"/>
                <w:lang w:val="en-US"/>
              </w:rPr>
            </w:pPr>
            <w:r>
              <w:rPr>
                <w:rFonts w:ascii="Times New Roman" w:eastAsia="Times New Roman" w:hAnsi="Times New Roman"/>
                <w:noProof/>
              </w:rPr>
              <w:drawing>
                <wp:inline distT="0" distB="0" distL="0" distR="0" wp14:anchorId="7675795C" wp14:editId="59AAA161">
                  <wp:extent cx="822960" cy="822960"/>
                  <wp:effectExtent l="0" t="0" r="0" b="0"/>
                  <wp:docPr id="896" name="Kép 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22960" cy="822960"/>
                          </a:xfrm>
                          <a:prstGeom prst="rect">
                            <a:avLst/>
                          </a:prstGeom>
                          <a:noFill/>
                        </pic:spPr>
                      </pic:pic>
                    </a:graphicData>
                  </a:graphic>
                </wp:inline>
              </w:drawing>
            </w:r>
          </w:p>
          <w:p w14:paraId="7A86FB47" w14:textId="2C8310BD" w:rsidR="00D23DC9" w:rsidRDefault="00E45711" w:rsidP="00D23DC9">
            <w:pPr>
              <w:spacing w:after="0" w:line="360" w:lineRule="auto"/>
              <w:jc w:val="center"/>
              <w:rPr>
                <w:rFonts w:ascii="Times New Roman" w:eastAsia="Times New Roman" w:hAnsi="Times New Roman"/>
                <w:lang w:val="en-US"/>
              </w:rPr>
            </w:pPr>
            <w:r>
              <w:rPr>
                <w:rFonts w:ascii="Times New Roman" w:eastAsia="Times New Roman" w:hAnsi="Times New Roman"/>
                <w:noProof/>
              </w:rPr>
              <w:lastRenderedPageBreak/>
              <w:drawing>
                <wp:inline distT="0" distB="0" distL="0" distR="0" wp14:anchorId="58C3B3BD" wp14:editId="154328C9">
                  <wp:extent cx="914400" cy="865505"/>
                  <wp:effectExtent l="0" t="0" r="0" b="0"/>
                  <wp:docPr id="46" name="Kép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14400" cy="865505"/>
                          </a:xfrm>
                          <a:prstGeom prst="rect">
                            <a:avLst/>
                          </a:prstGeom>
                          <a:noFill/>
                        </pic:spPr>
                      </pic:pic>
                    </a:graphicData>
                  </a:graphic>
                </wp:inline>
              </w:drawing>
            </w:r>
          </w:p>
          <w:p w14:paraId="4AF96B6F" w14:textId="00B8D1BB" w:rsidR="00D23DC9" w:rsidRPr="00C25567" w:rsidRDefault="00D23DC9" w:rsidP="00D23DC9">
            <w:pPr>
              <w:spacing w:after="0" w:line="360" w:lineRule="auto"/>
              <w:jc w:val="center"/>
              <w:rPr>
                <w:rFonts w:ascii="Times New Roman" w:eastAsia="Times New Roman" w:hAnsi="Times New Roman"/>
                <w:lang w:val="en-US"/>
              </w:rPr>
            </w:pPr>
          </w:p>
        </w:tc>
        <w:tc>
          <w:tcPr>
            <w:tcW w:w="1979" w:type="dxa"/>
          </w:tcPr>
          <w:p w14:paraId="279FEFCF" w14:textId="77777777" w:rsidR="00FD05D4" w:rsidRPr="00C25567" w:rsidRDefault="00FD05D4" w:rsidP="00FD05D4">
            <w:pPr>
              <w:spacing w:after="0" w:line="360" w:lineRule="auto"/>
              <w:rPr>
                <w:rFonts w:ascii="Times New Roman" w:eastAsia="Times New Roman" w:hAnsi="Times New Roman"/>
                <w:lang w:val="en-US"/>
              </w:rPr>
            </w:pPr>
            <w:r w:rsidRPr="00C25567">
              <w:rPr>
                <w:rFonts w:ascii="Times New Roman" w:eastAsia="Times New Roman" w:hAnsi="Times New Roman"/>
                <w:lang w:val="en-US"/>
              </w:rPr>
              <w:lastRenderedPageBreak/>
              <w:t>Climate change</w:t>
            </w:r>
          </w:p>
          <w:p w14:paraId="3DBFA766" w14:textId="77777777" w:rsidR="00FD05D4" w:rsidRPr="00C25567" w:rsidRDefault="00FD05D4" w:rsidP="00FD05D4">
            <w:pPr>
              <w:spacing w:after="0" w:line="360" w:lineRule="auto"/>
              <w:rPr>
                <w:rFonts w:ascii="Times New Roman" w:eastAsia="Times New Roman" w:hAnsi="Times New Roman"/>
                <w:lang w:val="en-US"/>
              </w:rPr>
            </w:pPr>
            <w:r w:rsidRPr="00C25567">
              <w:rPr>
                <w:rFonts w:ascii="Times New Roman" w:eastAsia="Times New Roman" w:hAnsi="Times New Roman"/>
                <w:lang w:val="en-US"/>
              </w:rPr>
              <w:t xml:space="preserve">mitigation </w:t>
            </w:r>
          </w:p>
          <w:p w14:paraId="7C85CDAA" w14:textId="77777777" w:rsidR="00FD05D4" w:rsidRPr="00C25567" w:rsidRDefault="00FD05D4" w:rsidP="00FD05D4">
            <w:pPr>
              <w:spacing w:after="0" w:line="360" w:lineRule="auto"/>
              <w:rPr>
                <w:rFonts w:ascii="Times New Roman" w:eastAsia="Times New Roman" w:hAnsi="Times New Roman"/>
                <w:lang w:val="en-US"/>
              </w:rPr>
            </w:pPr>
            <w:r w:rsidRPr="00C25567">
              <w:rPr>
                <w:rFonts w:ascii="Times New Roman" w:eastAsia="Times New Roman" w:hAnsi="Times New Roman"/>
                <w:lang w:val="en-US"/>
              </w:rPr>
              <w:t>Pollution</w:t>
            </w:r>
          </w:p>
          <w:p w14:paraId="342FFC41" w14:textId="77777777" w:rsidR="00FD05D4" w:rsidRPr="00C25567" w:rsidRDefault="00FD05D4" w:rsidP="00FD05D4">
            <w:pPr>
              <w:spacing w:after="0" w:line="360" w:lineRule="auto"/>
              <w:rPr>
                <w:rFonts w:ascii="Times New Roman" w:eastAsia="Times New Roman" w:hAnsi="Times New Roman"/>
                <w:lang w:val="en-US"/>
              </w:rPr>
            </w:pPr>
            <w:r w:rsidRPr="00C25567">
              <w:rPr>
                <w:rFonts w:ascii="Times New Roman" w:eastAsia="Times New Roman" w:hAnsi="Times New Roman"/>
                <w:lang w:val="en-US"/>
              </w:rPr>
              <w:t>prevention and</w:t>
            </w:r>
          </w:p>
          <w:p w14:paraId="5D9B6221" w14:textId="2FED0914" w:rsidR="00FD05D4" w:rsidRPr="00C25567" w:rsidRDefault="00FD05D4" w:rsidP="00FD05D4">
            <w:pPr>
              <w:spacing w:after="0" w:line="360" w:lineRule="auto"/>
              <w:rPr>
                <w:rFonts w:ascii="Times New Roman" w:eastAsia="Times New Roman" w:hAnsi="Times New Roman"/>
                <w:lang w:val="en-US"/>
              </w:rPr>
            </w:pPr>
            <w:r w:rsidRPr="00C25567">
              <w:rPr>
                <w:rFonts w:ascii="Times New Roman" w:eastAsia="Times New Roman" w:hAnsi="Times New Roman"/>
                <w:lang w:val="en-US"/>
              </w:rPr>
              <w:t>control</w:t>
            </w:r>
          </w:p>
        </w:tc>
      </w:tr>
      <w:tr w:rsidR="00C607AF" w:rsidRPr="00C25567" w14:paraId="7D8193E3" w14:textId="77777777" w:rsidTr="00792403">
        <w:tc>
          <w:tcPr>
            <w:tcW w:w="9062" w:type="dxa"/>
            <w:gridSpan w:val="4"/>
            <w:shd w:val="clear" w:color="auto" w:fill="A8D08D" w:themeFill="accent6" w:themeFillTint="99"/>
          </w:tcPr>
          <w:p w14:paraId="694E578C" w14:textId="4FAC9F69" w:rsidR="00C607AF" w:rsidRPr="00C25567" w:rsidRDefault="00C607AF" w:rsidP="00FD05D4">
            <w:pPr>
              <w:spacing w:after="0" w:line="360" w:lineRule="auto"/>
              <w:rPr>
                <w:rFonts w:ascii="Times New Roman" w:eastAsia="Times New Roman" w:hAnsi="Times New Roman"/>
                <w:b/>
                <w:bCs/>
                <w:lang w:val="en-US"/>
              </w:rPr>
            </w:pPr>
            <w:r w:rsidRPr="00C25567">
              <w:rPr>
                <w:rFonts w:ascii="Times New Roman" w:eastAsia="Times New Roman" w:hAnsi="Times New Roman"/>
                <w:b/>
                <w:bCs/>
                <w:color w:val="C00000"/>
                <w:lang w:val="en-US"/>
              </w:rPr>
              <w:t>Sága</w:t>
            </w:r>
          </w:p>
        </w:tc>
      </w:tr>
      <w:tr w:rsidR="00FD05D4" w:rsidRPr="00C25567" w14:paraId="77FCBB0C" w14:textId="77777777" w:rsidTr="0015441B">
        <w:tc>
          <w:tcPr>
            <w:tcW w:w="2538" w:type="dxa"/>
          </w:tcPr>
          <w:p w14:paraId="5D4E8DFC" w14:textId="3F3E5669" w:rsidR="00FD05D4" w:rsidRPr="00C25567" w:rsidRDefault="00FD05D4" w:rsidP="001A5BB8">
            <w:pPr>
              <w:pStyle w:val="Listaszerbekezds"/>
              <w:numPr>
                <w:ilvl w:val="0"/>
                <w:numId w:val="5"/>
              </w:numPr>
              <w:spacing w:after="120" w:line="360" w:lineRule="auto"/>
              <w:jc w:val="left"/>
              <w:rPr>
                <w:rFonts w:eastAsia="Times New Roman" w:cs="Times New Roman"/>
                <w:lang w:val="en-US"/>
              </w:rPr>
            </w:pPr>
            <w:r w:rsidRPr="00C25567">
              <w:rPr>
                <w:rFonts w:eastAsia="Times New Roman" w:cs="Times New Roman"/>
                <w:lang w:val="en-US"/>
              </w:rPr>
              <w:t xml:space="preserve">Modernization of Saga technological system </w:t>
            </w:r>
          </w:p>
        </w:tc>
        <w:tc>
          <w:tcPr>
            <w:tcW w:w="2277" w:type="dxa"/>
          </w:tcPr>
          <w:p w14:paraId="0FCDEFB0" w14:textId="2511DBF2" w:rsidR="00FD05D4" w:rsidRPr="00C25567" w:rsidRDefault="00FD05D4" w:rsidP="008E1D7C">
            <w:pPr>
              <w:spacing w:after="0" w:line="360" w:lineRule="auto"/>
              <w:contextualSpacing/>
              <w:jc w:val="left"/>
              <w:rPr>
                <w:rFonts w:ascii="Times New Roman" w:eastAsia="Times New Roman" w:hAnsi="Times New Roman"/>
                <w:lang w:val="en-US"/>
              </w:rPr>
            </w:pPr>
            <w:r w:rsidRPr="00C25567">
              <w:rPr>
                <w:rFonts w:ascii="Times New Roman" w:eastAsia="Times New Roman" w:hAnsi="Times New Roman"/>
                <w:lang w:val="en-US"/>
              </w:rPr>
              <w:t>Modernization of slicing and packaging line improving the hygiene parameters and shelf life of the products.</w:t>
            </w:r>
          </w:p>
          <w:p w14:paraId="29A9D796" w14:textId="15653876" w:rsidR="00FD05D4" w:rsidRPr="00C25567" w:rsidRDefault="00FD05D4" w:rsidP="00EE0232">
            <w:pPr>
              <w:spacing w:after="0" w:line="360" w:lineRule="auto"/>
              <w:contextualSpacing/>
              <w:jc w:val="left"/>
              <w:rPr>
                <w:rFonts w:ascii="Times New Roman" w:eastAsia="Times New Roman" w:hAnsi="Times New Roman"/>
                <w:lang w:val="en-US"/>
              </w:rPr>
            </w:pPr>
          </w:p>
        </w:tc>
        <w:tc>
          <w:tcPr>
            <w:tcW w:w="2268" w:type="dxa"/>
          </w:tcPr>
          <w:p w14:paraId="4CF270DB" w14:textId="77777777" w:rsidR="00FD05D4" w:rsidRPr="00C25567" w:rsidRDefault="00FD05D4" w:rsidP="00FD05D4">
            <w:pPr>
              <w:spacing w:after="0" w:line="360" w:lineRule="auto"/>
              <w:jc w:val="left"/>
              <w:rPr>
                <w:rFonts w:ascii="Times New Roman" w:eastAsia="Times New Roman" w:hAnsi="Times New Roman"/>
                <w:lang w:val="en-US"/>
              </w:rPr>
            </w:pPr>
            <w:r w:rsidRPr="00C25567">
              <w:rPr>
                <w:rFonts w:ascii="Times New Roman" w:eastAsia="Times New Roman" w:hAnsi="Times New Roman"/>
                <w:lang w:val="en-US"/>
              </w:rPr>
              <w:t>Energy efficiency Pollution</w:t>
            </w:r>
          </w:p>
          <w:p w14:paraId="0BE06E0F" w14:textId="77777777" w:rsidR="00FD05D4" w:rsidRPr="00C25567" w:rsidRDefault="00FD05D4" w:rsidP="00FD05D4">
            <w:pPr>
              <w:spacing w:after="0" w:line="360" w:lineRule="auto"/>
              <w:jc w:val="left"/>
              <w:rPr>
                <w:rFonts w:ascii="Times New Roman" w:eastAsia="Times New Roman" w:hAnsi="Times New Roman"/>
                <w:lang w:val="en-US"/>
              </w:rPr>
            </w:pPr>
            <w:r w:rsidRPr="00C25567">
              <w:rPr>
                <w:rFonts w:ascii="Times New Roman" w:eastAsia="Times New Roman" w:hAnsi="Times New Roman"/>
                <w:lang w:val="en-US"/>
              </w:rPr>
              <w:t>prevention and</w:t>
            </w:r>
          </w:p>
          <w:p w14:paraId="1B687AA6" w14:textId="77777777" w:rsidR="00FD05D4" w:rsidRDefault="00FD05D4" w:rsidP="00FD05D4">
            <w:pPr>
              <w:spacing w:after="0" w:line="360" w:lineRule="auto"/>
              <w:jc w:val="left"/>
              <w:rPr>
                <w:rFonts w:ascii="Times New Roman" w:eastAsia="Times New Roman" w:hAnsi="Times New Roman"/>
                <w:lang w:val="en-US"/>
              </w:rPr>
            </w:pPr>
            <w:r w:rsidRPr="00C25567">
              <w:rPr>
                <w:rFonts w:ascii="Times New Roman" w:eastAsia="Times New Roman" w:hAnsi="Times New Roman"/>
                <w:lang w:val="en-US"/>
              </w:rPr>
              <w:t>control</w:t>
            </w:r>
          </w:p>
          <w:p w14:paraId="50570E06" w14:textId="77777777" w:rsidR="00A361E3" w:rsidRDefault="00A361E3" w:rsidP="00A361E3">
            <w:pPr>
              <w:spacing w:after="0" w:line="360" w:lineRule="auto"/>
              <w:jc w:val="center"/>
              <w:rPr>
                <w:rFonts w:ascii="Times New Roman" w:eastAsia="Times New Roman" w:hAnsi="Times New Roman"/>
                <w:lang w:val="en-US"/>
              </w:rPr>
            </w:pPr>
            <w:r>
              <w:rPr>
                <w:rFonts w:ascii="Times New Roman" w:eastAsia="Times New Roman" w:hAnsi="Times New Roman"/>
                <w:noProof/>
              </w:rPr>
              <w:drawing>
                <wp:inline distT="0" distB="0" distL="0" distR="0" wp14:anchorId="4914B5B6" wp14:editId="3096DB52">
                  <wp:extent cx="883920" cy="780415"/>
                  <wp:effectExtent l="0" t="0" r="0" b="0"/>
                  <wp:docPr id="899" name="Kép 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83920" cy="780415"/>
                          </a:xfrm>
                          <a:prstGeom prst="rect">
                            <a:avLst/>
                          </a:prstGeom>
                          <a:noFill/>
                        </pic:spPr>
                      </pic:pic>
                    </a:graphicData>
                  </a:graphic>
                </wp:inline>
              </w:drawing>
            </w:r>
          </w:p>
          <w:p w14:paraId="36B895DB" w14:textId="1CC07200" w:rsidR="00A361E3" w:rsidRPr="00C25567" w:rsidRDefault="00E45711" w:rsidP="00A361E3">
            <w:pPr>
              <w:spacing w:after="0" w:line="360" w:lineRule="auto"/>
              <w:jc w:val="center"/>
              <w:rPr>
                <w:rFonts w:ascii="Times New Roman" w:eastAsia="Times New Roman" w:hAnsi="Times New Roman"/>
                <w:lang w:val="en-US"/>
              </w:rPr>
            </w:pPr>
            <w:r>
              <w:rPr>
                <w:rFonts w:ascii="Times New Roman" w:eastAsia="Times New Roman" w:hAnsi="Times New Roman"/>
                <w:noProof/>
              </w:rPr>
              <w:drawing>
                <wp:inline distT="0" distB="0" distL="0" distR="0" wp14:anchorId="4A95FE0D" wp14:editId="7E4EF984">
                  <wp:extent cx="914400" cy="865505"/>
                  <wp:effectExtent l="0" t="0" r="0" b="0"/>
                  <wp:docPr id="47" name="Kép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14400" cy="865505"/>
                          </a:xfrm>
                          <a:prstGeom prst="rect">
                            <a:avLst/>
                          </a:prstGeom>
                          <a:noFill/>
                        </pic:spPr>
                      </pic:pic>
                    </a:graphicData>
                  </a:graphic>
                </wp:inline>
              </w:drawing>
            </w:r>
          </w:p>
        </w:tc>
        <w:tc>
          <w:tcPr>
            <w:tcW w:w="1979" w:type="dxa"/>
          </w:tcPr>
          <w:p w14:paraId="0FAB6580" w14:textId="77777777" w:rsidR="00FD05D4" w:rsidRPr="00C25567" w:rsidRDefault="00FD05D4" w:rsidP="00FD05D4">
            <w:pPr>
              <w:spacing w:after="0" w:line="360" w:lineRule="auto"/>
              <w:rPr>
                <w:rFonts w:ascii="Times New Roman" w:eastAsia="Times New Roman" w:hAnsi="Times New Roman"/>
                <w:lang w:val="en-US"/>
              </w:rPr>
            </w:pPr>
            <w:r w:rsidRPr="00C25567">
              <w:rPr>
                <w:rFonts w:ascii="Times New Roman" w:eastAsia="Times New Roman" w:hAnsi="Times New Roman"/>
                <w:lang w:val="en-US"/>
              </w:rPr>
              <w:t>Climate change</w:t>
            </w:r>
          </w:p>
          <w:p w14:paraId="3D61A81B" w14:textId="77777777" w:rsidR="00FD05D4" w:rsidRPr="00C25567" w:rsidRDefault="00FD05D4" w:rsidP="00FD05D4">
            <w:pPr>
              <w:spacing w:after="0" w:line="360" w:lineRule="auto"/>
              <w:rPr>
                <w:rFonts w:ascii="Times New Roman" w:eastAsia="Times New Roman" w:hAnsi="Times New Roman"/>
                <w:lang w:val="en-US"/>
              </w:rPr>
            </w:pPr>
            <w:r w:rsidRPr="00C25567">
              <w:rPr>
                <w:rFonts w:ascii="Times New Roman" w:eastAsia="Times New Roman" w:hAnsi="Times New Roman"/>
                <w:lang w:val="en-US"/>
              </w:rPr>
              <w:t>mitigation</w:t>
            </w:r>
          </w:p>
          <w:p w14:paraId="667AEE05" w14:textId="77777777" w:rsidR="00FD05D4" w:rsidRPr="00C25567" w:rsidRDefault="00FD05D4" w:rsidP="00FD05D4">
            <w:pPr>
              <w:spacing w:after="0" w:line="360" w:lineRule="auto"/>
              <w:rPr>
                <w:rFonts w:ascii="Times New Roman" w:eastAsia="Times New Roman" w:hAnsi="Times New Roman"/>
                <w:lang w:val="en-US"/>
              </w:rPr>
            </w:pPr>
            <w:r w:rsidRPr="00C25567">
              <w:rPr>
                <w:rFonts w:ascii="Times New Roman" w:eastAsia="Times New Roman" w:hAnsi="Times New Roman"/>
                <w:lang w:val="en-US"/>
              </w:rPr>
              <w:t>Pollution</w:t>
            </w:r>
          </w:p>
          <w:p w14:paraId="150A2A55" w14:textId="77777777" w:rsidR="00FD05D4" w:rsidRPr="00C25567" w:rsidRDefault="00FD05D4" w:rsidP="00FD05D4">
            <w:pPr>
              <w:spacing w:after="0" w:line="360" w:lineRule="auto"/>
              <w:rPr>
                <w:rFonts w:ascii="Times New Roman" w:eastAsia="Times New Roman" w:hAnsi="Times New Roman"/>
                <w:lang w:val="en-US"/>
              </w:rPr>
            </w:pPr>
            <w:r w:rsidRPr="00C25567">
              <w:rPr>
                <w:rFonts w:ascii="Times New Roman" w:eastAsia="Times New Roman" w:hAnsi="Times New Roman"/>
                <w:lang w:val="en-US"/>
              </w:rPr>
              <w:t>prevention and</w:t>
            </w:r>
          </w:p>
          <w:p w14:paraId="64BDBEF2" w14:textId="77777777" w:rsidR="00FD05D4" w:rsidRPr="00C25567" w:rsidRDefault="00FD05D4" w:rsidP="00FD05D4">
            <w:pPr>
              <w:spacing w:after="0" w:line="360" w:lineRule="auto"/>
              <w:rPr>
                <w:rFonts w:ascii="Times New Roman" w:eastAsia="Times New Roman" w:hAnsi="Times New Roman"/>
                <w:lang w:val="en-US"/>
              </w:rPr>
            </w:pPr>
            <w:r w:rsidRPr="00C25567">
              <w:rPr>
                <w:rFonts w:ascii="Times New Roman" w:eastAsia="Times New Roman" w:hAnsi="Times New Roman"/>
                <w:lang w:val="en-US"/>
              </w:rPr>
              <w:t>control</w:t>
            </w:r>
          </w:p>
          <w:p w14:paraId="292E804C" w14:textId="1D442B17" w:rsidR="00FD05D4" w:rsidRPr="00C25567" w:rsidRDefault="00FD05D4" w:rsidP="00FD05D4">
            <w:pPr>
              <w:spacing w:after="0" w:line="360" w:lineRule="auto"/>
              <w:rPr>
                <w:rFonts w:ascii="Times New Roman" w:eastAsia="Times New Roman" w:hAnsi="Times New Roman"/>
                <w:lang w:val="en-US"/>
              </w:rPr>
            </w:pPr>
            <w:r w:rsidRPr="00C25567">
              <w:rPr>
                <w:rFonts w:ascii="Times New Roman" w:hAnsi="Times New Roman"/>
                <w:noProof/>
              </w:rPr>
              <w:drawing>
                <wp:inline distT="0" distB="0" distL="0" distR="0" wp14:anchorId="5B35DE9B" wp14:editId="3CA9C490">
                  <wp:extent cx="1119505" cy="1119505"/>
                  <wp:effectExtent l="0" t="0" r="4445" b="4445"/>
                  <wp:docPr id="5" name="Ké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119505" cy="1119505"/>
                          </a:xfrm>
                          <a:prstGeom prst="rect">
                            <a:avLst/>
                          </a:prstGeom>
                        </pic:spPr>
                      </pic:pic>
                    </a:graphicData>
                  </a:graphic>
                </wp:inline>
              </w:drawing>
            </w:r>
          </w:p>
        </w:tc>
      </w:tr>
      <w:tr w:rsidR="00FD05D4" w:rsidRPr="00C25567" w14:paraId="32C2B3CD" w14:textId="77777777" w:rsidTr="0015441B">
        <w:tc>
          <w:tcPr>
            <w:tcW w:w="2538" w:type="dxa"/>
          </w:tcPr>
          <w:p w14:paraId="35A0BA97" w14:textId="7B2ECD87" w:rsidR="00FD05D4" w:rsidRPr="00C25567" w:rsidRDefault="00FD05D4" w:rsidP="001A5BB8">
            <w:pPr>
              <w:pStyle w:val="Listaszerbekezds"/>
              <w:numPr>
                <w:ilvl w:val="0"/>
                <w:numId w:val="5"/>
              </w:numPr>
              <w:spacing w:after="120" w:line="360" w:lineRule="auto"/>
              <w:jc w:val="left"/>
              <w:rPr>
                <w:rFonts w:eastAsia="Times New Roman" w:cs="Times New Roman"/>
                <w:lang w:val="en-US"/>
              </w:rPr>
            </w:pPr>
            <w:r w:rsidRPr="00C25567">
              <w:rPr>
                <w:rFonts w:eastAsia="Times New Roman" w:cs="Times New Roman"/>
                <w:lang w:val="en-US"/>
              </w:rPr>
              <w:t>Modernization of technological and energy system /</w:t>
            </w:r>
            <w:r w:rsidRPr="00C25567">
              <w:rPr>
                <w:rFonts w:cs="Times New Roman"/>
              </w:rPr>
              <w:t xml:space="preserve"> </w:t>
            </w:r>
            <w:r w:rsidRPr="00C25567">
              <w:rPr>
                <w:rFonts w:eastAsia="Times New Roman" w:cs="Times New Roman"/>
                <w:lang w:val="en-US"/>
              </w:rPr>
              <w:t xml:space="preserve">Saga 2. </w:t>
            </w:r>
          </w:p>
        </w:tc>
        <w:tc>
          <w:tcPr>
            <w:tcW w:w="2277" w:type="dxa"/>
          </w:tcPr>
          <w:p w14:paraId="165007D8" w14:textId="6CF1ADC2" w:rsidR="00FD05D4" w:rsidRPr="00C25567" w:rsidRDefault="00FD05D4" w:rsidP="00EE0232">
            <w:pPr>
              <w:jc w:val="left"/>
              <w:rPr>
                <w:rFonts w:ascii="Times New Roman" w:eastAsia="Times New Roman" w:hAnsi="Times New Roman"/>
                <w:lang w:val="en-US"/>
              </w:rPr>
            </w:pPr>
            <w:r w:rsidRPr="00C25567">
              <w:rPr>
                <w:rFonts w:ascii="Times New Roman" w:eastAsia="Times New Roman" w:hAnsi="Times New Roman"/>
                <w:lang w:val="en-US"/>
              </w:rPr>
              <w:t>Establishment a sustainable energy-efficient infrastructure for the new plant.</w:t>
            </w:r>
          </w:p>
          <w:p w14:paraId="42638019" w14:textId="4030D3FF" w:rsidR="00FD05D4" w:rsidRPr="00C25567" w:rsidRDefault="00FD05D4" w:rsidP="00EE0232">
            <w:pPr>
              <w:spacing w:after="0" w:line="360" w:lineRule="auto"/>
              <w:contextualSpacing/>
              <w:jc w:val="left"/>
              <w:rPr>
                <w:rFonts w:ascii="Times New Roman" w:eastAsia="Times New Roman" w:hAnsi="Times New Roman"/>
                <w:lang w:val="en-US"/>
              </w:rPr>
            </w:pPr>
            <w:r w:rsidRPr="00C25567">
              <w:rPr>
                <w:rFonts w:ascii="Times New Roman" w:eastAsia="Times New Roman" w:hAnsi="Times New Roman"/>
                <w:lang w:val="en-US"/>
              </w:rPr>
              <w:t>Use of equipment and machinery with lower energy consumption and lower greenhouse gas emissions and lower pollutant emissions.</w:t>
            </w:r>
          </w:p>
        </w:tc>
        <w:tc>
          <w:tcPr>
            <w:tcW w:w="2268" w:type="dxa"/>
          </w:tcPr>
          <w:p w14:paraId="14D6F682" w14:textId="77777777" w:rsidR="00FD05D4" w:rsidRPr="00C25567" w:rsidRDefault="00FD05D4" w:rsidP="00FD05D4">
            <w:pPr>
              <w:spacing w:after="0" w:line="360" w:lineRule="auto"/>
              <w:rPr>
                <w:rFonts w:ascii="Times New Roman" w:eastAsia="Times New Roman" w:hAnsi="Times New Roman"/>
                <w:lang w:val="en-US"/>
              </w:rPr>
            </w:pPr>
            <w:r w:rsidRPr="00C25567">
              <w:rPr>
                <w:rFonts w:ascii="Times New Roman" w:eastAsia="Times New Roman" w:hAnsi="Times New Roman"/>
                <w:lang w:val="en-US"/>
              </w:rPr>
              <w:t>Energy efficiency</w:t>
            </w:r>
          </w:p>
          <w:p w14:paraId="59515D7C" w14:textId="77C48232" w:rsidR="00FD05D4" w:rsidRPr="00C25567" w:rsidRDefault="00FD05D4" w:rsidP="00FD05D4">
            <w:pPr>
              <w:spacing w:after="0" w:line="360" w:lineRule="auto"/>
              <w:rPr>
                <w:rFonts w:ascii="Times New Roman" w:eastAsia="Times New Roman" w:hAnsi="Times New Roman"/>
                <w:lang w:val="en-US"/>
              </w:rPr>
            </w:pPr>
            <w:r w:rsidRPr="00C25567">
              <w:rPr>
                <w:rFonts w:ascii="Times New Roman" w:eastAsia="Times New Roman" w:hAnsi="Times New Roman"/>
                <w:lang w:val="en-US"/>
              </w:rPr>
              <w:t>Renewable energy Pollution</w:t>
            </w:r>
          </w:p>
          <w:p w14:paraId="217C31E5" w14:textId="77777777" w:rsidR="00FD05D4" w:rsidRPr="00C25567" w:rsidRDefault="00FD05D4" w:rsidP="00FD05D4">
            <w:pPr>
              <w:spacing w:after="0" w:line="360" w:lineRule="auto"/>
              <w:rPr>
                <w:rFonts w:ascii="Times New Roman" w:eastAsia="Times New Roman" w:hAnsi="Times New Roman"/>
                <w:lang w:val="en-US"/>
              </w:rPr>
            </w:pPr>
            <w:r w:rsidRPr="00C25567">
              <w:rPr>
                <w:rFonts w:ascii="Times New Roman" w:eastAsia="Times New Roman" w:hAnsi="Times New Roman"/>
                <w:lang w:val="en-US"/>
              </w:rPr>
              <w:t>prevention and</w:t>
            </w:r>
          </w:p>
          <w:p w14:paraId="5CB5E6F0" w14:textId="2B081AF1" w:rsidR="00A361E3" w:rsidRPr="00C25567" w:rsidRDefault="00FD05D4" w:rsidP="00A361E3">
            <w:pPr>
              <w:spacing w:after="0" w:line="360" w:lineRule="auto"/>
              <w:rPr>
                <w:rFonts w:ascii="Times New Roman" w:eastAsia="Times New Roman" w:hAnsi="Times New Roman"/>
                <w:lang w:val="en-US"/>
              </w:rPr>
            </w:pPr>
            <w:r w:rsidRPr="00C25567">
              <w:rPr>
                <w:rFonts w:ascii="Times New Roman" w:eastAsia="Times New Roman" w:hAnsi="Times New Roman"/>
                <w:lang w:val="en-US"/>
              </w:rPr>
              <w:t xml:space="preserve">control </w:t>
            </w:r>
          </w:p>
          <w:p w14:paraId="6C8E5D53" w14:textId="77777777" w:rsidR="00FD05D4" w:rsidRDefault="00A361E3" w:rsidP="00A361E3">
            <w:pPr>
              <w:spacing w:after="0" w:line="360" w:lineRule="auto"/>
              <w:jc w:val="center"/>
              <w:rPr>
                <w:rFonts w:ascii="Times New Roman" w:eastAsia="Times New Roman" w:hAnsi="Times New Roman"/>
                <w:lang w:val="en-US"/>
              </w:rPr>
            </w:pPr>
            <w:r>
              <w:rPr>
                <w:rFonts w:ascii="Times New Roman" w:eastAsia="Times New Roman" w:hAnsi="Times New Roman"/>
                <w:noProof/>
              </w:rPr>
              <w:drawing>
                <wp:inline distT="0" distB="0" distL="0" distR="0" wp14:anchorId="5A84481A" wp14:editId="091E2A1A">
                  <wp:extent cx="883920" cy="780415"/>
                  <wp:effectExtent l="0" t="0" r="0" b="0"/>
                  <wp:docPr id="903" name="Kép 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83920" cy="780415"/>
                          </a:xfrm>
                          <a:prstGeom prst="rect">
                            <a:avLst/>
                          </a:prstGeom>
                          <a:noFill/>
                        </pic:spPr>
                      </pic:pic>
                    </a:graphicData>
                  </a:graphic>
                </wp:inline>
              </w:drawing>
            </w:r>
          </w:p>
          <w:p w14:paraId="0A177D57" w14:textId="4D097321" w:rsidR="00A361E3" w:rsidRPr="00C25567" w:rsidRDefault="00E45711" w:rsidP="00A361E3">
            <w:pPr>
              <w:spacing w:after="0" w:line="360" w:lineRule="auto"/>
              <w:jc w:val="center"/>
              <w:rPr>
                <w:rFonts w:ascii="Times New Roman" w:eastAsia="Times New Roman" w:hAnsi="Times New Roman"/>
                <w:lang w:val="en-US"/>
              </w:rPr>
            </w:pPr>
            <w:r>
              <w:rPr>
                <w:rFonts w:ascii="Times New Roman" w:eastAsia="Times New Roman" w:hAnsi="Times New Roman"/>
                <w:noProof/>
              </w:rPr>
              <w:drawing>
                <wp:inline distT="0" distB="0" distL="0" distR="0" wp14:anchorId="6B04FB88" wp14:editId="16B3B2E6">
                  <wp:extent cx="914400" cy="865505"/>
                  <wp:effectExtent l="0" t="0" r="0" b="0"/>
                  <wp:docPr id="48" name="Kép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14400" cy="865505"/>
                          </a:xfrm>
                          <a:prstGeom prst="rect">
                            <a:avLst/>
                          </a:prstGeom>
                          <a:noFill/>
                        </pic:spPr>
                      </pic:pic>
                    </a:graphicData>
                  </a:graphic>
                </wp:inline>
              </w:drawing>
            </w:r>
          </w:p>
        </w:tc>
        <w:tc>
          <w:tcPr>
            <w:tcW w:w="1979" w:type="dxa"/>
          </w:tcPr>
          <w:p w14:paraId="5635CBD9" w14:textId="77777777" w:rsidR="00FD05D4" w:rsidRPr="00C25567" w:rsidRDefault="00FD05D4" w:rsidP="00FD05D4">
            <w:pPr>
              <w:spacing w:after="0" w:line="360" w:lineRule="auto"/>
              <w:rPr>
                <w:rFonts w:ascii="Times New Roman" w:eastAsia="Times New Roman" w:hAnsi="Times New Roman"/>
                <w:lang w:val="en-US"/>
              </w:rPr>
            </w:pPr>
            <w:r w:rsidRPr="00C25567">
              <w:rPr>
                <w:rFonts w:ascii="Times New Roman" w:eastAsia="Times New Roman" w:hAnsi="Times New Roman"/>
                <w:lang w:val="en-US"/>
              </w:rPr>
              <w:t>Climate change</w:t>
            </w:r>
          </w:p>
          <w:p w14:paraId="68DA2310" w14:textId="77777777" w:rsidR="00FD05D4" w:rsidRPr="00C25567" w:rsidRDefault="00FD05D4" w:rsidP="00FD05D4">
            <w:pPr>
              <w:spacing w:after="0" w:line="360" w:lineRule="auto"/>
              <w:rPr>
                <w:rFonts w:ascii="Times New Roman" w:eastAsia="Times New Roman" w:hAnsi="Times New Roman"/>
                <w:lang w:val="en-US"/>
              </w:rPr>
            </w:pPr>
            <w:r w:rsidRPr="00C25567">
              <w:rPr>
                <w:rFonts w:ascii="Times New Roman" w:eastAsia="Times New Roman" w:hAnsi="Times New Roman"/>
                <w:lang w:val="en-US"/>
              </w:rPr>
              <w:t>mitigation</w:t>
            </w:r>
          </w:p>
          <w:p w14:paraId="138017D9" w14:textId="77777777" w:rsidR="00FD05D4" w:rsidRPr="00C25567" w:rsidRDefault="00FD05D4" w:rsidP="00FD05D4">
            <w:pPr>
              <w:spacing w:after="0" w:line="360" w:lineRule="auto"/>
              <w:rPr>
                <w:rFonts w:ascii="Times New Roman" w:eastAsia="Times New Roman" w:hAnsi="Times New Roman"/>
                <w:lang w:val="en-US"/>
              </w:rPr>
            </w:pPr>
            <w:r w:rsidRPr="00C25567">
              <w:rPr>
                <w:rFonts w:ascii="Times New Roman" w:eastAsia="Times New Roman" w:hAnsi="Times New Roman"/>
                <w:lang w:val="en-US"/>
              </w:rPr>
              <w:t>Pollution</w:t>
            </w:r>
          </w:p>
          <w:p w14:paraId="341F9D0D" w14:textId="77777777" w:rsidR="00FD05D4" w:rsidRPr="00C25567" w:rsidRDefault="00FD05D4" w:rsidP="00FD05D4">
            <w:pPr>
              <w:spacing w:after="0" w:line="360" w:lineRule="auto"/>
              <w:rPr>
                <w:rFonts w:ascii="Times New Roman" w:eastAsia="Times New Roman" w:hAnsi="Times New Roman"/>
                <w:lang w:val="en-US"/>
              </w:rPr>
            </w:pPr>
            <w:r w:rsidRPr="00C25567">
              <w:rPr>
                <w:rFonts w:ascii="Times New Roman" w:eastAsia="Times New Roman" w:hAnsi="Times New Roman"/>
                <w:lang w:val="en-US"/>
              </w:rPr>
              <w:t>prevention and</w:t>
            </w:r>
          </w:p>
          <w:p w14:paraId="396DB92A" w14:textId="77777777" w:rsidR="00FD05D4" w:rsidRPr="00C25567" w:rsidRDefault="00FD05D4" w:rsidP="00FD05D4">
            <w:pPr>
              <w:spacing w:after="0" w:line="360" w:lineRule="auto"/>
              <w:rPr>
                <w:rFonts w:ascii="Times New Roman" w:eastAsia="Times New Roman" w:hAnsi="Times New Roman"/>
                <w:lang w:val="en-US"/>
              </w:rPr>
            </w:pPr>
            <w:r w:rsidRPr="00C25567">
              <w:rPr>
                <w:rFonts w:ascii="Times New Roman" w:eastAsia="Times New Roman" w:hAnsi="Times New Roman"/>
                <w:lang w:val="en-US"/>
              </w:rPr>
              <w:t xml:space="preserve">control </w:t>
            </w:r>
          </w:p>
          <w:p w14:paraId="7D6F52A6" w14:textId="6ECE6325" w:rsidR="00FD05D4" w:rsidRPr="00C25567" w:rsidRDefault="00FD05D4" w:rsidP="00FD05D4">
            <w:pPr>
              <w:spacing w:after="0" w:line="360" w:lineRule="auto"/>
              <w:rPr>
                <w:rFonts w:ascii="Times New Roman" w:eastAsia="Times New Roman" w:hAnsi="Times New Roman"/>
                <w:lang w:val="en-US"/>
              </w:rPr>
            </w:pPr>
          </w:p>
        </w:tc>
      </w:tr>
      <w:tr w:rsidR="00C607AF" w:rsidRPr="00C25567" w14:paraId="5418CDF8" w14:textId="77777777" w:rsidTr="00F4572C">
        <w:tc>
          <w:tcPr>
            <w:tcW w:w="9062" w:type="dxa"/>
            <w:gridSpan w:val="4"/>
            <w:shd w:val="clear" w:color="auto" w:fill="A8D08D" w:themeFill="accent6" w:themeFillTint="99"/>
          </w:tcPr>
          <w:p w14:paraId="0C347929" w14:textId="3B12E510" w:rsidR="00C607AF" w:rsidRPr="00C25567" w:rsidRDefault="00C607AF" w:rsidP="00FD05D4">
            <w:pPr>
              <w:spacing w:after="0" w:line="360" w:lineRule="auto"/>
              <w:rPr>
                <w:rFonts w:ascii="Times New Roman" w:eastAsia="Times New Roman" w:hAnsi="Times New Roman"/>
                <w:b/>
                <w:bCs/>
                <w:lang w:val="en-US"/>
              </w:rPr>
            </w:pPr>
            <w:r w:rsidRPr="00C25567">
              <w:rPr>
                <w:rFonts w:ascii="Times New Roman" w:eastAsia="Times New Roman" w:hAnsi="Times New Roman"/>
                <w:b/>
                <w:bCs/>
                <w:color w:val="C00000"/>
                <w:lang w:val="en-US"/>
              </w:rPr>
              <w:t>Master Good</w:t>
            </w:r>
          </w:p>
        </w:tc>
      </w:tr>
      <w:tr w:rsidR="00FD05D4" w:rsidRPr="00C25567" w14:paraId="69BBCC3A" w14:textId="77777777" w:rsidTr="0015441B">
        <w:tc>
          <w:tcPr>
            <w:tcW w:w="2538" w:type="dxa"/>
          </w:tcPr>
          <w:p w14:paraId="2731F177" w14:textId="6C3D975F" w:rsidR="00FD05D4" w:rsidRPr="00C25567" w:rsidRDefault="00FD05D4" w:rsidP="001A5BB8">
            <w:pPr>
              <w:pStyle w:val="Listaszerbekezds"/>
              <w:numPr>
                <w:ilvl w:val="0"/>
                <w:numId w:val="5"/>
              </w:numPr>
              <w:spacing w:after="120" w:line="360" w:lineRule="auto"/>
              <w:rPr>
                <w:rFonts w:eastAsia="Times New Roman" w:cs="Times New Roman"/>
                <w:lang w:val="en-US"/>
              </w:rPr>
            </w:pPr>
            <w:r w:rsidRPr="00C25567">
              <w:rPr>
                <w:rFonts w:eastAsia="Times New Roman" w:cs="Times New Roman"/>
                <w:lang w:val="en-US"/>
              </w:rPr>
              <w:t>Investment for poultry by-products processing</w:t>
            </w:r>
          </w:p>
        </w:tc>
        <w:tc>
          <w:tcPr>
            <w:tcW w:w="2277" w:type="dxa"/>
          </w:tcPr>
          <w:p w14:paraId="11E5092E" w14:textId="77777777" w:rsidR="00FD05D4" w:rsidRPr="00C25567" w:rsidRDefault="00FD05D4" w:rsidP="00F2324C">
            <w:pPr>
              <w:spacing w:after="0" w:line="360" w:lineRule="auto"/>
              <w:contextualSpacing/>
              <w:jc w:val="left"/>
              <w:rPr>
                <w:rFonts w:ascii="Times New Roman" w:eastAsia="Times New Roman" w:hAnsi="Times New Roman"/>
                <w:lang w:val="en-US"/>
              </w:rPr>
            </w:pPr>
            <w:r w:rsidRPr="00C25567">
              <w:rPr>
                <w:rFonts w:ascii="Times New Roman" w:eastAsia="Times New Roman" w:hAnsi="Times New Roman"/>
                <w:lang w:val="en-US"/>
              </w:rPr>
              <w:t>Building additional capacity to process the increasing volume of by-products, improvement of the meat meal and feather meal processing capacity.</w:t>
            </w:r>
          </w:p>
          <w:p w14:paraId="42092BE3" w14:textId="1A9DF252" w:rsidR="00FD05D4" w:rsidRPr="00C25567" w:rsidRDefault="00FD05D4" w:rsidP="00FD05D4">
            <w:pPr>
              <w:rPr>
                <w:rFonts w:ascii="Times New Roman" w:eastAsia="Times New Roman" w:hAnsi="Times New Roman"/>
                <w:lang w:val="en-US"/>
              </w:rPr>
            </w:pPr>
            <w:r w:rsidRPr="00C25567">
              <w:rPr>
                <w:rFonts w:ascii="Times New Roman" w:eastAsia="Times New Roman" w:hAnsi="Times New Roman"/>
                <w:lang w:val="en-US"/>
              </w:rPr>
              <w:lastRenderedPageBreak/>
              <w:t>Decrease of quantities of disposed by-products.</w:t>
            </w:r>
          </w:p>
        </w:tc>
        <w:tc>
          <w:tcPr>
            <w:tcW w:w="2268" w:type="dxa"/>
          </w:tcPr>
          <w:p w14:paraId="3865E7A4" w14:textId="77777777" w:rsidR="00FD05D4" w:rsidRPr="00C25567" w:rsidRDefault="00FD05D4" w:rsidP="00FD05D4">
            <w:pPr>
              <w:spacing w:after="0" w:line="360" w:lineRule="auto"/>
              <w:rPr>
                <w:rFonts w:ascii="Times New Roman" w:eastAsia="Times New Roman" w:hAnsi="Times New Roman"/>
                <w:lang w:val="en-US"/>
              </w:rPr>
            </w:pPr>
            <w:bookmarkStart w:id="11" w:name="_Hlk73973376"/>
            <w:r w:rsidRPr="00C25567">
              <w:rPr>
                <w:rFonts w:ascii="Times New Roman" w:eastAsia="Times New Roman" w:hAnsi="Times New Roman"/>
                <w:lang w:val="en-US"/>
              </w:rPr>
              <w:lastRenderedPageBreak/>
              <w:t>Eco-efficient and/or</w:t>
            </w:r>
          </w:p>
          <w:p w14:paraId="38744CBB" w14:textId="77777777" w:rsidR="00FD05D4" w:rsidRPr="00C25567" w:rsidRDefault="00FD05D4" w:rsidP="00FD05D4">
            <w:pPr>
              <w:spacing w:after="0" w:line="360" w:lineRule="auto"/>
              <w:rPr>
                <w:rFonts w:ascii="Times New Roman" w:eastAsia="Times New Roman" w:hAnsi="Times New Roman"/>
                <w:lang w:val="en-US"/>
              </w:rPr>
            </w:pPr>
            <w:r w:rsidRPr="00C25567">
              <w:rPr>
                <w:rFonts w:ascii="Times New Roman" w:eastAsia="Times New Roman" w:hAnsi="Times New Roman"/>
                <w:lang w:val="en-US"/>
              </w:rPr>
              <w:t>circular economy</w:t>
            </w:r>
          </w:p>
          <w:p w14:paraId="60B066B7" w14:textId="77777777" w:rsidR="00FD05D4" w:rsidRPr="00C25567" w:rsidRDefault="00FD05D4" w:rsidP="00FD05D4">
            <w:pPr>
              <w:spacing w:after="0" w:line="360" w:lineRule="auto"/>
              <w:rPr>
                <w:rFonts w:ascii="Times New Roman" w:eastAsia="Times New Roman" w:hAnsi="Times New Roman"/>
                <w:lang w:val="en-US"/>
              </w:rPr>
            </w:pPr>
            <w:r w:rsidRPr="00C25567">
              <w:rPr>
                <w:rFonts w:ascii="Times New Roman" w:eastAsia="Times New Roman" w:hAnsi="Times New Roman"/>
                <w:lang w:val="en-US"/>
              </w:rPr>
              <w:t>adapted products,</w:t>
            </w:r>
          </w:p>
          <w:p w14:paraId="6A6170F1" w14:textId="77777777" w:rsidR="00FD05D4" w:rsidRPr="00C25567" w:rsidRDefault="00FD05D4" w:rsidP="00FD05D4">
            <w:pPr>
              <w:spacing w:after="0" w:line="360" w:lineRule="auto"/>
              <w:rPr>
                <w:rFonts w:ascii="Times New Roman" w:eastAsia="Times New Roman" w:hAnsi="Times New Roman"/>
                <w:lang w:val="en-US"/>
              </w:rPr>
            </w:pPr>
            <w:r w:rsidRPr="00C25567">
              <w:rPr>
                <w:rFonts w:ascii="Times New Roman" w:eastAsia="Times New Roman" w:hAnsi="Times New Roman"/>
                <w:lang w:val="en-US"/>
              </w:rPr>
              <w:t>production technologies</w:t>
            </w:r>
          </w:p>
          <w:p w14:paraId="3736AE0F" w14:textId="77777777" w:rsidR="00FD05D4" w:rsidRPr="00C25567" w:rsidRDefault="00FD05D4" w:rsidP="00FD05D4">
            <w:pPr>
              <w:spacing w:after="0" w:line="360" w:lineRule="auto"/>
              <w:rPr>
                <w:rFonts w:ascii="Times New Roman" w:eastAsia="Times New Roman" w:hAnsi="Times New Roman"/>
                <w:lang w:val="en-US"/>
              </w:rPr>
            </w:pPr>
            <w:r w:rsidRPr="00C25567">
              <w:rPr>
                <w:rFonts w:ascii="Times New Roman" w:eastAsia="Times New Roman" w:hAnsi="Times New Roman"/>
                <w:lang w:val="en-US"/>
              </w:rPr>
              <w:t>and processes</w:t>
            </w:r>
            <w:bookmarkEnd w:id="11"/>
          </w:p>
          <w:p w14:paraId="47C04D7D" w14:textId="77777777" w:rsidR="00FD05D4" w:rsidRPr="00C25567" w:rsidRDefault="00FD05D4" w:rsidP="00FD05D4">
            <w:pPr>
              <w:spacing w:after="0" w:line="360" w:lineRule="auto"/>
              <w:rPr>
                <w:rFonts w:ascii="Times New Roman" w:eastAsia="Times New Roman" w:hAnsi="Times New Roman"/>
                <w:lang w:val="en-US"/>
              </w:rPr>
            </w:pPr>
            <w:r w:rsidRPr="00C25567">
              <w:rPr>
                <w:rFonts w:ascii="Times New Roman" w:eastAsia="Times New Roman" w:hAnsi="Times New Roman"/>
                <w:lang w:val="en-US"/>
              </w:rPr>
              <w:t>Pollution prevention</w:t>
            </w:r>
          </w:p>
          <w:p w14:paraId="37699EA9" w14:textId="77777777" w:rsidR="00FD05D4" w:rsidRPr="00C25567" w:rsidRDefault="00FD05D4" w:rsidP="00FD05D4">
            <w:pPr>
              <w:spacing w:after="0" w:line="360" w:lineRule="auto"/>
              <w:rPr>
                <w:rFonts w:ascii="Times New Roman" w:eastAsia="Times New Roman" w:hAnsi="Times New Roman"/>
                <w:lang w:val="en-US"/>
              </w:rPr>
            </w:pPr>
            <w:r w:rsidRPr="00C25567">
              <w:rPr>
                <w:rFonts w:ascii="Times New Roman" w:eastAsia="Times New Roman" w:hAnsi="Times New Roman"/>
                <w:lang w:val="en-US"/>
              </w:rPr>
              <w:t>and control</w:t>
            </w:r>
          </w:p>
          <w:p w14:paraId="74E56C24" w14:textId="69F88299" w:rsidR="00FD05D4" w:rsidRPr="00C25567" w:rsidRDefault="00FD05D4" w:rsidP="00FD05D4">
            <w:pPr>
              <w:spacing w:after="0" w:line="360" w:lineRule="auto"/>
              <w:rPr>
                <w:rFonts w:ascii="Times New Roman" w:eastAsia="Times New Roman" w:hAnsi="Times New Roman"/>
                <w:lang w:val="en-US"/>
              </w:rPr>
            </w:pPr>
            <w:r w:rsidRPr="00C25567">
              <w:rPr>
                <w:rFonts w:ascii="Times New Roman" w:eastAsia="Times New Roman" w:hAnsi="Times New Roman"/>
                <w:lang w:val="en-US"/>
              </w:rPr>
              <w:lastRenderedPageBreak/>
              <w:t>Clean transportation</w:t>
            </w:r>
          </w:p>
        </w:tc>
        <w:tc>
          <w:tcPr>
            <w:tcW w:w="1979" w:type="dxa"/>
          </w:tcPr>
          <w:p w14:paraId="7DB7132D" w14:textId="77777777" w:rsidR="00FD05D4" w:rsidRPr="00C25567" w:rsidRDefault="00FD05D4" w:rsidP="00FD05D4">
            <w:pPr>
              <w:spacing w:after="0" w:line="360" w:lineRule="auto"/>
              <w:rPr>
                <w:rFonts w:ascii="Times New Roman" w:eastAsia="Times New Roman" w:hAnsi="Times New Roman"/>
                <w:lang w:val="en-US"/>
              </w:rPr>
            </w:pPr>
            <w:r w:rsidRPr="00C25567">
              <w:rPr>
                <w:rFonts w:ascii="Times New Roman" w:eastAsia="Times New Roman" w:hAnsi="Times New Roman"/>
                <w:lang w:val="en-US"/>
              </w:rPr>
              <w:lastRenderedPageBreak/>
              <w:t>Pollution prevention</w:t>
            </w:r>
          </w:p>
          <w:p w14:paraId="73679F41" w14:textId="77777777" w:rsidR="00FD05D4" w:rsidRPr="00C25567" w:rsidRDefault="00FD05D4" w:rsidP="00FD05D4">
            <w:pPr>
              <w:spacing w:after="0" w:line="360" w:lineRule="auto"/>
              <w:rPr>
                <w:rFonts w:ascii="Times New Roman" w:eastAsia="Times New Roman" w:hAnsi="Times New Roman"/>
                <w:lang w:val="en-US"/>
              </w:rPr>
            </w:pPr>
            <w:r w:rsidRPr="00C25567">
              <w:rPr>
                <w:rFonts w:ascii="Times New Roman" w:eastAsia="Times New Roman" w:hAnsi="Times New Roman"/>
                <w:lang w:val="en-US"/>
              </w:rPr>
              <w:t>and control</w:t>
            </w:r>
          </w:p>
          <w:p w14:paraId="2072A8A0" w14:textId="3E00EFFB" w:rsidR="00FD05D4" w:rsidRPr="00C25567" w:rsidRDefault="00A361E3" w:rsidP="00A361E3">
            <w:pPr>
              <w:spacing w:after="0" w:line="360" w:lineRule="auto"/>
              <w:jc w:val="center"/>
              <w:rPr>
                <w:rFonts w:ascii="Times New Roman" w:eastAsia="Times New Roman" w:hAnsi="Times New Roman"/>
                <w:lang w:val="en-US"/>
              </w:rPr>
            </w:pPr>
            <w:r>
              <w:rPr>
                <w:rFonts w:ascii="Times New Roman" w:eastAsia="Times New Roman" w:hAnsi="Times New Roman"/>
                <w:noProof/>
              </w:rPr>
              <w:drawing>
                <wp:inline distT="0" distB="0" distL="0" distR="0" wp14:anchorId="214012AA" wp14:editId="3B11A265">
                  <wp:extent cx="907811" cy="980320"/>
                  <wp:effectExtent l="0" t="0" r="6985" b="0"/>
                  <wp:docPr id="907" name="Kép 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18006" cy="991330"/>
                          </a:xfrm>
                          <a:prstGeom prst="rect">
                            <a:avLst/>
                          </a:prstGeom>
                          <a:noFill/>
                        </pic:spPr>
                      </pic:pic>
                    </a:graphicData>
                  </a:graphic>
                </wp:inline>
              </w:drawing>
            </w:r>
          </w:p>
        </w:tc>
      </w:tr>
      <w:tr w:rsidR="00FD05D4" w:rsidRPr="00C25567" w14:paraId="5B02A885" w14:textId="77777777" w:rsidTr="0015441B">
        <w:tc>
          <w:tcPr>
            <w:tcW w:w="2538" w:type="dxa"/>
          </w:tcPr>
          <w:p w14:paraId="0ACF1A53" w14:textId="007A40EA" w:rsidR="00FD05D4" w:rsidRPr="00C25567" w:rsidRDefault="00FD05D4" w:rsidP="001A5BB8">
            <w:pPr>
              <w:pStyle w:val="Listaszerbekezds"/>
              <w:numPr>
                <w:ilvl w:val="0"/>
                <w:numId w:val="5"/>
              </w:numPr>
              <w:spacing w:after="120" w:line="360" w:lineRule="auto"/>
              <w:rPr>
                <w:rFonts w:eastAsia="Times New Roman" w:cs="Times New Roman"/>
                <w:lang w:val="en-US"/>
              </w:rPr>
            </w:pPr>
            <w:r w:rsidRPr="00C25567">
              <w:rPr>
                <w:rFonts w:eastAsia="Times New Roman" w:cs="Times New Roman"/>
                <w:lang w:val="en-US"/>
              </w:rPr>
              <w:t>Biological wastewater management</w:t>
            </w:r>
          </w:p>
        </w:tc>
        <w:tc>
          <w:tcPr>
            <w:tcW w:w="2277" w:type="dxa"/>
          </w:tcPr>
          <w:p w14:paraId="463192EE" w14:textId="4998D7BB" w:rsidR="00FD05D4" w:rsidRPr="00C25567" w:rsidRDefault="00FD05D4" w:rsidP="001632FC">
            <w:pPr>
              <w:jc w:val="left"/>
              <w:rPr>
                <w:rFonts w:ascii="Times New Roman" w:eastAsia="Times New Roman" w:hAnsi="Times New Roman"/>
                <w:lang w:val="en-US"/>
              </w:rPr>
            </w:pPr>
            <w:r w:rsidRPr="00C25567">
              <w:rPr>
                <w:rFonts w:ascii="Times New Roman" w:eastAsia="Times New Roman" w:hAnsi="Times New Roman"/>
                <w:lang w:val="en-US"/>
              </w:rPr>
              <w:t xml:space="preserve">Management of 25-30% of the generated wastewater with a modern biological treatment </w:t>
            </w:r>
            <w:proofErr w:type="gramStart"/>
            <w:r w:rsidRPr="00C25567">
              <w:rPr>
                <w:rFonts w:ascii="Times New Roman" w:eastAsia="Times New Roman" w:hAnsi="Times New Roman"/>
                <w:lang w:val="en-US"/>
              </w:rPr>
              <w:t>process,</w:t>
            </w:r>
            <w:r w:rsidR="001632FC">
              <w:rPr>
                <w:rFonts w:ascii="Times New Roman" w:eastAsia="Times New Roman" w:hAnsi="Times New Roman"/>
                <w:lang w:val="en-US"/>
              </w:rPr>
              <w:t>the</w:t>
            </w:r>
            <w:proofErr w:type="gramEnd"/>
            <w:r w:rsidR="001632FC">
              <w:rPr>
                <w:rFonts w:ascii="Times New Roman" w:eastAsia="Times New Roman" w:hAnsi="Times New Roman"/>
                <w:lang w:val="en-US"/>
              </w:rPr>
              <w:t xml:space="preserve"> quantity</w:t>
            </w:r>
            <w:r w:rsidRPr="00C25567">
              <w:rPr>
                <w:rFonts w:ascii="Times New Roman" w:eastAsia="Times New Roman" w:hAnsi="Times New Roman"/>
                <w:lang w:val="en-US"/>
              </w:rPr>
              <w:t xml:space="preserve"> of recyclable water obtained during biological wastewater treatment is </w:t>
            </w:r>
            <w:r w:rsidR="00792403" w:rsidRPr="00C25567">
              <w:rPr>
                <w:rFonts w:ascii="Times New Roman" w:eastAsia="Times New Roman" w:hAnsi="Times New Roman"/>
                <w:lang w:val="en-US"/>
              </w:rPr>
              <w:t>225.000</w:t>
            </w:r>
            <w:r w:rsidRPr="00C25567">
              <w:rPr>
                <w:rFonts w:ascii="Times New Roman" w:eastAsia="Times New Roman" w:hAnsi="Times New Roman"/>
                <w:lang w:val="en-US"/>
              </w:rPr>
              <w:t xml:space="preserve"> m3 per year.</w:t>
            </w:r>
          </w:p>
        </w:tc>
        <w:tc>
          <w:tcPr>
            <w:tcW w:w="2268" w:type="dxa"/>
          </w:tcPr>
          <w:p w14:paraId="71F0B02F" w14:textId="77777777" w:rsidR="00FD05D4" w:rsidRPr="00C25567" w:rsidRDefault="00FD05D4" w:rsidP="00FD05D4">
            <w:pPr>
              <w:spacing w:after="0" w:line="360" w:lineRule="auto"/>
              <w:rPr>
                <w:rFonts w:ascii="Times New Roman" w:eastAsia="Times New Roman" w:hAnsi="Times New Roman"/>
                <w:lang w:val="en-US"/>
              </w:rPr>
            </w:pPr>
            <w:r w:rsidRPr="00C25567">
              <w:rPr>
                <w:rFonts w:ascii="Times New Roman" w:eastAsia="Times New Roman" w:hAnsi="Times New Roman"/>
                <w:lang w:val="en-US"/>
              </w:rPr>
              <w:t>Sustainable water and</w:t>
            </w:r>
          </w:p>
          <w:p w14:paraId="37259A82" w14:textId="77777777" w:rsidR="00FD05D4" w:rsidRDefault="00FD05D4" w:rsidP="00FD05D4">
            <w:pPr>
              <w:spacing w:after="0" w:line="360" w:lineRule="auto"/>
              <w:rPr>
                <w:rFonts w:ascii="Times New Roman" w:eastAsia="Times New Roman" w:hAnsi="Times New Roman"/>
                <w:lang w:val="en-US"/>
              </w:rPr>
            </w:pPr>
            <w:r w:rsidRPr="00C25567">
              <w:rPr>
                <w:rFonts w:ascii="Times New Roman" w:eastAsia="Times New Roman" w:hAnsi="Times New Roman"/>
                <w:lang w:val="en-US"/>
              </w:rPr>
              <w:t>wastewater management</w:t>
            </w:r>
          </w:p>
          <w:p w14:paraId="76DE97D0" w14:textId="47343176" w:rsidR="00A361E3" w:rsidRPr="00C25567" w:rsidRDefault="00A361E3" w:rsidP="00A361E3">
            <w:pPr>
              <w:spacing w:after="0" w:line="360" w:lineRule="auto"/>
              <w:jc w:val="center"/>
              <w:rPr>
                <w:rFonts w:ascii="Times New Roman" w:eastAsia="Times New Roman" w:hAnsi="Times New Roman"/>
                <w:lang w:val="en-US"/>
              </w:rPr>
            </w:pPr>
            <w:r>
              <w:rPr>
                <w:rFonts w:ascii="Times New Roman" w:eastAsia="Times New Roman" w:hAnsi="Times New Roman"/>
                <w:noProof/>
              </w:rPr>
              <w:drawing>
                <wp:inline distT="0" distB="0" distL="0" distR="0" wp14:anchorId="30D3C854" wp14:editId="77C477C8">
                  <wp:extent cx="939165" cy="762000"/>
                  <wp:effectExtent l="0" t="0" r="0" b="0"/>
                  <wp:docPr id="908" name="Kép 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39165" cy="762000"/>
                          </a:xfrm>
                          <a:prstGeom prst="rect">
                            <a:avLst/>
                          </a:prstGeom>
                          <a:noFill/>
                        </pic:spPr>
                      </pic:pic>
                    </a:graphicData>
                  </a:graphic>
                </wp:inline>
              </w:drawing>
            </w:r>
          </w:p>
        </w:tc>
        <w:tc>
          <w:tcPr>
            <w:tcW w:w="1979" w:type="dxa"/>
          </w:tcPr>
          <w:p w14:paraId="639DDC85" w14:textId="77777777" w:rsidR="00FD05D4" w:rsidRPr="00C25567" w:rsidRDefault="00FD05D4" w:rsidP="00FD05D4">
            <w:pPr>
              <w:spacing w:after="0" w:line="360" w:lineRule="auto"/>
              <w:rPr>
                <w:rFonts w:ascii="Times New Roman" w:eastAsia="Times New Roman" w:hAnsi="Times New Roman"/>
                <w:lang w:val="en-US"/>
              </w:rPr>
            </w:pPr>
            <w:bookmarkStart w:id="12" w:name="_Hlk73973516"/>
            <w:r w:rsidRPr="00C25567">
              <w:rPr>
                <w:rFonts w:ascii="Times New Roman" w:eastAsia="Times New Roman" w:hAnsi="Times New Roman"/>
                <w:lang w:val="en-US"/>
              </w:rPr>
              <w:t>Natural resource</w:t>
            </w:r>
          </w:p>
          <w:p w14:paraId="6061B261" w14:textId="5869D0A0" w:rsidR="00A361E3" w:rsidRPr="00C25567" w:rsidRDefault="00FD05D4" w:rsidP="00951397">
            <w:pPr>
              <w:spacing w:after="0" w:line="360" w:lineRule="auto"/>
              <w:rPr>
                <w:rFonts w:ascii="Times New Roman" w:eastAsia="Times New Roman" w:hAnsi="Times New Roman"/>
                <w:lang w:val="en-US"/>
              </w:rPr>
            </w:pPr>
            <w:r w:rsidRPr="00C25567">
              <w:rPr>
                <w:rFonts w:ascii="Times New Roman" w:eastAsia="Times New Roman" w:hAnsi="Times New Roman"/>
                <w:lang w:val="en-US"/>
              </w:rPr>
              <w:t>conservation</w:t>
            </w:r>
            <w:bookmarkEnd w:id="12"/>
          </w:p>
          <w:p w14:paraId="54730138" w14:textId="3D0613A2" w:rsidR="00FD05D4" w:rsidRPr="00C25567" w:rsidRDefault="00A361E3" w:rsidP="00A361E3">
            <w:pPr>
              <w:spacing w:after="0" w:line="360" w:lineRule="auto"/>
              <w:jc w:val="center"/>
              <w:rPr>
                <w:rFonts w:ascii="Times New Roman" w:eastAsia="Times New Roman" w:hAnsi="Times New Roman"/>
                <w:lang w:val="en-US"/>
              </w:rPr>
            </w:pPr>
            <w:r>
              <w:rPr>
                <w:rFonts w:ascii="Times New Roman" w:eastAsia="Times New Roman" w:hAnsi="Times New Roman"/>
                <w:noProof/>
              </w:rPr>
              <w:drawing>
                <wp:inline distT="0" distB="0" distL="0" distR="0" wp14:anchorId="5BF2AB62" wp14:editId="0775608F">
                  <wp:extent cx="975360" cy="975360"/>
                  <wp:effectExtent l="0" t="0" r="0" b="0"/>
                  <wp:docPr id="906" name="Kép 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75360" cy="975360"/>
                          </a:xfrm>
                          <a:prstGeom prst="rect">
                            <a:avLst/>
                          </a:prstGeom>
                          <a:noFill/>
                        </pic:spPr>
                      </pic:pic>
                    </a:graphicData>
                  </a:graphic>
                </wp:inline>
              </w:drawing>
            </w:r>
          </w:p>
        </w:tc>
      </w:tr>
      <w:tr w:rsidR="00FD05D4" w:rsidRPr="00C25567" w14:paraId="1EA12F53" w14:textId="77777777" w:rsidTr="0015441B">
        <w:tc>
          <w:tcPr>
            <w:tcW w:w="2538" w:type="dxa"/>
          </w:tcPr>
          <w:p w14:paraId="40500EBD" w14:textId="77777777" w:rsidR="00FD05D4" w:rsidRPr="00C25567" w:rsidRDefault="00FD05D4" w:rsidP="001A5BB8">
            <w:pPr>
              <w:pStyle w:val="Listaszerbekezds"/>
              <w:numPr>
                <w:ilvl w:val="0"/>
                <w:numId w:val="5"/>
              </w:numPr>
              <w:spacing w:after="120" w:line="360" w:lineRule="auto"/>
              <w:rPr>
                <w:rFonts w:eastAsia="Times New Roman" w:cs="Times New Roman"/>
                <w:lang w:val="en-US"/>
              </w:rPr>
            </w:pPr>
            <w:r w:rsidRPr="00C25567">
              <w:rPr>
                <w:rFonts w:eastAsia="Times New Roman" w:cs="Times New Roman"/>
                <w:lang w:val="en-US"/>
              </w:rPr>
              <w:t>Energy modernization</w:t>
            </w:r>
          </w:p>
          <w:p w14:paraId="48C8A8DD" w14:textId="5A52347C" w:rsidR="00FD05D4" w:rsidRPr="00C25567" w:rsidRDefault="00FD05D4" w:rsidP="00C607AF">
            <w:pPr>
              <w:pStyle w:val="Listaszerbekezds"/>
              <w:spacing w:after="120" w:line="360" w:lineRule="auto"/>
              <w:rPr>
                <w:rFonts w:eastAsia="Times New Roman" w:cs="Times New Roman"/>
                <w:lang w:val="en-US"/>
              </w:rPr>
            </w:pPr>
            <w:r w:rsidRPr="00C25567">
              <w:rPr>
                <w:rFonts w:eastAsia="Times New Roman" w:cs="Times New Roman"/>
                <w:lang w:val="en-US"/>
              </w:rPr>
              <w:t>Kisvárda</w:t>
            </w:r>
          </w:p>
        </w:tc>
        <w:tc>
          <w:tcPr>
            <w:tcW w:w="2277" w:type="dxa"/>
          </w:tcPr>
          <w:p w14:paraId="5502FB54" w14:textId="13B271FD" w:rsidR="00FD05D4" w:rsidRPr="00C25567" w:rsidRDefault="00FD05D4" w:rsidP="00DD278A">
            <w:pPr>
              <w:jc w:val="left"/>
              <w:rPr>
                <w:rFonts w:ascii="Times New Roman" w:eastAsia="Times New Roman" w:hAnsi="Times New Roman"/>
                <w:lang w:val="en-US"/>
              </w:rPr>
            </w:pPr>
            <w:r w:rsidRPr="00C25567">
              <w:rPr>
                <w:rFonts w:ascii="Times New Roman" w:eastAsia="Times New Roman" w:hAnsi="Times New Roman"/>
                <w:lang w:val="en-US"/>
              </w:rPr>
              <w:t>With heat recovery from the plant's cooling system, the production of 80-100 m3 of 65C˚ domestic hot water per day using 99% of the recovered heat, reducing the amount of specific gas consumption.</w:t>
            </w:r>
          </w:p>
        </w:tc>
        <w:tc>
          <w:tcPr>
            <w:tcW w:w="2268" w:type="dxa"/>
          </w:tcPr>
          <w:p w14:paraId="75DB19F6" w14:textId="77777777" w:rsidR="00FD05D4" w:rsidRDefault="00FD05D4" w:rsidP="00FD05D4">
            <w:pPr>
              <w:spacing w:after="0" w:line="360" w:lineRule="auto"/>
              <w:rPr>
                <w:rFonts w:ascii="Times New Roman" w:eastAsia="Times New Roman" w:hAnsi="Times New Roman"/>
                <w:lang w:val="en-US"/>
              </w:rPr>
            </w:pPr>
            <w:r w:rsidRPr="00C25567">
              <w:rPr>
                <w:rFonts w:ascii="Times New Roman" w:eastAsia="Times New Roman" w:hAnsi="Times New Roman"/>
                <w:lang w:val="en-US"/>
              </w:rPr>
              <w:t>Energy efficiency</w:t>
            </w:r>
          </w:p>
          <w:p w14:paraId="6E70A592" w14:textId="164B24EA" w:rsidR="00691C68" w:rsidRPr="00C25567" w:rsidRDefault="00E45711" w:rsidP="00691C68">
            <w:pPr>
              <w:spacing w:after="0" w:line="360" w:lineRule="auto"/>
              <w:jc w:val="center"/>
              <w:rPr>
                <w:rFonts w:ascii="Times New Roman" w:eastAsia="Times New Roman" w:hAnsi="Times New Roman"/>
                <w:lang w:val="en-US"/>
              </w:rPr>
            </w:pPr>
            <w:r>
              <w:rPr>
                <w:rFonts w:ascii="Times New Roman" w:eastAsia="Times New Roman" w:hAnsi="Times New Roman"/>
                <w:noProof/>
              </w:rPr>
              <w:drawing>
                <wp:inline distT="0" distB="0" distL="0" distR="0" wp14:anchorId="39F76F97" wp14:editId="7C372D97">
                  <wp:extent cx="914400" cy="865505"/>
                  <wp:effectExtent l="0" t="0" r="0" b="0"/>
                  <wp:docPr id="49" name="Kép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14400" cy="865505"/>
                          </a:xfrm>
                          <a:prstGeom prst="rect">
                            <a:avLst/>
                          </a:prstGeom>
                          <a:noFill/>
                        </pic:spPr>
                      </pic:pic>
                    </a:graphicData>
                  </a:graphic>
                </wp:inline>
              </w:drawing>
            </w:r>
          </w:p>
        </w:tc>
        <w:tc>
          <w:tcPr>
            <w:tcW w:w="1979" w:type="dxa"/>
          </w:tcPr>
          <w:p w14:paraId="447DF22F" w14:textId="77777777" w:rsidR="00FD05D4" w:rsidRPr="00C25567" w:rsidRDefault="00FD05D4" w:rsidP="00FD05D4">
            <w:pPr>
              <w:spacing w:after="0" w:line="360" w:lineRule="auto"/>
              <w:rPr>
                <w:rFonts w:ascii="Times New Roman" w:eastAsia="Times New Roman" w:hAnsi="Times New Roman"/>
                <w:lang w:val="en-US"/>
              </w:rPr>
            </w:pPr>
            <w:r w:rsidRPr="00C25567">
              <w:rPr>
                <w:rFonts w:ascii="Times New Roman" w:eastAsia="Times New Roman" w:hAnsi="Times New Roman"/>
                <w:lang w:val="en-US"/>
              </w:rPr>
              <w:t>Climate change</w:t>
            </w:r>
          </w:p>
          <w:p w14:paraId="2EC0C732" w14:textId="77777777" w:rsidR="00FD05D4" w:rsidRPr="00C25567" w:rsidRDefault="00FD05D4" w:rsidP="00FD05D4">
            <w:pPr>
              <w:spacing w:after="0" w:line="360" w:lineRule="auto"/>
              <w:rPr>
                <w:rFonts w:ascii="Times New Roman" w:eastAsia="Times New Roman" w:hAnsi="Times New Roman"/>
                <w:lang w:val="en-US"/>
              </w:rPr>
            </w:pPr>
            <w:r w:rsidRPr="00C25567">
              <w:rPr>
                <w:rFonts w:ascii="Times New Roman" w:eastAsia="Times New Roman" w:hAnsi="Times New Roman"/>
                <w:lang w:val="en-US"/>
              </w:rPr>
              <w:t>mitigation</w:t>
            </w:r>
          </w:p>
          <w:p w14:paraId="34A6A600" w14:textId="77777777" w:rsidR="00FD05D4" w:rsidRPr="00C25567" w:rsidRDefault="00FD05D4" w:rsidP="00FD05D4">
            <w:pPr>
              <w:spacing w:after="0" w:line="360" w:lineRule="auto"/>
              <w:rPr>
                <w:rFonts w:ascii="Times New Roman" w:eastAsia="Times New Roman" w:hAnsi="Times New Roman"/>
                <w:lang w:val="en-US"/>
              </w:rPr>
            </w:pPr>
            <w:r w:rsidRPr="00C25567">
              <w:rPr>
                <w:rFonts w:ascii="Times New Roman" w:eastAsia="Times New Roman" w:hAnsi="Times New Roman"/>
                <w:lang w:val="en-US"/>
              </w:rPr>
              <w:t>Pollution</w:t>
            </w:r>
          </w:p>
          <w:p w14:paraId="783B29DC" w14:textId="77777777" w:rsidR="00FD05D4" w:rsidRPr="00C25567" w:rsidRDefault="00FD05D4" w:rsidP="00FD05D4">
            <w:pPr>
              <w:spacing w:after="0" w:line="360" w:lineRule="auto"/>
              <w:rPr>
                <w:rFonts w:ascii="Times New Roman" w:eastAsia="Times New Roman" w:hAnsi="Times New Roman"/>
                <w:lang w:val="en-US"/>
              </w:rPr>
            </w:pPr>
            <w:r w:rsidRPr="00C25567">
              <w:rPr>
                <w:rFonts w:ascii="Times New Roman" w:eastAsia="Times New Roman" w:hAnsi="Times New Roman"/>
                <w:lang w:val="en-US"/>
              </w:rPr>
              <w:t>prevention and</w:t>
            </w:r>
          </w:p>
          <w:p w14:paraId="728CCCFE" w14:textId="10C1D14A" w:rsidR="00FD05D4" w:rsidRPr="00C25567" w:rsidRDefault="00FD05D4" w:rsidP="00FD05D4">
            <w:pPr>
              <w:spacing w:after="0" w:line="360" w:lineRule="auto"/>
              <w:rPr>
                <w:rFonts w:ascii="Times New Roman" w:eastAsia="Times New Roman" w:hAnsi="Times New Roman"/>
                <w:lang w:val="en-US"/>
              </w:rPr>
            </w:pPr>
            <w:r w:rsidRPr="00C25567">
              <w:rPr>
                <w:rFonts w:ascii="Times New Roman" w:eastAsia="Times New Roman" w:hAnsi="Times New Roman"/>
                <w:lang w:val="en-US"/>
              </w:rPr>
              <w:t>control</w:t>
            </w:r>
          </w:p>
        </w:tc>
      </w:tr>
      <w:tr w:rsidR="00FD05D4" w:rsidRPr="00C25567" w14:paraId="2EF79BFC" w14:textId="77777777" w:rsidTr="0015441B">
        <w:tc>
          <w:tcPr>
            <w:tcW w:w="2538" w:type="dxa"/>
          </w:tcPr>
          <w:p w14:paraId="0FF67FC4" w14:textId="7686BACD" w:rsidR="00FD05D4" w:rsidRPr="00C25567" w:rsidRDefault="00FD05D4" w:rsidP="001A5BB8">
            <w:pPr>
              <w:pStyle w:val="Listaszerbekezds"/>
              <w:numPr>
                <w:ilvl w:val="0"/>
                <w:numId w:val="5"/>
              </w:numPr>
              <w:spacing w:after="120" w:line="360" w:lineRule="auto"/>
              <w:ind w:left="306" w:firstLine="0"/>
              <w:jc w:val="left"/>
              <w:rPr>
                <w:rFonts w:eastAsia="Times New Roman" w:cs="Times New Roman"/>
                <w:lang w:val="en-US"/>
              </w:rPr>
            </w:pPr>
            <w:r w:rsidRPr="00C25567">
              <w:rPr>
                <w:rFonts w:eastAsia="Times New Roman" w:cs="Times New Roman"/>
                <w:lang w:val="en-US"/>
              </w:rPr>
              <w:t>Internal logistics system development</w:t>
            </w:r>
          </w:p>
        </w:tc>
        <w:tc>
          <w:tcPr>
            <w:tcW w:w="2277" w:type="dxa"/>
          </w:tcPr>
          <w:p w14:paraId="7E9048EF" w14:textId="29B95025" w:rsidR="00FD05D4" w:rsidRPr="00C25567" w:rsidRDefault="00FD05D4" w:rsidP="00DD278A">
            <w:pPr>
              <w:jc w:val="left"/>
              <w:rPr>
                <w:rFonts w:ascii="Times New Roman" w:eastAsia="Times New Roman" w:hAnsi="Times New Roman"/>
                <w:lang w:val="en-US"/>
              </w:rPr>
            </w:pPr>
            <w:r w:rsidRPr="00C25567">
              <w:rPr>
                <w:rFonts w:ascii="Times New Roman" w:eastAsia="Times New Roman" w:hAnsi="Times New Roman"/>
                <w:lang w:val="en-US"/>
              </w:rPr>
              <w:t>Introduction of the supply system for live chicken, expansion of the visceral line, and pre cooling air system. replacement of the packaging line which will improve not only the shelf life but also the efficiency.</w:t>
            </w:r>
          </w:p>
        </w:tc>
        <w:tc>
          <w:tcPr>
            <w:tcW w:w="2268" w:type="dxa"/>
          </w:tcPr>
          <w:p w14:paraId="45447714" w14:textId="77777777" w:rsidR="00FD05D4" w:rsidRPr="00C25567" w:rsidRDefault="00FD05D4" w:rsidP="00FD05D4">
            <w:pPr>
              <w:spacing w:after="0" w:line="360" w:lineRule="auto"/>
              <w:rPr>
                <w:rFonts w:ascii="Times New Roman" w:eastAsia="Times New Roman" w:hAnsi="Times New Roman"/>
                <w:lang w:val="en-US"/>
              </w:rPr>
            </w:pPr>
            <w:r w:rsidRPr="00C25567">
              <w:rPr>
                <w:rFonts w:ascii="Times New Roman" w:eastAsia="Times New Roman" w:hAnsi="Times New Roman"/>
                <w:lang w:val="en-US"/>
              </w:rPr>
              <w:t>Energy efficiency</w:t>
            </w:r>
          </w:p>
          <w:p w14:paraId="6E9919B9" w14:textId="77777777" w:rsidR="00FD05D4" w:rsidRPr="00C25567" w:rsidRDefault="00FD05D4" w:rsidP="00FD05D4">
            <w:pPr>
              <w:spacing w:after="0" w:line="360" w:lineRule="auto"/>
              <w:rPr>
                <w:rFonts w:ascii="Times New Roman" w:eastAsia="Times New Roman" w:hAnsi="Times New Roman"/>
                <w:lang w:val="en-US"/>
              </w:rPr>
            </w:pPr>
            <w:r w:rsidRPr="00C25567">
              <w:rPr>
                <w:rFonts w:ascii="Times New Roman" w:eastAsia="Times New Roman" w:hAnsi="Times New Roman"/>
                <w:lang w:val="en-US"/>
              </w:rPr>
              <w:t>Pollution</w:t>
            </w:r>
          </w:p>
          <w:p w14:paraId="027CB7C9" w14:textId="77777777" w:rsidR="00FD05D4" w:rsidRPr="00C25567" w:rsidRDefault="00FD05D4" w:rsidP="00FD05D4">
            <w:pPr>
              <w:spacing w:after="0" w:line="360" w:lineRule="auto"/>
              <w:rPr>
                <w:rFonts w:ascii="Times New Roman" w:eastAsia="Times New Roman" w:hAnsi="Times New Roman"/>
                <w:lang w:val="en-US"/>
              </w:rPr>
            </w:pPr>
            <w:r w:rsidRPr="00C25567">
              <w:rPr>
                <w:rFonts w:ascii="Times New Roman" w:eastAsia="Times New Roman" w:hAnsi="Times New Roman"/>
                <w:lang w:val="en-US"/>
              </w:rPr>
              <w:t>prevention and</w:t>
            </w:r>
          </w:p>
          <w:p w14:paraId="6B9FF8B3" w14:textId="77777777" w:rsidR="00FD05D4" w:rsidRDefault="00FD05D4" w:rsidP="00FD05D4">
            <w:pPr>
              <w:spacing w:after="0" w:line="360" w:lineRule="auto"/>
              <w:rPr>
                <w:rFonts w:ascii="Times New Roman" w:eastAsia="Times New Roman" w:hAnsi="Times New Roman"/>
                <w:lang w:val="en-US"/>
              </w:rPr>
            </w:pPr>
            <w:r w:rsidRPr="00C25567">
              <w:rPr>
                <w:rFonts w:ascii="Times New Roman" w:eastAsia="Times New Roman" w:hAnsi="Times New Roman"/>
                <w:lang w:val="en-US"/>
              </w:rPr>
              <w:t>control</w:t>
            </w:r>
          </w:p>
          <w:p w14:paraId="5427BA74" w14:textId="77777777" w:rsidR="003C6864" w:rsidRDefault="003C6864" w:rsidP="003C6864">
            <w:pPr>
              <w:spacing w:after="0" w:line="360" w:lineRule="auto"/>
              <w:jc w:val="center"/>
              <w:rPr>
                <w:rFonts w:ascii="Times New Roman" w:eastAsia="Times New Roman" w:hAnsi="Times New Roman"/>
                <w:lang w:val="en-US"/>
              </w:rPr>
            </w:pPr>
            <w:r>
              <w:rPr>
                <w:rFonts w:ascii="Times New Roman" w:eastAsia="Times New Roman" w:hAnsi="Times New Roman"/>
                <w:noProof/>
              </w:rPr>
              <w:drawing>
                <wp:inline distT="0" distB="0" distL="0" distR="0" wp14:anchorId="036615A2" wp14:editId="43EFB996">
                  <wp:extent cx="932815" cy="829310"/>
                  <wp:effectExtent l="0" t="0" r="635" b="8890"/>
                  <wp:docPr id="912" name="Kép 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32815" cy="829310"/>
                          </a:xfrm>
                          <a:prstGeom prst="rect">
                            <a:avLst/>
                          </a:prstGeom>
                          <a:noFill/>
                        </pic:spPr>
                      </pic:pic>
                    </a:graphicData>
                  </a:graphic>
                </wp:inline>
              </w:drawing>
            </w:r>
          </w:p>
          <w:p w14:paraId="004AE4A6" w14:textId="653C232E" w:rsidR="003C6864" w:rsidRPr="00C25567" w:rsidRDefault="00E45711" w:rsidP="003C6864">
            <w:pPr>
              <w:spacing w:after="0" w:line="360" w:lineRule="auto"/>
              <w:jc w:val="center"/>
              <w:rPr>
                <w:rFonts w:ascii="Times New Roman" w:eastAsia="Times New Roman" w:hAnsi="Times New Roman"/>
                <w:lang w:val="en-US"/>
              </w:rPr>
            </w:pPr>
            <w:r>
              <w:rPr>
                <w:rFonts w:ascii="Times New Roman" w:eastAsia="Times New Roman" w:hAnsi="Times New Roman"/>
                <w:noProof/>
              </w:rPr>
              <w:drawing>
                <wp:inline distT="0" distB="0" distL="0" distR="0" wp14:anchorId="5F2DEB1C" wp14:editId="71715F3C">
                  <wp:extent cx="914400" cy="865505"/>
                  <wp:effectExtent l="0" t="0" r="0" b="0"/>
                  <wp:docPr id="50" name="Kép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14400" cy="865505"/>
                          </a:xfrm>
                          <a:prstGeom prst="rect">
                            <a:avLst/>
                          </a:prstGeom>
                          <a:noFill/>
                        </pic:spPr>
                      </pic:pic>
                    </a:graphicData>
                  </a:graphic>
                </wp:inline>
              </w:drawing>
            </w:r>
          </w:p>
        </w:tc>
        <w:tc>
          <w:tcPr>
            <w:tcW w:w="1979" w:type="dxa"/>
          </w:tcPr>
          <w:p w14:paraId="647F1735" w14:textId="77777777" w:rsidR="00FD05D4" w:rsidRPr="00C25567" w:rsidRDefault="00FD05D4" w:rsidP="00FD05D4">
            <w:pPr>
              <w:spacing w:after="0" w:line="360" w:lineRule="auto"/>
              <w:rPr>
                <w:rFonts w:ascii="Times New Roman" w:eastAsia="Times New Roman" w:hAnsi="Times New Roman"/>
                <w:lang w:val="en-US"/>
              </w:rPr>
            </w:pPr>
            <w:r w:rsidRPr="00C25567">
              <w:rPr>
                <w:rFonts w:ascii="Times New Roman" w:eastAsia="Times New Roman" w:hAnsi="Times New Roman"/>
                <w:lang w:val="en-US"/>
              </w:rPr>
              <w:t>Climate change</w:t>
            </w:r>
          </w:p>
          <w:p w14:paraId="7AAA2F4C" w14:textId="77777777" w:rsidR="00FD05D4" w:rsidRPr="00C25567" w:rsidRDefault="00FD05D4" w:rsidP="00FD05D4">
            <w:pPr>
              <w:spacing w:after="0" w:line="360" w:lineRule="auto"/>
              <w:rPr>
                <w:rFonts w:ascii="Times New Roman" w:eastAsia="Times New Roman" w:hAnsi="Times New Roman"/>
                <w:lang w:val="en-US"/>
              </w:rPr>
            </w:pPr>
            <w:r w:rsidRPr="00C25567">
              <w:rPr>
                <w:rFonts w:ascii="Times New Roman" w:eastAsia="Times New Roman" w:hAnsi="Times New Roman"/>
                <w:lang w:val="en-US"/>
              </w:rPr>
              <w:t>mitigation</w:t>
            </w:r>
          </w:p>
          <w:p w14:paraId="6DE56C78" w14:textId="77777777" w:rsidR="00FD05D4" w:rsidRPr="00C25567" w:rsidRDefault="00FD05D4" w:rsidP="00FD05D4">
            <w:pPr>
              <w:spacing w:after="0" w:line="360" w:lineRule="auto"/>
              <w:rPr>
                <w:rFonts w:ascii="Times New Roman" w:eastAsia="Times New Roman" w:hAnsi="Times New Roman"/>
                <w:lang w:val="en-US"/>
              </w:rPr>
            </w:pPr>
            <w:r w:rsidRPr="00C25567">
              <w:rPr>
                <w:rFonts w:ascii="Times New Roman" w:eastAsia="Times New Roman" w:hAnsi="Times New Roman"/>
                <w:lang w:val="en-US"/>
              </w:rPr>
              <w:t>Pollution</w:t>
            </w:r>
          </w:p>
          <w:p w14:paraId="157F2D29" w14:textId="77777777" w:rsidR="00FD05D4" w:rsidRPr="00C25567" w:rsidRDefault="00FD05D4" w:rsidP="00FD05D4">
            <w:pPr>
              <w:spacing w:after="0" w:line="360" w:lineRule="auto"/>
              <w:rPr>
                <w:rFonts w:ascii="Times New Roman" w:eastAsia="Times New Roman" w:hAnsi="Times New Roman"/>
                <w:lang w:val="en-US"/>
              </w:rPr>
            </w:pPr>
            <w:r w:rsidRPr="00C25567">
              <w:rPr>
                <w:rFonts w:ascii="Times New Roman" w:eastAsia="Times New Roman" w:hAnsi="Times New Roman"/>
                <w:lang w:val="en-US"/>
              </w:rPr>
              <w:t>prevention and</w:t>
            </w:r>
          </w:p>
          <w:p w14:paraId="54327677" w14:textId="4AF43138" w:rsidR="00FD05D4" w:rsidRPr="00C25567" w:rsidRDefault="00FD05D4" w:rsidP="00FD05D4">
            <w:pPr>
              <w:spacing w:after="0" w:line="360" w:lineRule="auto"/>
              <w:rPr>
                <w:rFonts w:ascii="Times New Roman" w:eastAsia="Times New Roman" w:hAnsi="Times New Roman"/>
                <w:lang w:val="en-US"/>
              </w:rPr>
            </w:pPr>
            <w:r w:rsidRPr="00C25567">
              <w:rPr>
                <w:rFonts w:ascii="Times New Roman" w:eastAsia="Times New Roman" w:hAnsi="Times New Roman"/>
                <w:lang w:val="en-US"/>
              </w:rPr>
              <w:t>control</w:t>
            </w:r>
          </w:p>
        </w:tc>
      </w:tr>
      <w:tr w:rsidR="00FD05D4" w:rsidRPr="00C25567" w14:paraId="1D8F3DC2" w14:textId="77777777" w:rsidTr="0015441B">
        <w:tc>
          <w:tcPr>
            <w:tcW w:w="2538" w:type="dxa"/>
          </w:tcPr>
          <w:p w14:paraId="587E4FE5" w14:textId="3B36D533" w:rsidR="00FF75BC" w:rsidRPr="00C25567" w:rsidRDefault="00FD05D4" w:rsidP="001A5BB8">
            <w:pPr>
              <w:pStyle w:val="Listaszerbekezds"/>
              <w:numPr>
                <w:ilvl w:val="0"/>
                <w:numId w:val="5"/>
              </w:numPr>
              <w:spacing w:after="120" w:line="360" w:lineRule="auto"/>
              <w:jc w:val="left"/>
              <w:rPr>
                <w:rFonts w:eastAsia="Times New Roman" w:cs="Times New Roman"/>
                <w:lang w:val="en-US"/>
              </w:rPr>
            </w:pPr>
            <w:r w:rsidRPr="00C25567">
              <w:rPr>
                <w:rFonts w:eastAsia="Times New Roman" w:cs="Times New Roman"/>
                <w:lang w:val="en-US"/>
              </w:rPr>
              <w:t>Production</w:t>
            </w:r>
            <w:r w:rsidR="00F4572C" w:rsidRPr="00C25567">
              <w:rPr>
                <w:rFonts w:eastAsia="Times New Roman" w:cs="Times New Roman"/>
                <w:lang w:val="en-US"/>
              </w:rPr>
              <w:t xml:space="preserve">, </w:t>
            </w:r>
            <w:r w:rsidRPr="00C25567">
              <w:rPr>
                <w:rFonts w:eastAsia="Times New Roman" w:cs="Times New Roman"/>
                <w:lang w:val="en-US"/>
              </w:rPr>
              <w:t xml:space="preserve">logistics </w:t>
            </w:r>
            <w:r w:rsidR="00F4572C" w:rsidRPr="00C25567">
              <w:rPr>
                <w:rFonts w:eastAsia="Times New Roman" w:cs="Times New Roman"/>
                <w:lang w:val="en-US"/>
              </w:rPr>
              <w:t xml:space="preserve">and technology, </w:t>
            </w:r>
            <w:r w:rsidR="00FF75BC" w:rsidRPr="00C25567">
              <w:rPr>
                <w:rFonts w:eastAsia="Times New Roman" w:cs="Times New Roman"/>
                <w:lang w:val="en-US"/>
              </w:rPr>
              <w:t>slaughterhouse’s buildings, operational road network development</w:t>
            </w:r>
          </w:p>
        </w:tc>
        <w:tc>
          <w:tcPr>
            <w:tcW w:w="2277" w:type="dxa"/>
          </w:tcPr>
          <w:p w14:paraId="4C569FAF" w14:textId="77777777" w:rsidR="00FD05D4" w:rsidRPr="00C25567" w:rsidRDefault="00FD05D4" w:rsidP="00DD278A">
            <w:pPr>
              <w:jc w:val="left"/>
              <w:rPr>
                <w:rFonts w:ascii="Times New Roman" w:eastAsia="Times New Roman" w:hAnsi="Times New Roman"/>
                <w:lang w:val="en-US"/>
              </w:rPr>
            </w:pPr>
            <w:r w:rsidRPr="00C25567">
              <w:rPr>
                <w:rFonts w:ascii="Times New Roman" w:eastAsia="Times New Roman" w:hAnsi="Times New Roman"/>
                <w:lang w:val="en-US"/>
              </w:rPr>
              <w:t>Production and logistics development related to completed investments with environmental awareness in mind.</w:t>
            </w:r>
          </w:p>
          <w:p w14:paraId="00CBFBC8" w14:textId="4D651E29" w:rsidR="00FD05D4" w:rsidRPr="00C25567" w:rsidRDefault="00FF75BC" w:rsidP="00F2324C">
            <w:pPr>
              <w:jc w:val="left"/>
              <w:rPr>
                <w:rFonts w:ascii="Times New Roman" w:eastAsia="Times New Roman" w:hAnsi="Times New Roman"/>
                <w:lang w:val="en-US"/>
              </w:rPr>
            </w:pPr>
            <w:r w:rsidRPr="00C25567">
              <w:rPr>
                <w:rFonts w:ascii="Times New Roman" w:eastAsia="Times New Roman" w:hAnsi="Times New Roman"/>
                <w:lang w:val="en-US"/>
              </w:rPr>
              <w:t>Installation of loading robots, automatic cleaning system of the visceral line, production of hot water by heat recovery from the plant cooling system.</w:t>
            </w:r>
          </w:p>
        </w:tc>
        <w:tc>
          <w:tcPr>
            <w:tcW w:w="2268" w:type="dxa"/>
          </w:tcPr>
          <w:p w14:paraId="3238CA0D" w14:textId="77777777" w:rsidR="00FD05D4" w:rsidRPr="00C25567" w:rsidRDefault="00FD05D4" w:rsidP="00FD05D4">
            <w:pPr>
              <w:spacing w:after="0" w:line="360" w:lineRule="auto"/>
              <w:jc w:val="left"/>
              <w:rPr>
                <w:rFonts w:ascii="Times New Roman" w:eastAsia="Times New Roman" w:hAnsi="Times New Roman"/>
                <w:lang w:val="en-US"/>
              </w:rPr>
            </w:pPr>
            <w:r w:rsidRPr="00C25567">
              <w:rPr>
                <w:rFonts w:ascii="Times New Roman" w:eastAsia="Times New Roman" w:hAnsi="Times New Roman"/>
                <w:lang w:val="en-US"/>
              </w:rPr>
              <w:t>Energy efficiency Pollution</w:t>
            </w:r>
          </w:p>
          <w:p w14:paraId="47AC2785" w14:textId="77777777" w:rsidR="00FD05D4" w:rsidRPr="00C25567" w:rsidRDefault="00FD05D4" w:rsidP="00FD05D4">
            <w:pPr>
              <w:spacing w:after="0" w:line="360" w:lineRule="auto"/>
              <w:jc w:val="left"/>
              <w:rPr>
                <w:rFonts w:ascii="Times New Roman" w:eastAsia="Times New Roman" w:hAnsi="Times New Roman"/>
                <w:lang w:val="en-US"/>
              </w:rPr>
            </w:pPr>
            <w:r w:rsidRPr="00C25567">
              <w:rPr>
                <w:rFonts w:ascii="Times New Roman" w:eastAsia="Times New Roman" w:hAnsi="Times New Roman"/>
                <w:lang w:val="en-US"/>
              </w:rPr>
              <w:t>prevention and</w:t>
            </w:r>
          </w:p>
          <w:p w14:paraId="7C77118C" w14:textId="77777777" w:rsidR="00FD05D4" w:rsidRPr="00C25567" w:rsidRDefault="00FD05D4" w:rsidP="00FD05D4">
            <w:pPr>
              <w:spacing w:after="0" w:line="360" w:lineRule="auto"/>
              <w:rPr>
                <w:rFonts w:ascii="Times New Roman" w:eastAsia="Times New Roman" w:hAnsi="Times New Roman"/>
                <w:lang w:val="en-US"/>
              </w:rPr>
            </w:pPr>
            <w:r w:rsidRPr="00C25567">
              <w:rPr>
                <w:rFonts w:ascii="Times New Roman" w:eastAsia="Times New Roman" w:hAnsi="Times New Roman"/>
                <w:lang w:val="en-US"/>
              </w:rPr>
              <w:t>control</w:t>
            </w:r>
          </w:p>
          <w:p w14:paraId="6DB2B8EC" w14:textId="77777777" w:rsidR="00FF75BC" w:rsidRPr="00C25567" w:rsidRDefault="00FF75BC" w:rsidP="00FF75BC">
            <w:pPr>
              <w:spacing w:after="0" w:line="360" w:lineRule="auto"/>
              <w:rPr>
                <w:rFonts w:ascii="Times New Roman" w:eastAsia="Times New Roman" w:hAnsi="Times New Roman"/>
                <w:lang w:val="en-US"/>
              </w:rPr>
            </w:pPr>
            <w:r w:rsidRPr="00C25567">
              <w:rPr>
                <w:rFonts w:ascii="Times New Roman" w:eastAsia="Times New Roman" w:hAnsi="Times New Roman"/>
                <w:lang w:val="en-US"/>
              </w:rPr>
              <w:t>Sustainable water and</w:t>
            </w:r>
          </w:p>
          <w:p w14:paraId="462A4A50" w14:textId="77777777" w:rsidR="00FF75BC" w:rsidRDefault="00FF75BC" w:rsidP="00FF75BC">
            <w:pPr>
              <w:spacing w:after="0" w:line="360" w:lineRule="auto"/>
              <w:rPr>
                <w:rFonts w:ascii="Times New Roman" w:eastAsia="Times New Roman" w:hAnsi="Times New Roman"/>
                <w:lang w:val="en-US"/>
              </w:rPr>
            </w:pPr>
            <w:r w:rsidRPr="00C25567">
              <w:rPr>
                <w:rFonts w:ascii="Times New Roman" w:eastAsia="Times New Roman" w:hAnsi="Times New Roman"/>
                <w:lang w:val="en-US"/>
              </w:rPr>
              <w:t>wastewater management</w:t>
            </w:r>
          </w:p>
          <w:p w14:paraId="561665AC" w14:textId="13E55A26" w:rsidR="00A361E3" w:rsidRDefault="00A361E3" w:rsidP="00A361E3">
            <w:pPr>
              <w:spacing w:after="0" w:line="360" w:lineRule="auto"/>
              <w:jc w:val="center"/>
              <w:rPr>
                <w:rFonts w:ascii="Times New Roman" w:eastAsia="Times New Roman" w:hAnsi="Times New Roman"/>
                <w:lang w:val="en-US"/>
              </w:rPr>
            </w:pPr>
          </w:p>
          <w:p w14:paraId="2C86D73D" w14:textId="090EE316" w:rsidR="00A361E3" w:rsidRPr="00C25567" w:rsidRDefault="00A361E3" w:rsidP="00A361E3">
            <w:pPr>
              <w:spacing w:after="0" w:line="360" w:lineRule="auto"/>
              <w:jc w:val="center"/>
              <w:rPr>
                <w:rFonts w:ascii="Times New Roman" w:eastAsia="Times New Roman" w:hAnsi="Times New Roman"/>
                <w:lang w:val="en-US"/>
              </w:rPr>
            </w:pPr>
            <w:r>
              <w:rPr>
                <w:rFonts w:ascii="Times New Roman" w:eastAsia="Times New Roman" w:hAnsi="Times New Roman"/>
                <w:noProof/>
              </w:rPr>
              <w:drawing>
                <wp:inline distT="0" distB="0" distL="0" distR="0" wp14:anchorId="32CFAB4B" wp14:editId="03F5D592">
                  <wp:extent cx="939165" cy="762000"/>
                  <wp:effectExtent l="0" t="0" r="0" b="0"/>
                  <wp:docPr id="910" name="Kép 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39165" cy="762000"/>
                          </a:xfrm>
                          <a:prstGeom prst="rect">
                            <a:avLst/>
                          </a:prstGeom>
                          <a:noFill/>
                        </pic:spPr>
                      </pic:pic>
                    </a:graphicData>
                  </a:graphic>
                </wp:inline>
              </w:drawing>
            </w:r>
          </w:p>
        </w:tc>
        <w:tc>
          <w:tcPr>
            <w:tcW w:w="1979" w:type="dxa"/>
          </w:tcPr>
          <w:p w14:paraId="49FA8A37" w14:textId="77777777" w:rsidR="00FD05D4" w:rsidRPr="00C25567" w:rsidRDefault="00FD05D4" w:rsidP="00FD05D4">
            <w:pPr>
              <w:spacing w:after="0" w:line="360" w:lineRule="auto"/>
              <w:rPr>
                <w:rFonts w:ascii="Times New Roman" w:eastAsia="Times New Roman" w:hAnsi="Times New Roman"/>
                <w:lang w:val="en-US"/>
              </w:rPr>
            </w:pPr>
            <w:r w:rsidRPr="00C25567">
              <w:rPr>
                <w:rFonts w:ascii="Times New Roman" w:eastAsia="Times New Roman" w:hAnsi="Times New Roman"/>
                <w:lang w:val="en-US"/>
              </w:rPr>
              <w:t>Climate change</w:t>
            </w:r>
          </w:p>
          <w:p w14:paraId="2B95315B" w14:textId="77777777" w:rsidR="00FD05D4" w:rsidRPr="00C25567" w:rsidRDefault="00FD05D4" w:rsidP="00FD05D4">
            <w:pPr>
              <w:spacing w:after="0" w:line="360" w:lineRule="auto"/>
              <w:rPr>
                <w:rFonts w:ascii="Times New Roman" w:eastAsia="Times New Roman" w:hAnsi="Times New Roman"/>
                <w:lang w:val="en-US"/>
              </w:rPr>
            </w:pPr>
            <w:r w:rsidRPr="00C25567">
              <w:rPr>
                <w:rFonts w:ascii="Times New Roman" w:eastAsia="Times New Roman" w:hAnsi="Times New Roman"/>
                <w:lang w:val="en-US"/>
              </w:rPr>
              <w:t>mitigation</w:t>
            </w:r>
          </w:p>
          <w:p w14:paraId="15932D94" w14:textId="77777777" w:rsidR="00FD05D4" w:rsidRPr="00C25567" w:rsidRDefault="00FD05D4" w:rsidP="00FD05D4">
            <w:pPr>
              <w:spacing w:after="0" w:line="360" w:lineRule="auto"/>
              <w:rPr>
                <w:rFonts w:ascii="Times New Roman" w:eastAsia="Times New Roman" w:hAnsi="Times New Roman"/>
                <w:lang w:val="en-US"/>
              </w:rPr>
            </w:pPr>
            <w:r w:rsidRPr="00C25567">
              <w:rPr>
                <w:rFonts w:ascii="Times New Roman" w:eastAsia="Times New Roman" w:hAnsi="Times New Roman"/>
                <w:lang w:val="en-US"/>
              </w:rPr>
              <w:t>Pollution</w:t>
            </w:r>
          </w:p>
          <w:p w14:paraId="4A483F1D" w14:textId="77777777" w:rsidR="00FD05D4" w:rsidRPr="00C25567" w:rsidRDefault="00FD05D4" w:rsidP="00FD05D4">
            <w:pPr>
              <w:spacing w:after="0" w:line="360" w:lineRule="auto"/>
              <w:rPr>
                <w:rFonts w:ascii="Times New Roman" w:eastAsia="Times New Roman" w:hAnsi="Times New Roman"/>
                <w:lang w:val="en-US"/>
              </w:rPr>
            </w:pPr>
            <w:r w:rsidRPr="00C25567">
              <w:rPr>
                <w:rFonts w:ascii="Times New Roman" w:eastAsia="Times New Roman" w:hAnsi="Times New Roman"/>
                <w:lang w:val="en-US"/>
              </w:rPr>
              <w:t>prevention and</w:t>
            </w:r>
          </w:p>
          <w:p w14:paraId="4BFBFFC0" w14:textId="50AA05CA" w:rsidR="00FD05D4" w:rsidRPr="00C25567" w:rsidRDefault="00FD05D4" w:rsidP="00FD05D4">
            <w:pPr>
              <w:spacing w:after="0" w:line="360" w:lineRule="auto"/>
              <w:rPr>
                <w:rFonts w:ascii="Times New Roman" w:eastAsia="Times New Roman" w:hAnsi="Times New Roman"/>
                <w:lang w:val="en-US"/>
              </w:rPr>
            </w:pPr>
            <w:r w:rsidRPr="00C25567">
              <w:rPr>
                <w:rFonts w:ascii="Times New Roman" w:eastAsia="Times New Roman" w:hAnsi="Times New Roman"/>
                <w:lang w:val="en-US"/>
              </w:rPr>
              <w:t>control</w:t>
            </w:r>
          </w:p>
        </w:tc>
      </w:tr>
      <w:bookmarkEnd w:id="7"/>
      <w:bookmarkEnd w:id="9"/>
    </w:tbl>
    <w:p w14:paraId="70537B9D" w14:textId="77777777" w:rsidR="00497AD0" w:rsidRPr="00C25567" w:rsidRDefault="00497AD0" w:rsidP="00024865">
      <w:pPr>
        <w:jc w:val="both"/>
        <w:rPr>
          <w:rFonts w:ascii="Times New Roman" w:hAnsi="Times New Roman"/>
          <w:lang w:val="en-US"/>
        </w:rPr>
      </w:pPr>
    </w:p>
    <w:p w14:paraId="4023A119" w14:textId="77777777" w:rsidR="00024865" w:rsidRPr="00C25567" w:rsidRDefault="00024865" w:rsidP="00024865">
      <w:pPr>
        <w:jc w:val="both"/>
        <w:rPr>
          <w:rFonts w:ascii="Times New Roman" w:hAnsi="Times New Roman"/>
          <w:b/>
          <w:bCs/>
          <w:color w:val="C00000"/>
          <w:sz w:val="28"/>
          <w:szCs w:val="28"/>
          <w:lang w:val="en-US"/>
        </w:rPr>
      </w:pPr>
      <w:r w:rsidRPr="00C25567">
        <w:rPr>
          <w:rFonts w:ascii="Times New Roman" w:hAnsi="Times New Roman"/>
          <w:b/>
          <w:bCs/>
          <w:color w:val="C00000"/>
          <w:sz w:val="28"/>
          <w:szCs w:val="28"/>
          <w:lang w:val="en-US"/>
        </w:rPr>
        <w:lastRenderedPageBreak/>
        <w:t>Exclusions</w:t>
      </w:r>
    </w:p>
    <w:p w14:paraId="6A79855A" w14:textId="3FCBB912" w:rsidR="00024865" w:rsidRPr="00C25567" w:rsidRDefault="00024865" w:rsidP="00024865">
      <w:pPr>
        <w:jc w:val="both"/>
        <w:rPr>
          <w:rFonts w:ascii="Times New Roman" w:hAnsi="Times New Roman"/>
          <w:b/>
          <w:bCs/>
          <w:lang w:val="en-US"/>
        </w:rPr>
      </w:pPr>
      <w:r w:rsidRPr="00C25567">
        <w:rPr>
          <w:rFonts w:ascii="Times New Roman" w:hAnsi="Times New Roman"/>
          <w:b/>
          <w:bCs/>
          <w:lang w:val="en-US"/>
        </w:rPr>
        <w:t>Green Bond net proceeds will not be allocated to projects</w:t>
      </w:r>
      <w:r w:rsidR="00A445E8" w:rsidRPr="00C25567">
        <w:rPr>
          <w:rFonts w:ascii="Times New Roman" w:hAnsi="Times New Roman"/>
          <w:b/>
          <w:bCs/>
          <w:lang w:val="en-US"/>
        </w:rPr>
        <w:t xml:space="preserve"> </w:t>
      </w:r>
      <w:r w:rsidRPr="00C25567">
        <w:rPr>
          <w:rFonts w:ascii="Times New Roman" w:hAnsi="Times New Roman"/>
          <w:b/>
          <w:bCs/>
          <w:lang w:val="en-US"/>
        </w:rPr>
        <w:t>for which the purpose is fossil energy production, nuclear</w:t>
      </w:r>
      <w:r w:rsidR="00F54E55" w:rsidRPr="00C25567">
        <w:rPr>
          <w:rFonts w:ascii="Times New Roman" w:hAnsi="Times New Roman"/>
          <w:b/>
          <w:bCs/>
          <w:lang w:val="en-US"/>
        </w:rPr>
        <w:t xml:space="preserve"> </w:t>
      </w:r>
      <w:r w:rsidRPr="00C25567">
        <w:rPr>
          <w:rFonts w:ascii="Times New Roman" w:hAnsi="Times New Roman"/>
          <w:b/>
          <w:bCs/>
          <w:lang w:val="en-US"/>
        </w:rPr>
        <w:t>energy generation, weapons and defence, potentially</w:t>
      </w:r>
      <w:r w:rsidR="00F54E55" w:rsidRPr="00C25567">
        <w:rPr>
          <w:rFonts w:ascii="Times New Roman" w:hAnsi="Times New Roman"/>
          <w:b/>
          <w:bCs/>
          <w:lang w:val="en-US"/>
        </w:rPr>
        <w:t xml:space="preserve"> </w:t>
      </w:r>
      <w:r w:rsidRPr="00C25567">
        <w:rPr>
          <w:rFonts w:ascii="Times New Roman" w:hAnsi="Times New Roman"/>
          <w:b/>
          <w:bCs/>
          <w:lang w:val="en-US"/>
        </w:rPr>
        <w:t>environmentally harmful resource extraction (such as rare</w:t>
      </w:r>
      <w:r w:rsidR="00F54E55" w:rsidRPr="00C25567">
        <w:rPr>
          <w:rFonts w:ascii="Times New Roman" w:hAnsi="Times New Roman"/>
          <w:b/>
          <w:bCs/>
          <w:lang w:val="en-US"/>
        </w:rPr>
        <w:t xml:space="preserve"> </w:t>
      </w:r>
      <w:r w:rsidRPr="00C25567">
        <w:rPr>
          <w:rFonts w:ascii="Times New Roman" w:hAnsi="Times New Roman"/>
          <w:b/>
          <w:bCs/>
          <w:lang w:val="en-US"/>
        </w:rPr>
        <w:t>earth</w:t>
      </w:r>
      <w:r w:rsidR="00F54E55" w:rsidRPr="00C25567">
        <w:rPr>
          <w:rFonts w:ascii="Times New Roman" w:hAnsi="Times New Roman"/>
          <w:b/>
          <w:bCs/>
          <w:lang w:val="en-US"/>
        </w:rPr>
        <w:t xml:space="preserve"> </w:t>
      </w:r>
      <w:r w:rsidRPr="00C25567">
        <w:rPr>
          <w:rFonts w:ascii="Times New Roman" w:hAnsi="Times New Roman"/>
          <w:b/>
          <w:bCs/>
          <w:lang w:val="en-US"/>
        </w:rPr>
        <w:t>elements or fossil fuels), gambling or tobacco.</w:t>
      </w:r>
    </w:p>
    <w:p w14:paraId="597B4E6C" w14:textId="77777777" w:rsidR="001A5BB8" w:rsidRPr="00C25567" w:rsidRDefault="001A5BB8" w:rsidP="00024865">
      <w:pPr>
        <w:jc w:val="both"/>
        <w:rPr>
          <w:rFonts w:ascii="Times New Roman" w:hAnsi="Times New Roman"/>
          <w:b/>
          <w:bCs/>
          <w:lang w:val="en-US"/>
        </w:rPr>
      </w:pPr>
    </w:p>
    <w:p w14:paraId="4C0EB5CF" w14:textId="44DDC6D7" w:rsidR="00CE1BEA" w:rsidRPr="00677ADC" w:rsidRDefault="00755563" w:rsidP="001A5BB8">
      <w:pPr>
        <w:pStyle w:val="Listaszerbekezds"/>
        <w:numPr>
          <w:ilvl w:val="1"/>
          <w:numId w:val="19"/>
        </w:numPr>
        <w:jc w:val="both"/>
        <w:rPr>
          <w:b/>
          <w:bCs/>
          <w:color w:val="C00000"/>
          <w:sz w:val="28"/>
          <w:szCs w:val="28"/>
          <w:lang w:val="en-US"/>
        </w:rPr>
      </w:pPr>
      <w:bookmarkStart w:id="13" w:name="_Hlk76062301"/>
      <w:r>
        <w:rPr>
          <w:b/>
          <w:bCs/>
          <w:color w:val="C00000"/>
          <w:sz w:val="28"/>
          <w:szCs w:val="28"/>
          <w:lang w:val="en-US"/>
        </w:rPr>
        <w:t xml:space="preserve"> </w:t>
      </w:r>
      <w:r w:rsidR="00B20691" w:rsidRPr="00677ADC">
        <w:rPr>
          <w:b/>
          <w:bCs/>
          <w:color w:val="C00000"/>
          <w:sz w:val="28"/>
          <w:szCs w:val="28"/>
          <w:lang w:val="en-US"/>
        </w:rPr>
        <w:t>Project Selection and Evaluation Process</w:t>
      </w:r>
    </w:p>
    <w:p w14:paraId="1C7EC336" w14:textId="1A718494" w:rsidR="00CE1BEA" w:rsidRPr="00F438AD" w:rsidRDefault="00D218FC" w:rsidP="009A6182">
      <w:pPr>
        <w:jc w:val="both"/>
        <w:rPr>
          <w:rFonts w:ascii="Times New Roman" w:hAnsi="Times New Roman"/>
          <w:lang w:val="en-US"/>
        </w:rPr>
      </w:pPr>
      <w:r w:rsidRPr="00C25567">
        <w:rPr>
          <w:rFonts w:ascii="Times New Roman" w:hAnsi="Times New Roman"/>
          <w:lang w:val="en-US"/>
        </w:rPr>
        <w:t xml:space="preserve">Ensuring compliance with the Green Bond Framework </w:t>
      </w:r>
      <w:r w:rsidR="00184FB7" w:rsidRPr="00C25567">
        <w:rPr>
          <w:rFonts w:ascii="Times New Roman" w:hAnsi="Times New Roman"/>
          <w:lang w:val="en-US"/>
        </w:rPr>
        <w:t>Baromfi-Coop</w:t>
      </w:r>
      <w:r w:rsidR="00F54E55" w:rsidRPr="00C25567">
        <w:rPr>
          <w:rFonts w:ascii="Times New Roman" w:hAnsi="Times New Roman"/>
          <w:lang w:val="en-US"/>
        </w:rPr>
        <w:t xml:space="preserve"> </w:t>
      </w:r>
      <w:r w:rsidR="00EE0232">
        <w:rPr>
          <w:rFonts w:ascii="Times New Roman" w:hAnsi="Times New Roman"/>
          <w:lang w:val="en-US"/>
        </w:rPr>
        <w:t>Group</w:t>
      </w:r>
      <w:r w:rsidR="00067226" w:rsidRPr="00C25567">
        <w:rPr>
          <w:rFonts w:ascii="Times New Roman" w:hAnsi="Times New Roman"/>
          <w:lang w:val="en-US"/>
        </w:rPr>
        <w:t xml:space="preserve"> is</w:t>
      </w:r>
      <w:r w:rsidR="008D668C" w:rsidRPr="00C25567">
        <w:rPr>
          <w:rFonts w:ascii="Times New Roman" w:hAnsi="Times New Roman"/>
          <w:lang w:val="en-US"/>
        </w:rPr>
        <w:t xml:space="preserve"> </w:t>
      </w:r>
      <w:r w:rsidR="00964BF0" w:rsidRPr="00C25567">
        <w:rPr>
          <w:rFonts w:ascii="Times New Roman" w:hAnsi="Times New Roman"/>
          <w:lang w:val="en-US"/>
        </w:rPr>
        <w:t xml:space="preserve">committed to </w:t>
      </w:r>
      <w:r w:rsidR="00FD1C98" w:rsidRPr="00C25567">
        <w:rPr>
          <w:rFonts w:ascii="Times New Roman" w:hAnsi="Times New Roman"/>
          <w:lang w:val="en-US"/>
        </w:rPr>
        <w:t>ensure transparent</w:t>
      </w:r>
      <w:r w:rsidR="00147D6C" w:rsidRPr="00C25567">
        <w:rPr>
          <w:rFonts w:ascii="Times New Roman" w:hAnsi="Times New Roman"/>
          <w:lang w:val="en-US"/>
        </w:rPr>
        <w:t>,</w:t>
      </w:r>
      <w:r w:rsidRPr="00C25567">
        <w:rPr>
          <w:rFonts w:ascii="Times New Roman" w:hAnsi="Times New Roman"/>
          <w:lang w:val="en-US"/>
        </w:rPr>
        <w:t xml:space="preserve"> written record of internal procedures and practices for the use of green </w:t>
      </w:r>
      <w:r w:rsidR="00964BF0" w:rsidRPr="00C25567">
        <w:rPr>
          <w:rFonts w:ascii="Times New Roman" w:hAnsi="Times New Roman"/>
          <w:lang w:val="en-US"/>
        </w:rPr>
        <w:t>proceeds</w:t>
      </w:r>
      <w:r w:rsidR="00147D6C" w:rsidRPr="00C25567">
        <w:rPr>
          <w:rFonts w:ascii="Times New Roman" w:hAnsi="Times New Roman"/>
          <w:lang w:val="en-US"/>
        </w:rPr>
        <w:t xml:space="preserve">. </w:t>
      </w:r>
      <w:r w:rsidR="00B20691" w:rsidRPr="00C25567">
        <w:rPr>
          <w:rFonts w:ascii="Times New Roman" w:hAnsi="Times New Roman"/>
          <w:lang w:val="en-US"/>
        </w:rPr>
        <w:t xml:space="preserve">The management </w:t>
      </w:r>
      <w:r w:rsidR="00602CA5" w:rsidRPr="00F2324C">
        <w:rPr>
          <w:rFonts w:ascii="Times New Roman" w:hAnsi="Times New Roman"/>
          <w:lang w:val="en-US"/>
        </w:rPr>
        <w:t>has</w:t>
      </w:r>
      <w:r w:rsidR="0048455A" w:rsidRPr="00F2324C">
        <w:rPr>
          <w:rFonts w:ascii="Times New Roman" w:hAnsi="Times New Roman"/>
          <w:lang w:val="en-US"/>
        </w:rPr>
        <w:t xml:space="preserve"> establish</w:t>
      </w:r>
      <w:r w:rsidR="00602CA5" w:rsidRPr="00F2324C">
        <w:rPr>
          <w:rFonts w:ascii="Times New Roman" w:hAnsi="Times New Roman"/>
          <w:lang w:val="en-US"/>
        </w:rPr>
        <w:t>ed</w:t>
      </w:r>
      <w:r w:rsidR="0048455A" w:rsidRPr="00F2324C">
        <w:rPr>
          <w:rFonts w:ascii="Times New Roman" w:hAnsi="Times New Roman"/>
          <w:lang w:val="en-US"/>
        </w:rPr>
        <w:t xml:space="preserve"> a </w:t>
      </w:r>
      <w:r w:rsidR="002D0311" w:rsidRPr="00F2324C">
        <w:rPr>
          <w:rFonts w:ascii="Times New Roman" w:hAnsi="Times New Roman"/>
          <w:lang w:val="en-US"/>
        </w:rPr>
        <w:t>Green</w:t>
      </w:r>
      <w:r w:rsidR="0048455A" w:rsidRPr="00F2324C">
        <w:rPr>
          <w:rFonts w:ascii="Times New Roman" w:hAnsi="Times New Roman"/>
          <w:lang w:val="en-US"/>
        </w:rPr>
        <w:t xml:space="preserve"> Committee</w:t>
      </w:r>
      <w:r w:rsidR="009A6182" w:rsidRPr="005A521B">
        <w:rPr>
          <w:rFonts w:ascii="Times New Roman" w:hAnsi="Times New Roman"/>
          <w:lang w:val="en-US"/>
        </w:rPr>
        <w:t xml:space="preserve"> </w:t>
      </w:r>
      <w:r w:rsidR="0048455A" w:rsidRPr="005A521B">
        <w:rPr>
          <w:rFonts w:ascii="Times New Roman" w:hAnsi="Times New Roman"/>
          <w:lang w:val="en-US"/>
        </w:rPr>
        <w:t>c</w:t>
      </w:r>
      <w:r w:rsidR="0048455A" w:rsidRPr="00F438AD">
        <w:rPr>
          <w:rFonts w:ascii="Times New Roman" w:hAnsi="Times New Roman"/>
          <w:lang w:val="en-US"/>
        </w:rPr>
        <w:t xml:space="preserve">haired by the </w:t>
      </w:r>
      <w:r w:rsidR="00067226" w:rsidRPr="00F438AD">
        <w:rPr>
          <w:rFonts w:ascii="Times New Roman" w:hAnsi="Times New Roman"/>
          <w:lang w:val="en-US"/>
        </w:rPr>
        <w:t xml:space="preserve">member of the Board </w:t>
      </w:r>
      <w:r w:rsidR="00CE1BEA" w:rsidRPr="00F438AD">
        <w:rPr>
          <w:rFonts w:ascii="Times New Roman" w:hAnsi="Times New Roman"/>
          <w:lang w:val="en-US"/>
        </w:rPr>
        <w:t xml:space="preserve">harmonized with corresponding provisions of other corporate rules. </w:t>
      </w:r>
      <w:r w:rsidR="009A6182" w:rsidRPr="00F438AD">
        <w:rPr>
          <w:rFonts w:ascii="Times New Roman" w:hAnsi="Times New Roman"/>
          <w:lang w:val="en-US"/>
        </w:rPr>
        <w:t xml:space="preserve">The Committee </w:t>
      </w:r>
      <w:r w:rsidR="00E04175" w:rsidRPr="00F438AD">
        <w:rPr>
          <w:rFonts w:ascii="Times New Roman" w:hAnsi="Times New Roman"/>
          <w:lang w:val="en-US"/>
        </w:rPr>
        <w:t>meet</w:t>
      </w:r>
      <w:r w:rsidR="00602CA5">
        <w:rPr>
          <w:rFonts w:ascii="Times New Roman" w:hAnsi="Times New Roman"/>
          <w:lang w:val="en-US"/>
        </w:rPr>
        <w:t>s</w:t>
      </w:r>
      <w:r w:rsidR="00E04175" w:rsidRPr="00F438AD">
        <w:rPr>
          <w:rFonts w:ascii="Times New Roman" w:hAnsi="Times New Roman"/>
          <w:lang w:val="en-US"/>
        </w:rPr>
        <w:t xml:space="preserve"> at least</w:t>
      </w:r>
      <w:r w:rsidR="009A6182" w:rsidRPr="00F438AD">
        <w:rPr>
          <w:rFonts w:ascii="Times New Roman" w:hAnsi="Times New Roman"/>
          <w:lang w:val="en-US"/>
        </w:rPr>
        <w:t xml:space="preserve"> quarterly. </w:t>
      </w:r>
    </w:p>
    <w:p w14:paraId="1AD6470C" w14:textId="522A7D07" w:rsidR="008D668C" w:rsidRPr="00C25567" w:rsidRDefault="0048455A" w:rsidP="008D668C">
      <w:pPr>
        <w:jc w:val="both"/>
        <w:rPr>
          <w:rFonts w:ascii="Times New Roman" w:hAnsi="Times New Roman"/>
          <w:lang w:val="en-US"/>
        </w:rPr>
      </w:pPr>
      <w:r w:rsidRPr="00F438AD">
        <w:rPr>
          <w:rFonts w:ascii="Times New Roman" w:hAnsi="Times New Roman"/>
          <w:lang w:val="en-US"/>
        </w:rPr>
        <w:t xml:space="preserve">The </w:t>
      </w:r>
      <w:r w:rsidR="00964BF0" w:rsidRPr="00F438AD">
        <w:rPr>
          <w:rFonts w:ascii="Times New Roman" w:hAnsi="Times New Roman"/>
          <w:lang w:val="en-US"/>
        </w:rPr>
        <w:t xml:space="preserve">Green </w:t>
      </w:r>
      <w:r w:rsidRPr="00F438AD">
        <w:rPr>
          <w:rFonts w:ascii="Times New Roman" w:hAnsi="Times New Roman"/>
          <w:lang w:val="en-US"/>
        </w:rPr>
        <w:t xml:space="preserve">Committee </w:t>
      </w:r>
      <w:r w:rsidR="00E04175" w:rsidRPr="00F438AD">
        <w:rPr>
          <w:rFonts w:ascii="Times New Roman" w:hAnsi="Times New Roman"/>
          <w:lang w:val="en-US"/>
        </w:rPr>
        <w:t>is composed</w:t>
      </w:r>
      <w:r w:rsidRPr="00F438AD">
        <w:rPr>
          <w:rFonts w:ascii="Times New Roman" w:hAnsi="Times New Roman"/>
          <w:lang w:val="en-US"/>
        </w:rPr>
        <w:t xml:space="preserve"> of </w:t>
      </w:r>
      <w:r w:rsidR="00067226" w:rsidRPr="00F438AD">
        <w:rPr>
          <w:rFonts w:ascii="Times New Roman" w:hAnsi="Times New Roman"/>
          <w:lang w:val="en-US"/>
        </w:rPr>
        <w:t>three</w:t>
      </w:r>
      <w:r w:rsidR="00F54E55" w:rsidRPr="00F438AD">
        <w:rPr>
          <w:rFonts w:ascii="Times New Roman" w:hAnsi="Times New Roman"/>
          <w:lang w:val="en-US"/>
        </w:rPr>
        <w:t xml:space="preserve"> Board</w:t>
      </w:r>
      <w:r w:rsidR="00067226" w:rsidRPr="00F438AD">
        <w:rPr>
          <w:rFonts w:ascii="Times New Roman" w:hAnsi="Times New Roman"/>
          <w:lang w:val="en-US"/>
        </w:rPr>
        <w:t xml:space="preserve"> Members,</w:t>
      </w:r>
      <w:r w:rsidR="00F54E55" w:rsidRPr="00F438AD">
        <w:rPr>
          <w:rFonts w:ascii="Times New Roman" w:hAnsi="Times New Roman"/>
          <w:lang w:val="en-US"/>
        </w:rPr>
        <w:t xml:space="preserve"> who are the owners of the </w:t>
      </w:r>
      <w:r w:rsidR="00EE0232">
        <w:rPr>
          <w:rFonts w:ascii="Times New Roman" w:hAnsi="Times New Roman"/>
          <w:lang w:val="en-US"/>
        </w:rPr>
        <w:t>Group</w:t>
      </w:r>
      <w:r w:rsidR="00F54E55" w:rsidRPr="00F438AD">
        <w:rPr>
          <w:rFonts w:ascii="Times New Roman" w:hAnsi="Times New Roman"/>
          <w:lang w:val="en-US"/>
        </w:rPr>
        <w:t xml:space="preserve"> of companies.</w:t>
      </w:r>
      <w:r w:rsidR="008D668C" w:rsidRPr="00F438AD">
        <w:rPr>
          <w:rFonts w:ascii="Times New Roman" w:hAnsi="Times New Roman"/>
          <w:lang w:val="en-US"/>
        </w:rPr>
        <w:t xml:space="preserve"> </w:t>
      </w:r>
      <w:r w:rsidR="00F4572C" w:rsidRPr="00F438AD">
        <w:rPr>
          <w:rFonts w:ascii="Times New Roman" w:hAnsi="Times New Roman"/>
          <w:lang w:val="en-US"/>
        </w:rPr>
        <w:t xml:space="preserve">One of the Board members </w:t>
      </w:r>
      <w:r w:rsidR="00602CA5">
        <w:rPr>
          <w:rFonts w:ascii="Times New Roman" w:hAnsi="Times New Roman"/>
          <w:lang w:val="en-US"/>
        </w:rPr>
        <w:t>is</w:t>
      </w:r>
      <w:r w:rsidR="00F4572C" w:rsidRPr="00F438AD">
        <w:rPr>
          <w:rFonts w:ascii="Times New Roman" w:hAnsi="Times New Roman"/>
          <w:lang w:val="en-US"/>
        </w:rPr>
        <w:t xml:space="preserve"> appointed as Chief Green and Sustainability Officer.</w:t>
      </w:r>
      <w:r w:rsidR="008D668C" w:rsidRPr="00F438AD">
        <w:rPr>
          <w:rFonts w:ascii="Times New Roman" w:hAnsi="Times New Roman"/>
          <w:lang w:val="en-US"/>
        </w:rPr>
        <w:t xml:space="preserve"> </w:t>
      </w:r>
      <w:r w:rsidR="00F54E55" w:rsidRPr="00F438AD">
        <w:rPr>
          <w:rFonts w:ascii="Times New Roman" w:hAnsi="Times New Roman"/>
          <w:lang w:val="en-US"/>
        </w:rPr>
        <w:t xml:space="preserve"> </w:t>
      </w:r>
      <w:r w:rsidR="00A361E3" w:rsidRPr="00F438AD">
        <w:rPr>
          <w:rFonts w:ascii="Times New Roman" w:hAnsi="Times New Roman"/>
          <w:lang w:val="en-US"/>
        </w:rPr>
        <w:t xml:space="preserve">The secretary is the Director of Production. </w:t>
      </w:r>
      <w:r w:rsidR="008D668C" w:rsidRPr="00F438AD">
        <w:rPr>
          <w:rFonts w:ascii="Times New Roman" w:hAnsi="Times New Roman"/>
          <w:lang w:val="en-US"/>
        </w:rPr>
        <w:t>Further</w:t>
      </w:r>
      <w:r w:rsidR="00DD278A" w:rsidRPr="00F438AD">
        <w:rPr>
          <w:rFonts w:ascii="Times New Roman" w:hAnsi="Times New Roman"/>
          <w:lang w:val="en-US"/>
        </w:rPr>
        <w:t xml:space="preserve"> standing</w:t>
      </w:r>
      <w:r w:rsidR="008D668C" w:rsidRPr="00F438AD">
        <w:rPr>
          <w:rFonts w:ascii="Times New Roman" w:hAnsi="Times New Roman"/>
          <w:lang w:val="en-US"/>
        </w:rPr>
        <w:t xml:space="preserve"> members are the Directors of Accounting</w:t>
      </w:r>
      <w:r w:rsidR="008D668C" w:rsidRPr="00C25567">
        <w:rPr>
          <w:rFonts w:ascii="Times New Roman" w:hAnsi="Times New Roman"/>
          <w:lang w:val="en-US"/>
        </w:rPr>
        <w:t>, Finance, Investment and Technical departments and Law office.</w:t>
      </w:r>
      <w:r w:rsidR="00C93656" w:rsidRPr="00C25567">
        <w:rPr>
          <w:rFonts w:ascii="Times New Roman" w:hAnsi="Times New Roman"/>
          <w:lang w:val="en-US"/>
        </w:rPr>
        <w:t xml:space="preserve"> </w:t>
      </w:r>
      <w:r w:rsidR="008D668C" w:rsidRPr="00C25567">
        <w:rPr>
          <w:rFonts w:ascii="Times New Roman" w:hAnsi="Times New Roman"/>
          <w:lang w:val="en-US"/>
        </w:rPr>
        <w:t>Permanent invited members are the Director of Quality Assurance Directorate, the Head of Laboratory and the Chief Veterinarian.</w:t>
      </w:r>
    </w:p>
    <w:p w14:paraId="21E21280" w14:textId="7D43041D" w:rsidR="009A6182" w:rsidRPr="00C25567" w:rsidRDefault="00964BF0" w:rsidP="00AB07C6">
      <w:pPr>
        <w:jc w:val="both"/>
        <w:rPr>
          <w:rFonts w:ascii="Times New Roman" w:hAnsi="Times New Roman"/>
          <w:lang w:val="en-US"/>
        </w:rPr>
      </w:pPr>
      <w:r w:rsidRPr="00C25567">
        <w:rPr>
          <w:rFonts w:ascii="Times New Roman" w:hAnsi="Times New Roman"/>
          <w:lang w:val="en-US"/>
        </w:rPr>
        <w:t xml:space="preserve">The Green Committee </w:t>
      </w:r>
      <w:r w:rsidR="00602CA5">
        <w:rPr>
          <w:rFonts w:ascii="Times New Roman" w:hAnsi="Times New Roman"/>
          <w:lang w:val="en-US"/>
        </w:rPr>
        <w:t>is</w:t>
      </w:r>
      <w:r w:rsidRPr="00C25567">
        <w:rPr>
          <w:rFonts w:ascii="Times New Roman" w:hAnsi="Times New Roman"/>
          <w:lang w:val="en-US"/>
        </w:rPr>
        <w:t xml:space="preserve"> responsible for the development of the Company's </w:t>
      </w:r>
      <w:r w:rsidR="00CE1BEA" w:rsidRPr="00C25567">
        <w:rPr>
          <w:rFonts w:ascii="Times New Roman" w:hAnsi="Times New Roman"/>
          <w:lang w:val="en-US"/>
        </w:rPr>
        <w:t>G</w:t>
      </w:r>
      <w:r w:rsidRPr="00C25567">
        <w:rPr>
          <w:rFonts w:ascii="Times New Roman" w:hAnsi="Times New Roman"/>
          <w:lang w:val="en-US"/>
        </w:rPr>
        <w:t>reen strategy and its objectives (</w:t>
      </w:r>
      <w:proofErr w:type="gramStart"/>
      <w:r w:rsidRPr="00C25567">
        <w:rPr>
          <w:rFonts w:ascii="Times New Roman" w:hAnsi="Times New Roman"/>
          <w:lang w:val="en-US"/>
        </w:rPr>
        <w:t>e.g.</w:t>
      </w:r>
      <w:proofErr w:type="gramEnd"/>
      <w:r w:rsidRPr="00C25567">
        <w:rPr>
          <w:rFonts w:ascii="Times New Roman" w:hAnsi="Times New Roman"/>
          <w:lang w:val="en-US"/>
        </w:rPr>
        <w:t xml:space="preserve"> ESG and sustainability strategy, greening of the Company's internal operations, green strategic </w:t>
      </w:r>
      <w:r w:rsidR="00FD1C98" w:rsidRPr="00C25567">
        <w:rPr>
          <w:rFonts w:ascii="Times New Roman" w:hAnsi="Times New Roman"/>
          <w:lang w:val="en-US"/>
        </w:rPr>
        <w:t>cooperation</w:t>
      </w:r>
      <w:r w:rsidRPr="00C25567">
        <w:rPr>
          <w:rFonts w:ascii="Times New Roman" w:hAnsi="Times New Roman"/>
          <w:lang w:val="en-US"/>
        </w:rPr>
        <w:t>, etc.)</w:t>
      </w:r>
      <w:r w:rsidR="009A6182" w:rsidRPr="00C25567">
        <w:rPr>
          <w:rFonts w:ascii="Times New Roman" w:hAnsi="Times New Roman"/>
          <w:lang w:val="en-US"/>
        </w:rPr>
        <w:t xml:space="preserve"> and for the monitoring </w:t>
      </w:r>
      <w:r w:rsidR="00CE1BEA" w:rsidRPr="00C25567">
        <w:rPr>
          <w:rFonts w:ascii="Times New Roman" w:hAnsi="Times New Roman"/>
          <w:lang w:val="en-US"/>
        </w:rPr>
        <w:t xml:space="preserve">of </w:t>
      </w:r>
      <w:r w:rsidR="009A6182" w:rsidRPr="00C25567">
        <w:rPr>
          <w:rFonts w:ascii="Times New Roman" w:hAnsi="Times New Roman"/>
          <w:lang w:val="en-US"/>
        </w:rPr>
        <w:t>the implementation of the Green Strategy and application of general aspects of sustainable development targets in all processes of the companies.</w:t>
      </w:r>
    </w:p>
    <w:p w14:paraId="300D19C8" w14:textId="71DDCDB3" w:rsidR="001762A5" w:rsidRPr="00C25567" w:rsidRDefault="001762A5" w:rsidP="001762A5">
      <w:pPr>
        <w:jc w:val="both"/>
        <w:rPr>
          <w:rFonts w:ascii="Times New Roman" w:hAnsi="Times New Roman"/>
          <w:lang w:val="en-US"/>
        </w:rPr>
      </w:pPr>
      <w:r w:rsidRPr="00C25567">
        <w:rPr>
          <w:rFonts w:ascii="Times New Roman" w:hAnsi="Times New Roman"/>
          <w:lang w:val="en-US"/>
        </w:rPr>
        <w:t>The committee initiat</w:t>
      </w:r>
      <w:r w:rsidR="00602CA5">
        <w:rPr>
          <w:rFonts w:ascii="Times New Roman" w:hAnsi="Times New Roman"/>
          <w:lang w:val="en-US"/>
        </w:rPr>
        <w:t xml:space="preserve">es </w:t>
      </w:r>
      <w:r w:rsidRPr="00C25567">
        <w:rPr>
          <w:rFonts w:ascii="Times New Roman" w:hAnsi="Times New Roman"/>
          <w:lang w:val="en-US"/>
        </w:rPr>
        <w:t>and supervise</w:t>
      </w:r>
      <w:r w:rsidR="00602CA5">
        <w:rPr>
          <w:rFonts w:ascii="Times New Roman" w:hAnsi="Times New Roman"/>
          <w:lang w:val="en-US"/>
        </w:rPr>
        <w:t>s</w:t>
      </w:r>
      <w:r w:rsidRPr="00C25567">
        <w:rPr>
          <w:rFonts w:ascii="Times New Roman" w:hAnsi="Times New Roman"/>
          <w:lang w:val="en-US"/>
        </w:rPr>
        <w:t xml:space="preserve"> the introduction and implementation of the Green Bond </w:t>
      </w:r>
      <w:r w:rsidR="00DD278A" w:rsidRPr="00C25567">
        <w:rPr>
          <w:rFonts w:ascii="Times New Roman" w:hAnsi="Times New Roman"/>
          <w:lang w:val="en-US"/>
        </w:rPr>
        <w:t>F</w:t>
      </w:r>
      <w:r w:rsidRPr="00C25567">
        <w:rPr>
          <w:rFonts w:ascii="Times New Roman" w:hAnsi="Times New Roman"/>
          <w:lang w:val="en-US"/>
        </w:rPr>
        <w:t>ramework, selects the Green Bond Framework verification, second party opinion expert</w:t>
      </w:r>
      <w:r w:rsidR="009A6182" w:rsidRPr="00C25567">
        <w:rPr>
          <w:rFonts w:ascii="Times New Roman" w:hAnsi="Times New Roman"/>
          <w:lang w:val="en-US"/>
        </w:rPr>
        <w:t>s</w:t>
      </w:r>
      <w:r w:rsidRPr="00C25567">
        <w:rPr>
          <w:rFonts w:ascii="Times New Roman" w:hAnsi="Times New Roman"/>
          <w:lang w:val="en-US"/>
        </w:rPr>
        <w:t xml:space="preserve"> depending on the form of external review required.</w:t>
      </w:r>
      <w:r w:rsidR="009A6182" w:rsidRPr="00C25567">
        <w:rPr>
          <w:rFonts w:ascii="Times New Roman" w:hAnsi="Times New Roman"/>
          <w:lang w:val="en-US"/>
        </w:rPr>
        <w:t xml:space="preserve"> It </w:t>
      </w:r>
      <w:r w:rsidRPr="00C25567">
        <w:rPr>
          <w:rFonts w:ascii="Times New Roman" w:hAnsi="Times New Roman"/>
          <w:lang w:val="en-US"/>
        </w:rPr>
        <w:t>superv</w:t>
      </w:r>
      <w:r w:rsidR="009A6182" w:rsidRPr="00C25567">
        <w:rPr>
          <w:rFonts w:ascii="Times New Roman" w:hAnsi="Times New Roman"/>
          <w:lang w:val="en-US"/>
        </w:rPr>
        <w:t>ise</w:t>
      </w:r>
      <w:r w:rsidR="00CE1BEA" w:rsidRPr="00C25567">
        <w:rPr>
          <w:rFonts w:ascii="Times New Roman" w:hAnsi="Times New Roman"/>
          <w:lang w:val="en-US"/>
        </w:rPr>
        <w:t>s</w:t>
      </w:r>
      <w:r w:rsidRPr="00C25567">
        <w:rPr>
          <w:rFonts w:ascii="Times New Roman" w:hAnsi="Times New Roman"/>
          <w:lang w:val="en-US"/>
        </w:rPr>
        <w:t xml:space="preserve"> the compliance of the green bond framework, initiating the revision, amendment and renewal of the framework</w:t>
      </w:r>
      <w:r w:rsidR="00214222" w:rsidRPr="00C25567">
        <w:rPr>
          <w:rFonts w:ascii="Times New Roman" w:hAnsi="Times New Roman"/>
          <w:lang w:val="en-US"/>
        </w:rPr>
        <w:t>,</w:t>
      </w:r>
      <w:r w:rsidRPr="00C25567">
        <w:rPr>
          <w:rFonts w:ascii="Times New Roman" w:hAnsi="Times New Roman"/>
          <w:lang w:val="en-US"/>
        </w:rPr>
        <w:t xml:space="preserve"> if necessary</w:t>
      </w:r>
      <w:r w:rsidR="009A6182" w:rsidRPr="00C25567">
        <w:rPr>
          <w:rFonts w:ascii="Times New Roman" w:hAnsi="Times New Roman"/>
          <w:lang w:val="en-US"/>
        </w:rPr>
        <w:t xml:space="preserve">. </w:t>
      </w:r>
      <w:r w:rsidR="00F9118A" w:rsidRPr="00C25567">
        <w:rPr>
          <w:rFonts w:ascii="Times New Roman" w:hAnsi="Times New Roman"/>
          <w:lang w:val="en-US"/>
        </w:rPr>
        <w:t xml:space="preserve">The committee </w:t>
      </w:r>
      <w:r w:rsidR="00602CA5">
        <w:rPr>
          <w:rFonts w:ascii="Times New Roman" w:hAnsi="Times New Roman"/>
          <w:lang w:val="en-US"/>
        </w:rPr>
        <w:t>is</w:t>
      </w:r>
      <w:r w:rsidR="00F9118A" w:rsidRPr="00C25567">
        <w:rPr>
          <w:rFonts w:ascii="Times New Roman" w:hAnsi="Times New Roman"/>
          <w:lang w:val="en-US"/>
        </w:rPr>
        <w:t xml:space="preserve"> responsible for the dissemination and enforcement of green practices in the operation of the </w:t>
      </w:r>
      <w:r w:rsidR="00EE0232">
        <w:rPr>
          <w:rFonts w:ascii="Times New Roman" w:hAnsi="Times New Roman"/>
          <w:lang w:val="en-US"/>
        </w:rPr>
        <w:t>Group</w:t>
      </w:r>
      <w:r w:rsidR="0017609A">
        <w:rPr>
          <w:rFonts w:ascii="Times New Roman" w:hAnsi="Times New Roman"/>
          <w:lang w:val="en-US"/>
        </w:rPr>
        <w:t xml:space="preserve">. </w:t>
      </w:r>
      <w:bookmarkStart w:id="14" w:name="_Hlk76237282"/>
      <w:r w:rsidR="00522B70">
        <w:rPr>
          <w:rFonts w:ascii="Times New Roman" w:hAnsi="Times New Roman"/>
          <w:lang w:val="en-US"/>
        </w:rPr>
        <w:t>The Committee identifie</w:t>
      </w:r>
      <w:r w:rsidR="0083544A">
        <w:rPr>
          <w:rFonts w:ascii="Times New Roman" w:hAnsi="Times New Roman"/>
          <w:lang w:val="en-US"/>
        </w:rPr>
        <w:t>s</w:t>
      </w:r>
      <w:r w:rsidR="00522B70">
        <w:rPr>
          <w:rFonts w:ascii="Times New Roman" w:hAnsi="Times New Roman"/>
          <w:lang w:val="en-US"/>
        </w:rPr>
        <w:t xml:space="preserve"> and</w:t>
      </w:r>
      <w:r w:rsidR="0083544A">
        <w:rPr>
          <w:rFonts w:ascii="Times New Roman" w:hAnsi="Times New Roman"/>
          <w:lang w:val="en-US"/>
        </w:rPr>
        <w:t xml:space="preserve"> m</w:t>
      </w:r>
      <w:r w:rsidR="00522B70">
        <w:rPr>
          <w:rFonts w:ascii="Times New Roman" w:hAnsi="Times New Roman"/>
          <w:lang w:val="en-US"/>
        </w:rPr>
        <w:t xml:space="preserve">anages the </w:t>
      </w:r>
      <w:r w:rsidR="0083544A">
        <w:rPr>
          <w:rFonts w:ascii="Times New Roman" w:hAnsi="Times New Roman"/>
          <w:lang w:val="en-US"/>
        </w:rPr>
        <w:t>social</w:t>
      </w:r>
      <w:r w:rsidR="00522B70">
        <w:rPr>
          <w:rFonts w:ascii="Times New Roman" w:hAnsi="Times New Roman"/>
          <w:lang w:val="en-US"/>
        </w:rPr>
        <w:t xml:space="preserve"> and </w:t>
      </w:r>
      <w:r w:rsidR="0083544A">
        <w:rPr>
          <w:rFonts w:ascii="Times New Roman" w:hAnsi="Times New Roman"/>
          <w:lang w:val="en-US"/>
        </w:rPr>
        <w:t xml:space="preserve">environmental risk associated to the Projects </w:t>
      </w:r>
      <w:bookmarkEnd w:id="14"/>
      <w:r w:rsidR="00F9118A" w:rsidRPr="00C25567">
        <w:rPr>
          <w:rFonts w:ascii="Times New Roman" w:hAnsi="Times New Roman"/>
          <w:lang w:val="en-US"/>
        </w:rPr>
        <w:t>taking measures to reduce negative environmental impacts. Furthermore</w:t>
      </w:r>
      <w:r w:rsidR="00A361E3">
        <w:rPr>
          <w:rFonts w:ascii="Times New Roman" w:hAnsi="Times New Roman"/>
          <w:lang w:val="en-US"/>
        </w:rPr>
        <w:t xml:space="preserve">, </w:t>
      </w:r>
      <w:r w:rsidR="00F9118A" w:rsidRPr="00C25567">
        <w:rPr>
          <w:rFonts w:ascii="Times New Roman" w:hAnsi="Times New Roman"/>
          <w:lang w:val="en-US"/>
        </w:rPr>
        <w:t xml:space="preserve">it </w:t>
      </w:r>
      <w:r w:rsidR="00602CA5">
        <w:rPr>
          <w:rFonts w:ascii="Times New Roman" w:hAnsi="Times New Roman"/>
          <w:lang w:val="en-US"/>
        </w:rPr>
        <w:t>is</w:t>
      </w:r>
      <w:r w:rsidR="00F9118A" w:rsidRPr="00C25567">
        <w:rPr>
          <w:rFonts w:ascii="Times New Roman" w:hAnsi="Times New Roman"/>
          <w:lang w:val="en-US"/>
        </w:rPr>
        <w:t xml:space="preserve"> responsible for the dissemination of circular economy practices in the operation of the company.</w:t>
      </w:r>
      <w:r w:rsidR="002D7D93">
        <w:rPr>
          <w:rFonts w:ascii="Times New Roman" w:hAnsi="Times New Roman"/>
          <w:lang w:val="en-US"/>
        </w:rPr>
        <w:t xml:space="preserve"> </w:t>
      </w:r>
    </w:p>
    <w:p w14:paraId="4034C2D5" w14:textId="7EB65CD2" w:rsidR="0046211A" w:rsidRPr="00C25567" w:rsidRDefault="0048455A" w:rsidP="0020293B">
      <w:pPr>
        <w:jc w:val="both"/>
        <w:rPr>
          <w:rFonts w:ascii="Times New Roman" w:hAnsi="Times New Roman"/>
          <w:lang w:val="en-US"/>
        </w:rPr>
      </w:pPr>
      <w:r w:rsidRPr="00C25567">
        <w:rPr>
          <w:rFonts w:ascii="Times New Roman" w:hAnsi="Times New Roman"/>
          <w:lang w:val="en-US"/>
        </w:rPr>
        <w:t xml:space="preserve">The </w:t>
      </w:r>
      <w:r w:rsidR="00964BF0" w:rsidRPr="00C25567">
        <w:rPr>
          <w:rFonts w:ascii="Times New Roman" w:hAnsi="Times New Roman"/>
          <w:lang w:val="en-US"/>
        </w:rPr>
        <w:t xml:space="preserve">Green </w:t>
      </w:r>
      <w:r w:rsidRPr="00C25567">
        <w:rPr>
          <w:rFonts w:ascii="Times New Roman" w:hAnsi="Times New Roman"/>
          <w:lang w:val="en-US"/>
        </w:rPr>
        <w:t>Committee</w:t>
      </w:r>
      <w:r w:rsidR="00964BF0" w:rsidRPr="00C25567">
        <w:rPr>
          <w:rFonts w:ascii="Times New Roman" w:hAnsi="Times New Roman"/>
          <w:lang w:val="en-US"/>
        </w:rPr>
        <w:t xml:space="preserve"> </w:t>
      </w:r>
      <w:r w:rsidR="00E04175" w:rsidRPr="00C25567">
        <w:rPr>
          <w:rFonts w:ascii="Times New Roman" w:hAnsi="Times New Roman"/>
          <w:lang w:val="en-US"/>
        </w:rPr>
        <w:t>advi</w:t>
      </w:r>
      <w:r w:rsidR="00440322" w:rsidRPr="00C25567">
        <w:rPr>
          <w:rFonts w:ascii="Times New Roman" w:hAnsi="Times New Roman"/>
          <w:lang w:val="en-US"/>
        </w:rPr>
        <w:t>se</w:t>
      </w:r>
      <w:r w:rsidR="009B2FE6">
        <w:rPr>
          <w:rFonts w:ascii="Times New Roman" w:hAnsi="Times New Roman"/>
          <w:lang w:val="en-US"/>
        </w:rPr>
        <w:t>s</w:t>
      </w:r>
      <w:r w:rsidR="00440322" w:rsidRPr="00C25567">
        <w:rPr>
          <w:rFonts w:ascii="Times New Roman" w:hAnsi="Times New Roman"/>
          <w:lang w:val="en-US"/>
        </w:rPr>
        <w:t xml:space="preserve"> </w:t>
      </w:r>
      <w:r w:rsidR="00964BF0" w:rsidRPr="00C25567">
        <w:rPr>
          <w:rFonts w:ascii="Times New Roman" w:hAnsi="Times New Roman"/>
          <w:lang w:val="en-US"/>
        </w:rPr>
        <w:t xml:space="preserve">about </w:t>
      </w:r>
      <w:r w:rsidR="0046211A" w:rsidRPr="00C25567">
        <w:rPr>
          <w:rFonts w:ascii="Times New Roman" w:hAnsi="Times New Roman"/>
          <w:lang w:val="en-US"/>
        </w:rPr>
        <w:t xml:space="preserve">the </w:t>
      </w:r>
      <w:r w:rsidR="00964BF0" w:rsidRPr="00C25567">
        <w:rPr>
          <w:rFonts w:ascii="Times New Roman" w:hAnsi="Times New Roman"/>
          <w:lang w:val="en-US"/>
        </w:rPr>
        <w:t xml:space="preserve">compliance </w:t>
      </w:r>
      <w:r w:rsidR="0046211A" w:rsidRPr="00C25567">
        <w:rPr>
          <w:rFonts w:ascii="Times New Roman" w:hAnsi="Times New Roman"/>
          <w:lang w:val="en-US"/>
        </w:rPr>
        <w:t xml:space="preserve">with </w:t>
      </w:r>
      <w:r w:rsidR="00964BF0" w:rsidRPr="00C25567">
        <w:rPr>
          <w:rFonts w:ascii="Times New Roman" w:hAnsi="Times New Roman"/>
          <w:lang w:val="en-US"/>
        </w:rPr>
        <w:t>the Green Bond Framework</w:t>
      </w:r>
      <w:r w:rsidR="0046211A" w:rsidRPr="00C25567">
        <w:rPr>
          <w:rFonts w:ascii="Times New Roman" w:hAnsi="Times New Roman"/>
          <w:lang w:val="en-US"/>
        </w:rPr>
        <w:t xml:space="preserve"> i</w:t>
      </w:r>
      <w:r w:rsidR="00964BF0" w:rsidRPr="00C25567">
        <w:rPr>
          <w:rFonts w:ascii="Times New Roman" w:hAnsi="Times New Roman"/>
          <w:lang w:val="en-US"/>
        </w:rPr>
        <w:t>n the case of specific investment proposals</w:t>
      </w:r>
      <w:r w:rsidR="0046211A" w:rsidRPr="00C25567">
        <w:rPr>
          <w:rFonts w:ascii="Times New Roman" w:hAnsi="Times New Roman"/>
          <w:lang w:val="en-US"/>
        </w:rPr>
        <w:t>.</w:t>
      </w:r>
      <w:r w:rsidR="009A6182" w:rsidRPr="00C25567">
        <w:rPr>
          <w:rFonts w:ascii="Times New Roman" w:hAnsi="Times New Roman"/>
          <w:lang w:val="en-US"/>
        </w:rPr>
        <w:t xml:space="preserve"> </w:t>
      </w:r>
      <w:r w:rsidR="00FD1C98" w:rsidRPr="00C25567">
        <w:rPr>
          <w:rFonts w:ascii="Times New Roman" w:hAnsi="Times New Roman"/>
          <w:lang w:val="en-US"/>
        </w:rPr>
        <w:t>Furthermore,</w:t>
      </w:r>
      <w:r w:rsidR="00214222" w:rsidRPr="00C25567">
        <w:rPr>
          <w:rFonts w:ascii="Times New Roman" w:hAnsi="Times New Roman"/>
          <w:lang w:val="en-US"/>
        </w:rPr>
        <w:t xml:space="preserve"> </w:t>
      </w:r>
      <w:r w:rsidR="0046211A" w:rsidRPr="00C25567">
        <w:rPr>
          <w:rFonts w:ascii="Times New Roman" w:hAnsi="Times New Roman"/>
          <w:lang w:val="en-US"/>
        </w:rPr>
        <w:t xml:space="preserve">the Committee </w:t>
      </w:r>
      <w:r w:rsidR="00E04175" w:rsidRPr="00C25567">
        <w:rPr>
          <w:rFonts w:ascii="Times New Roman" w:hAnsi="Times New Roman"/>
          <w:lang w:val="en-US"/>
        </w:rPr>
        <w:t>advi</w:t>
      </w:r>
      <w:r w:rsidR="00440322" w:rsidRPr="00C25567">
        <w:rPr>
          <w:rFonts w:ascii="Times New Roman" w:hAnsi="Times New Roman"/>
          <w:lang w:val="en-US"/>
        </w:rPr>
        <w:t>s</w:t>
      </w:r>
      <w:r w:rsidR="00E04175" w:rsidRPr="00C25567">
        <w:rPr>
          <w:rFonts w:ascii="Times New Roman" w:hAnsi="Times New Roman"/>
          <w:lang w:val="en-US"/>
        </w:rPr>
        <w:t>e</w:t>
      </w:r>
      <w:r w:rsidR="009B2FE6">
        <w:rPr>
          <w:rFonts w:ascii="Times New Roman" w:hAnsi="Times New Roman"/>
          <w:lang w:val="en-US"/>
        </w:rPr>
        <w:t>s</w:t>
      </w:r>
      <w:r w:rsidR="00E04175" w:rsidRPr="00C25567">
        <w:rPr>
          <w:rFonts w:ascii="Times New Roman" w:hAnsi="Times New Roman"/>
          <w:lang w:val="en-US"/>
        </w:rPr>
        <w:t xml:space="preserve"> </w:t>
      </w:r>
      <w:r w:rsidR="00DD278A" w:rsidRPr="00C25567">
        <w:rPr>
          <w:rFonts w:ascii="Times New Roman" w:hAnsi="Times New Roman"/>
          <w:lang w:val="en-US"/>
        </w:rPr>
        <w:t xml:space="preserve">on </w:t>
      </w:r>
      <w:r w:rsidR="00964BF0" w:rsidRPr="00C25567">
        <w:rPr>
          <w:rFonts w:ascii="Times New Roman" w:hAnsi="Times New Roman"/>
          <w:lang w:val="en-US"/>
        </w:rPr>
        <w:t>decisions, supervise</w:t>
      </w:r>
      <w:r w:rsidR="009B2FE6">
        <w:rPr>
          <w:rFonts w:ascii="Times New Roman" w:hAnsi="Times New Roman"/>
          <w:lang w:val="en-US"/>
        </w:rPr>
        <w:t>s</w:t>
      </w:r>
      <w:r w:rsidR="00964BF0" w:rsidRPr="00C25567">
        <w:rPr>
          <w:rFonts w:ascii="Times New Roman" w:hAnsi="Times New Roman"/>
          <w:lang w:val="en-US"/>
        </w:rPr>
        <w:t xml:space="preserve"> </w:t>
      </w:r>
      <w:r w:rsidRPr="00C25567">
        <w:rPr>
          <w:rFonts w:ascii="Times New Roman" w:hAnsi="Times New Roman"/>
          <w:lang w:val="en-US"/>
        </w:rPr>
        <w:t>the selection of projects, acquisitions and investments and review</w:t>
      </w:r>
      <w:r w:rsidR="009B2FE6">
        <w:rPr>
          <w:rFonts w:ascii="Times New Roman" w:hAnsi="Times New Roman"/>
          <w:lang w:val="en-US"/>
        </w:rPr>
        <w:t>s</w:t>
      </w:r>
      <w:r w:rsidRPr="00C25567">
        <w:rPr>
          <w:rFonts w:ascii="Times New Roman" w:hAnsi="Times New Roman"/>
          <w:lang w:val="en-US"/>
        </w:rPr>
        <w:t xml:space="preserve"> the allocation of funds. </w:t>
      </w:r>
    </w:p>
    <w:p w14:paraId="7460C8A5" w14:textId="1D5DC9AB" w:rsidR="0048455A" w:rsidRPr="00C25567" w:rsidRDefault="0048455A" w:rsidP="004D7B24">
      <w:pPr>
        <w:jc w:val="both"/>
        <w:rPr>
          <w:rFonts w:ascii="Times New Roman" w:hAnsi="Times New Roman"/>
          <w:lang w:val="en-US"/>
        </w:rPr>
      </w:pPr>
      <w:r w:rsidRPr="00C25567">
        <w:rPr>
          <w:rFonts w:ascii="Times New Roman" w:hAnsi="Times New Roman"/>
          <w:lang w:val="en-US"/>
        </w:rPr>
        <w:t xml:space="preserve">For the selected projects and/or acquisitions, </w:t>
      </w:r>
      <w:r w:rsidR="00BB6264" w:rsidRPr="00C25567">
        <w:rPr>
          <w:rFonts w:ascii="Times New Roman" w:hAnsi="Times New Roman"/>
          <w:lang w:val="en-US"/>
        </w:rPr>
        <w:t>Board Members</w:t>
      </w:r>
      <w:r w:rsidR="00E04175" w:rsidRPr="00C25567">
        <w:rPr>
          <w:rFonts w:ascii="Times New Roman" w:hAnsi="Times New Roman"/>
          <w:lang w:val="en-US"/>
        </w:rPr>
        <w:t xml:space="preserve"> </w:t>
      </w:r>
      <w:r w:rsidR="00BB6264" w:rsidRPr="00C25567">
        <w:rPr>
          <w:rFonts w:ascii="Times New Roman" w:hAnsi="Times New Roman"/>
          <w:lang w:val="en-US"/>
        </w:rPr>
        <w:t xml:space="preserve">and invited expert members </w:t>
      </w:r>
      <w:r w:rsidRPr="00C25567">
        <w:rPr>
          <w:rFonts w:ascii="Times New Roman" w:hAnsi="Times New Roman"/>
          <w:lang w:val="en-US"/>
        </w:rPr>
        <w:t>are responsible for ensuring the compliance with the requirements for the Use of Proceeds, preparing the audit documents and gathering the necessary evidence to facilitate the external audit check.</w:t>
      </w:r>
    </w:p>
    <w:p w14:paraId="1D720B21" w14:textId="4E50BFC9" w:rsidR="00BB6264" w:rsidRPr="00C25567" w:rsidRDefault="00E04175" w:rsidP="00BB6264">
      <w:pPr>
        <w:jc w:val="both"/>
        <w:rPr>
          <w:rFonts w:ascii="Times New Roman" w:hAnsi="Times New Roman"/>
          <w:lang w:val="en-US"/>
        </w:rPr>
      </w:pPr>
      <w:r w:rsidRPr="00C25567">
        <w:rPr>
          <w:rFonts w:ascii="Times New Roman" w:hAnsi="Times New Roman"/>
          <w:lang w:val="en-US"/>
        </w:rPr>
        <w:t>T</w:t>
      </w:r>
      <w:r w:rsidR="0046211A" w:rsidRPr="00C25567">
        <w:rPr>
          <w:rFonts w:ascii="Times New Roman" w:hAnsi="Times New Roman"/>
          <w:lang w:val="en-US"/>
        </w:rPr>
        <w:t>he Green Committee supervise</w:t>
      </w:r>
      <w:r w:rsidR="009B2FE6">
        <w:rPr>
          <w:rFonts w:ascii="Times New Roman" w:hAnsi="Times New Roman"/>
          <w:lang w:val="en-US"/>
        </w:rPr>
        <w:t>s</w:t>
      </w:r>
      <w:r w:rsidR="0046211A" w:rsidRPr="00C25567">
        <w:rPr>
          <w:rFonts w:ascii="Times New Roman" w:hAnsi="Times New Roman"/>
          <w:lang w:val="en-US"/>
        </w:rPr>
        <w:t xml:space="preserve"> the</w:t>
      </w:r>
      <w:r w:rsidR="00B20691" w:rsidRPr="00C25567">
        <w:rPr>
          <w:rFonts w:ascii="Times New Roman" w:hAnsi="Times New Roman"/>
          <w:lang w:val="en-US"/>
        </w:rPr>
        <w:t xml:space="preserve"> alignment </w:t>
      </w:r>
      <w:r w:rsidRPr="00C25567">
        <w:rPr>
          <w:rFonts w:ascii="Times New Roman" w:hAnsi="Times New Roman"/>
          <w:lang w:val="en-US"/>
        </w:rPr>
        <w:t xml:space="preserve">of the use of the funds </w:t>
      </w:r>
      <w:r w:rsidR="00B20691" w:rsidRPr="00C25567">
        <w:rPr>
          <w:rFonts w:ascii="Times New Roman" w:hAnsi="Times New Roman"/>
          <w:lang w:val="en-US"/>
        </w:rPr>
        <w:t xml:space="preserve">to the </w:t>
      </w:r>
      <w:r w:rsidR="00F4572C" w:rsidRPr="00C25567">
        <w:rPr>
          <w:rFonts w:ascii="Times New Roman" w:hAnsi="Times New Roman"/>
          <w:lang w:val="en-US"/>
        </w:rPr>
        <w:t>Green Bond F</w:t>
      </w:r>
      <w:r w:rsidR="00B20691" w:rsidRPr="00C25567">
        <w:rPr>
          <w:rFonts w:ascii="Times New Roman" w:hAnsi="Times New Roman"/>
          <w:lang w:val="en-US"/>
        </w:rPr>
        <w:t>ramework.</w:t>
      </w:r>
      <w:r w:rsidR="00BB6264" w:rsidRPr="00C25567">
        <w:rPr>
          <w:rFonts w:ascii="Times New Roman" w:hAnsi="Times New Roman"/>
        </w:rPr>
        <w:t xml:space="preserve"> </w:t>
      </w:r>
      <w:r w:rsidR="00BB6264" w:rsidRPr="00C25567">
        <w:rPr>
          <w:rFonts w:ascii="Times New Roman" w:hAnsi="Times New Roman"/>
          <w:lang w:val="en-US"/>
        </w:rPr>
        <w:t xml:space="preserve">A list of the potential Green Projects </w:t>
      </w:r>
      <w:r w:rsidR="00F9118A" w:rsidRPr="00C25567">
        <w:rPr>
          <w:rFonts w:ascii="Times New Roman" w:hAnsi="Times New Roman"/>
          <w:lang w:val="en-US"/>
        </w:rPr>
        <w:t>is</w:t>
      </w:r>
      <w:r w:rsidR="00BB6264" w:rsidRPr="00C25567">
        <w:rPr>
          <w:rFonts w:ascii="Times New Roman" w:hAnsi="Times New Roman"/>
          <w:lang w:val="en-US"/>
        </w:rPr>
        <w:t xml:space="preserve"> to be presented to the Green Committee.</w:t>
      </w:r>
    </w:p>
    <w:p w14:paraId="6440B588" w14:textId="76E02EA2" w:rsidR="00B20691" w:rsidRPr="00C25567" w:rsidRDefault="00BB6264" w:rsidP="00BB6264">
      <w:pPr>
        <w:jc w:val="both"/>
        <w:rPr>
          <w:rFonts w:ascii="Times New Roman" w:hAnsi="Times New Roman"/>
          <w:lang w:val="en-US"/>
        </w:rPr>
      </w:pPr>
      <w:r w:rsidRPr="00C25567">
        <w:rPr>
          <w:rFonts w:ascii="Times New Roman" w:hAnsi="Times New Roman"/>
          <w:lang w:val="en-US"/>
        </w:rPr>
        <w:t xml:space="preserve">The </w:t>
      </w:r>
      <w:r w:rsidR="00DD278A" w:rsidRPr="00C25567">
        <w:rPr>
          <w:rFonts w:ascii="Times New Roman" w:hAnsi="Times New Roman"/>
          <w:lang w:val="en-US"/>
        </w:rPr>
        <w:t>committee</w:t>
      </w:r>
      <w:r w:rsidRPr="00C25567">
        <w:rPr>
          <w:rFonts w:ascii="Times New Roman" w:hAnsi="Times New Roman"/>
          <w:lang w:val="en-US"/>
        </w:rPr>
        <w:t xml:space="preserve"> is responsible for the decision to acknowledge the project as green, in line with the Green </w:t>
      </w:r>
      <w:r w:rsidR="00DD278A" w:rsidRPr="00C25567">
        <w:rPr>
          <w:rFonts w:ascii="Times New Roman" w:hAnsi="Times New Roman"/>
          <w:lang w:val="en-US"/>
        </w:rPr>
        <w:t xml:space="preserve">Bond </w:t>
      </w:r>
      <w:r w:rsidRPr="00C25567">
        <w:rPr>
          <w:rFonts w:ascii="Times New Roman" w:hAnsi="Times New Roman"/>
          <w:lang w:val="en-US"/>
        </w:rPr>
        <w:t>criteria. A decision to allocate net proceeds require</w:t>
      </w:r>
      <w:r w:rsidR="009B2FE6">
        <w:rPr>
          <w:rFonts w:ascii="Times New Roman" w:hAnsi="Times New Roman"/>
          <w:lang w:val="en-US"/>
        </w:rPr>
        <w:t>s</w:t>
      </w:r>
      <w:r w:rsidRPr="00C25567">
        <w:rPr>
          <w:rFonts w:ascii="Times New Roman" w:hAnsi="Times New Roman"/>
          <w:lang w:val="en-US"/>
        </w:rPr>
        <w:t xml:space="preserve"> a majority decision by the </w:t>
      </w:r>
      <w:r w:rsidR="00DD278A" w:rsidRPr="00C25567">
        <w:rPr>
          <w:rFonts w:ascii="Times New Roman" w:hAnsi="Times New Roman"/>
          <w:lang w:val="en-US"/>
        </w:rPr>
        <w:t>Green Committee</w:t>
      </w:r>
      <w:r w:rsidRPr="00C25567">
        <w:rPr>
          <w:rFonts w:ascii="Times New Roman" w:hAnsi="Times New Roman"/>
          <w:lang w:val="en-US"/>
        </w:rPr>
        <w:t xml:space="preserve">. The decisions made by the </w:t>
      </w:r>
      <w:r w:rsidR="00DD278A" w:rsidRPr="00C25567">
        <w:rPr>
          <w:rFonts w:ascii="Times New Roman" w:hAnsi="Times New Roman"/>
          <w:lang w:val="en-US"/>
        </w:rPr>
        <w:t>Green Committee</w:t>
      </w:r>
      <w:r w:rsidRPr="00C25567">
        <w:rPr>
          <w:rFonts w:ascii="Times New Roman" w:hAnsi="Times New Roman"/>
          <w:lang w:val="en-US"/>
        </w:rPr>
        <w:t xml:space="preserve"> </w:t>
      </w:r>
      <w:r w:rsidR="00DD278A" w:rsidRPr="00C25567">
        <w:rPr>
          <w:rFonts w:ascii="Times New Roman" w:hAnsi="Times New Roman"/>
          <w:lang w:val="en-US"/>
        </w:rPr>
        <w:t>are</w:t>
      </w:r>
      <w:r w:rsidRPr="00C25567">
        <w:rPr>
          <w:rFonts w:ascii="Times New Roman" w:hAnsi="Times New Roman"/>
          <w:lang w:val="en-US"/>
        </w:rPr>
        <w:t xml:space="preserve"> documented and filed.</w:t>
      </w:r>
    </w:p>
    <w:p w14:paraId="3D706DD5" w14:textId="758E1A13" w:rsidR="0046211A" w:rsidRPr="00C25567" w:rsidRDefault="0046211A" w:rsidP="001762A5">
      <w:pPr>
        <w:jc w:val="both"/>
        <w:rPr>
          <w:rFonts w:ascii="Times New Roman" w:hAnsi="Times New Roman"/>
          <w:lang w:val="en-US"/>
        </w:rPr>
      </w:pPr>
      <w:r w:rsidRPr="00C25567">
        <w:rPr>
          <w:rFonts w:ascii="Times New Roman" w:hAnsi="Times New Roman"/>
          <w:lang w:val="en-US"/>
        </w:rPr>
        <w:t>The Green Committee</w:t>
      </w:r>
      <w:r w:rsidR="001762A5" w:rsidRPr="00C25567">
        <w:rPr>
          <w:rFonts w:ascii="Times New Roman" w:hAnsi="Times New Roman"/>
          <w:lang w:val="en-US"/>
        </w:rPr>
        <w:t xml:space="preserve"> controls the use of green resources - allocation and targeted environmental impact</w:t>
      </w:r>
      <w:r w:rsidR="00FD1C98" w:rsidRPr="00C25567">
        <w:rPr>
          <w:rFonts w:ascii="Times New Roman" w:hAnsi="Times New Roman"/>
          <w:lang w:val="en-US"/>
        </w:rPr>
        <w:t>- and</w:t>
      </w:r>
      <w:r w:rsidR="009A6182" w:rsidRPr="00C25567">
        <w:rPr>
          <w:rFonts w:ascii="Times New Roman" w:hAnsi="Times New Roman"/>
          <w:lang w:val="en-US"/>
        </w:rPr>
        <w:t xml:space="preserve"> </w:t>
      </w:r>
      <w:r w:rsidRPr="00C25567">
        <w:rPr>
          <w:rFonts w:ascii="Times New Roman" w:hAnsi="Times New Roman"/>
          <w:lang w:val="en-US"/>
        </w:rPr>
        <w:t xml:space="preserve">will monitor the development of green KPIs and the achievement of the set goals (in accordance with the financial and controlling regulations). In matters requiring special sustainability expertise, the committee will </w:t>
      </w:r>
      <w:r w:rsidR="00E04175" w:rsidRPr="00C25567">
        <w:rPr>
          <w:rFonts w:ascii="Times New Roman" w:hAnsi="Times New Roman"/>
          <w:lang w:val="en-US"/>
        </w:rPr>
        <w:t>require</w:t>
      </w:r>
      <w:r w:rsidRPr="00C25567">
        <w:rPr>
          <w:rFonts w:ascii="Times New Roman" w:hAnsi="Times New Roman"/>
          <w:lang w:val="en-US"/>
        </w:rPr>
        <w:t xml:space="preserve"> the involvement of an external expert.</w:t>
      </w:r>
    </w:p>
    <w:p w14:paraId="315C915C" w14:textId="3A6B4F62" w:rsidR="003D4919" w:rsidRPr="00C25567" w:rsidRDefault="0007253F" w:rsidP="00D218FC">
      <w:pPr>
        <w:jc w:val="both"/>
        <w:rPr>
          <w:rFonts w:ascii="Times New Roman" w:hAnsi="Times New Roman"/>
          <w:lang w:val="en-US"/>
        </w:rPr>
      </w:pPr>
      <w:r w:rsidRPr="00C25567">
        <w:rPr>
          <w:rFonts w:ascii="Times New Roman" w:hAnsi="Times New Roman"/>
          <w:lang w:val="en-US"/>
        </w:rPr>
        <w:lastRenderedPageBreak/>
        <w:t xml:space="preserve">The </w:t>
      </w:r>
      <w:r w:rsidR="003D4919" w:rsidRPr="00C25567">
        <w:rPr>
          <w:rFonts w:ascii="Times New Roman" w:hAnsi="Times New Roman"/>
          <w:lang w:val="en-US"/>
        </w:rPr>
        <w:t>Green Committee will ensure the development of monitoring and reporting procedures related to the use of green proceeds, with special attention to the Allocation Report an</w:t>
      </w:r>
      <w:r w:rsidR="00A17571" w:rsidRPr="00C25567">
        <w:rPr>
          <w:rFonts w:ascii="Times New Roman" w:hAnsi="Times New Roman"/>
          <w:lang w:val="en-US"/>
        </w:rPr>
        <w:t>d</w:t>
      </w:r>
      <w:r w:rsidR="003D4919" w:rsidRPr="00C25567">
        <w:rPr>
          <w:rFonts w:ascii="Times New Roman" w:hAnsi="Times New Roman"/>
          <w:lang w:val="en-US"/>
        </w:rPr>
        <w:t xml:space="preserve"> Impact </w:t>
      </w:r>
      <w:r w:rsidRPr="00C25567">
        <w:rPr>
          <w:rFonts w:ascii="Times New Roman" w:hAnsi="Times New Roman"/>
          <w:lang w:val="en-US"/>
        </w:rPr>
        <w:t>Report</w:t>
      </w:r>
      <w:r w:rsidR="003D4919" w:rsidRPr="00C25567">
        <w:rPr>
          <w:rFonts w:ascii="Times New Roman" w:hAnsi="Times New Roman"/>
          <w:lang w:val="en-US"/>
        </w:rPr>
        <w:t>.</w:t>
      </w:r>
    </w:p>
    <w:p w14:paraId="7672BAB2" w14:textId="54E8E49F" w:rsidR="00024865" w:rsidRPr="00C25567" w:rsidRDefault="001823D8" w:rsidP="00024865">
      <w:pPr>
        <w:jc w:val="both"/>
        <w:rPr>
          <w:rFonts w:ascii="Times New Roman" w:hAnsi="Times New Roman"/>
          <w:lang w:val="en-US"/>
        </w:rPr>
      </w:pPr>
      <w:r w:rsidRPr="00C25567">
        <w:rPr>
          <w:rFonts w:ascii="Times New Roman" w:hAnsi="Times New Roman"/>
          <w:lang w:val="en-US"/>
        </w:rPr>
        <w:t>A</w:t>
      </w:r>
      <w:r w:rsidR="00024865" w:rsidRPr="00C25567">
        <w:rPr>
          <w:rFonts w:ascii="Times New Roman" w:hAnsi="Times New Roman"/>
          <w:lang w:val="en-US"/>
        </w:rPr>
        <w:t xml:space="preserve"> </w:t>
      </w:r>
      <w:r w:rsidR="00024865" w:rsidRPr="00F2324C">
        <w:rPr>
          <w:rFonts w:ascii="Times New Roman" w:hAnsi="Times New Roman"/>
          <w:lang w:val="en-US"/>
        </w:rPr>
        <w:t>Green Register</w:t>
      </w:r>
      <w:r w:rsidRPr="00F2324C">
        <w:rPr>
          <w:rFonts w:ascii="Times New Roman" w:hAnsi="Times New Roman"/>
          <w:lang w:val="en-US"/>
        </w:rPr>
        <w:t xml:space="preserve"> </w:t>
      </w:r>
      <w:r w:rsidR="009B2FE6" w:rsidRPr="00F2324C">
        <w:rPr>
          <w:rFonts w:ascii="Times New Roman" w:hAnsi="Times New Roman"/>
          <w:lang w:val="en-US"/>
        </w:rPr>
        <w:t>(separated account in the accounting</w:t>
      </w:r>
      <w:r w:rsidR="009B2FE6" w:rsidRPr="005A521B">
        <w:rPr>
          <w:rFonts w:ascii="Times New Roman" w:hAnsi="Times New Roman"/>
          <w:lang w:val="en-US"/>
        </w:rPr>
        <w:t>)</w:t>
      </w:r>
      <w:r w:rsidR="009B2FE6">
        <w:rPr>
          <w:rFonts w:ascii="Times New Roman" w:hAnsi="Times New Roman"/>
          <w:lang w:val="en-US"/>
        </w:rPr>
        <w:t xml:space="preserve"> kept</w:t>
      </w:r>
      <w:r w:rsidRPr="00C25567">
        <w:rPr>
          <w:rFonts w:ascii="Times New Roman" w:hAnsi="Times New Roman"/>
          <w:lang w:val="en-US"/>
        </w:rPr>
        <w:t xml:space="preserve"> by the Finance Department </w:t>
      </w:r>
      <w:r w:rsidR="00024865" w:rsidRPr="00C25567">
        <w:rPr>
          <w:rFonts w:ascii="Times New Roman" w:hAnsi="Times New Roman"/>
          <w:lang w:val="en-US"/>
        </w:rPr>
        <w:t>track</w:t>
      </w:r>
      <w:r w:rsidR="009B2FE6">
        <w:rPr>
          <w:rFonts w:ascii="Times New Roman" w:hAnsi="Times New Roman"/>
          <w:lang w:val="en-US"/>
        </w:rPr>
        <w:t>s</w:t>
      </w:r>
      <w:r w:rsidR="00024865" w:rsidRPr="00C25567">
        <w:rPr>
          <w:rFonts w:ascii="Times New Roman" w:hAnsi="Times New Roman"/>
          <w:lang w:val="en-US"/>
        </w:rPr>
        <w:t xml:space="preserve"> that an</w:t>
      </w:r>
      <w:r w:rsidRPr="00C25567">
        <w:rPr>
          <w:rFonts w:ascii="Times New Roman" w:hAnsi="Times New Roman"/>
          <w:lang w:val="en-US"/>
        </w:rPr>
        <w:t xml:space="preserve"> </w:t>
      </w:r>
      <w:r w:rsidR="00024865" w:rsidRPr="00C25567">
        <w:rPr>
          <w:rFonts w:ascii="Times New Roman" w:hAnsi="Times New Roman"/>
          <w:lang w:val="en-US"/>
        </w:rPr>
        <w:t>amount equal to the Green Bond net proceeds is allocated</w:t>
      </w:r>
      <w:r w:rsidRPr="00C25567">
        <w:rPr>
          <w:rFonts w:ascii="Times New Roman" w:hAnsi="Times New Roman"/>
          <w:lang w:val="en-US"/>
        </w:rPr>
        <w:t xml:space="preserve"> </w:t>
      </w:r>
      <w:r w:rsidR="00024865" w:rsidRPr="00C25567">
        <w:rPr>
          <w:rFonts w:ascii="Times New Roman" w:hAnsi="Times New Roman"/>
          <w:lang w:val="en-US"/>
        </w:rPr>
        <w:t>to Green Projects. The purpose of the Green Register is</w:t>
      </w:r>
      <w:r w:rsidRPr="00C25567">
        <w:rPr>
          <w:rFonts w:ascii="Times New Roman" w:hAnsi="Times New Roman"/>
          <w:lang w:val="en-US"/>
        </w:rPr>
        <w:t xml:space="preserve"> </w:t>
      </w:r>
      <w:r w:rsidR="00024865" w:rsidRPr="00C25567">
        <w:rPr>
          <w:rFonts w:ascii="Times New Roman" w:hAnsi="Times New Roman"/>
          <w:lang w:val="en-US"/>
        </w:rPr>
        <w:t>to ensure that Green Bond net proceeds only support the</w:t>
      </w:r>
      <w:r w:rsidRPr="00C25567">
        <w:rPr>
          <w:rFonts w:ascii="Times New Roman" w:hAnsi="Times New Roman"/>
          <w:lang w:val="en-US"/>
        </w:rPr>
        <w:t xml:space="preserve"> </w:t>
      </w:r>
      <w:r w:rsidR="00024865" w:rsidRPr="00C25567">
        <w:rPr>
          <w:rFonts w:ascii="Times New Roman" w:hAnsi="Times New Roman"/>
          <w:lang w:val="en-US"/>
        </w:rPr>
        <w:t>financing of Green Projects or to repay Green Bonds. The</w:t>
      </w:r>
      <w:r w:rsidRPr="00C25567">
        <w:rPr>
          <w:rFonts w:ascii="Times New Roman" w:hAnsi="Times New Roman"/>
          <w:lang w:val="en-US"/>
        </w:rPr>
        <w:t xml:space="preserve"> </w:t>
      </w:r>
      <w:r w:rsidR="00024865" w:rsidRPr="00C25567">
        <w:rPr>
          <w:rFonts w:ascii="Times New Roman" w:hAnsi="Times New Roman"/>
          <w:lang w:val="en-US"/>
        </w:rPr>
        <w:t xml:space="preserve">management of proceeds will be reviewed by </w:t>
      </w:r>
      <w:r w:rsidRPr="00C25567">
        <w:rPr>
          <w:rFonts w:ascii="Times New Roman" w:hAnsi="Times New Roman"/>
          <w:lang w:val="en-US"/>
        </w:rPr>
        <w:t>auditors yearly.</w:t>
      </w:r>
    </w:p>
    <w:bookmarkEnd w:id="13"/>
    <w:p w14:paraId="49448FDA" w14:textId="77777777" w:rsidR="005C025A" w:rsidRPr="00C25567" w:rsidRDefault="005C025A" w:rsidP="005C025A">
      <w:pPr>
        <w:pStyle w:val="Listaszerbekezds"/>
        <w:jc w:val="both"/>
        <w:rPr>
          <w:rFonts w:cs="Times New Roman"/>
          <w:b/>
          <w:bCs/>
          <w:color w:val="C00000"/>
          <w:sz w:val="28"/>
          <w:szCs w:val="28"/>
          <w:lang w:val="en-US"/>
        </w:rPr>
      </w:pPr>
    </w:p>
    <w:p w14:paraId="314543B4" w14:textId="7E5843C4" w:rsidR="00D218FC" w:rsidRPr="00951397" w:rsidRDefault="00951397" w:rsidP="001A5BB8">
      <w:pPr>
        <w:pStyle w:val="Listaszerbekezds"/>
        <w:numPr>
          <w:ilvl w:val="1"/>
          <w:numId w:val="19"/>
        </w:numPr>
        <w:jc w:val="both"/>
        <w:rPr>
          <w:b/>
          <w:bCs/>
          <w:color w:val="C00000"/>
          <w:sz w:val="28"/>
          <w:szCs w:val="28"/>
          <w:lang w:val="en-US"/>
        </w:rPr>
      </w:pPr>
      <w:r>
        <w:rPr>
          <w:b/>
          <w:bCs/>
          <w:color w:val="C00000"/>
          <w:sz w:val="28"/>
          <w:szCs w:val="28"/>
          <w:lang w:val="en-US"/>
        </w:rPr>
        <w:t xml:space="preserve"> </w:t>
      </w:r>
      <w:r w:rsidR="00D218FC" w:rsidRPr="00951397">
        <w:rPr>
          <w:b/>
          <w:bCs/>
          <w:color w:val="C00000"/>
          <w:sz w:val="28"/>
          <w:szCs w:val="28"/>
          <w:lang w:val="en-US"/>
        </w:rPr>
        <w:t>Management of Proceeds</w:t>
      </w:r>
    </w:p>
    <w:p w14:paraId="257BF234" w14:textId="03942EB4" w:rsidR="00AD4F3D" w:rsidRPr="00F438AD" w:rsidRDefault="000666E5" w:rsidP="00AD4F3D">
      <w:pPr>
        <w:jc w:val="both"/>
        <w:rPr>
          <w:rFonts w:ascii="Times New Roman" w:hAnsi="Times New Roman"/>
          <w:lang w:val="en-US"/>
        </w:rPr>
      </w:pPr>
      <w:r w:rsidRPr="00C25567">
        <w:rPr>
          <w:rFonts w:ascii="Times New Roman" w:hAnsi="Times New Roman"/>
          <w:lang w:val="en-US"/>
        </w:rPr>
        <w:t xml:space="preserve">The proceeds from the Green Bond will be managed by </w:t>
      </w:r>
      <w:r w:rsidR="00945F1E" w:rsidRPr="00C25567">
        <w:rPr>
          <w:rFonts w:ascii="Times New Roman" w:hAnsi="Times New Roman"/>
          <w:lang w:val="en-US"/>
        </w:rPr>
        <w:t xml:space="preserve">the Board </w:t>
      </w:r>
      <w:r w:rsidRPr="00C25567">
        <w:rPr>
          <w:rFonts w:ascii="Times New Roman" w:hAnsi="Times New Roman"/>
          <w:lang w:val="en-US"/>
        </w:rPr>
        <w:t>and allocated to approved Eligible</w:t>
      </w:r>
      <w:r w:rsidR="00FD1C98" w:rsidRPr="00C25567">
        <w:rPr>
          <w:rFonts w:ascii="Times New Roman" w:hAnsi="Times New Roman"/>
          <w:lang w:val="en-US"/>
        </w:rPr>
        <w:t xml:space="preserve"> </w:t>
      </w:r>
      <w:r w:rsidR="00E04175" w:rsidRPr="00C25567">
        <w:rPr>
          <w:rFonts w:ascii="Times New Roman" w:hAnsi="Times New Roman"/>
          <w:lang w:val="en-US"/>
        </w:rPr>
        <w:t xml:space="preserve">Green </w:t>
      </w:r>
      <w:r w:rsidRPr="00C25567">
        <w:rPr>
          <w:rFonts w:ascii="Times New Roman" w:hAnsi="Times New Roman"/>
          <w:lang w:val="en-US"/>
        </w:rPr>
        <w:t>Projects following specific recommendations</w:t>
      </w:r>
      <w:r w:rsidR="00945F1E" w:rsidRPr="00C25567">
        <w:rPr>
          <w:rFonts w:ascii="Times New Roman" w:hAnsi="Times New Roman"/>
          <w:lang w:val="en-US"/>
        </w:rPr>
        <w:t xml:space="preserve"> and decision </w:t>
      </w:r>
      <w:r w:rsidRPr="00C25567">
        <w:rPr>
          <w:rFonts w:ascii="Times New Roman" w:hAnsi="Times New Roman"/>
          <w:lang w:val="en-US"/>
        </w:rPr>
        <w:t xml:space="preserve">by </w:t>
      </w:r>
      <w:r w:rsidR="00A84A39" w:rsidRPr="00C25567">
        <w:rPr>
          <w:rFonts w:ascii="Times New Roman" w:hAnsi="Times New Roman"/>
          <w:lang w:val="en-US"/>
        </w:rPr>
        <w:t xml:space="preserve">the </w:t>
      </w:r>
      <w:r w:rsidRPr="00C25567">
        <w:rPr>
          <w:rFonts w:ascii="Times New Roman" w:hAnsi="Times New Roman"/>
          <w:lang w:val="en-US"/>
        </w:rPr>
        <w:t xml:space="preserve">Green </w:t>
      </w:r>
      <w:r w:rsidR="0007253F" w:rsidRPr="00C25567">
        <w:rPr>
          <w:rFonts w:ascii="Times New Roman" w:hAnsi="Times New Roman"/>
          <w:lang w:val="en-US"/>
        </w:rPr>
        <w:t>C</w:t>
      </w:r>
      <w:r w:rsidRPr="00C25567">
        <w:rPr>
          <w:rFonts w:ascii="Times New Roman" w:hAnsi="Times New Roman"/>
          <w:lang w:val="en-US"/>
        </w:rPr>
        <w:t xml:space="preserve">ommittee. The Finance Department </w:t>
      </w:r>
      <w:r w:rsidR="00E04175" w:rsidRPr="00C25567">
        <w:rPr>
          <w:rFonts w:ascii="Times New Roman" w:hAnsi="Times New Roman"/>
          <w:lang w:val="en-US"/>
        </w:rPr>
        <w:t>will be</w:t>
      </w:r>
      <w:r w:rsidRPr="00C25567">
        <w:rPr>
          <w:rFonts w:ascii="Times New Roman" w:hAnsi="Times New Roman"/>
          <w:lang w:val="en-US"/>
        </w:rPr>
        <w:t xml:space="preserve"> establish</w:t>
      </w:r>
      <w:r w:rsidR="00E04175" w:rsidRPr="00C25567">
        <w:rPr>
          <w:rFonts w:ascii="Times New Roman" w:hAnsi="Times New Roman"/>
          <w:lang w:val="en-US"/>
        </w:rPr>
        <w:t>ing</w:t>
      </w:r>
      <w:r w:rsidRPr="00C25567">
        <w:rPr>
          <w:rFonts w:ascii="Times New Roman" w:hAnsi="Times New Roman"/>
          <w:lang w:val="en-US"/>
        </w:rPr>
        <w:t xml:space="preserve"> an internal record keeping system that will track the allocation of proceeds to the projec</w:t>
      </w:r>
      <w:r w:rsidRPr="002B7AB8">
        <w:rPr>
          <w:rFonts w:ascii="Times New Roman" w:hAnsi="Times New Roman"/>
          <w:lang w:val="en-US"/>
        </w:rPr>
        <w:t>ts</w:t>
      </w:r>
      <w:r w:rsidRPr="00F2324C">
        <w:rPr>
          <w:rFonts w:ascii="Times New Roman" w:hAnsi="Times New Roman"/>
          <w:lang w:val="en-US"/>
        </w:rPr>
        <w:t>.</w:t>
      </w:r>
      <w:r w:rsidR="00602CA5" w:rsidRPr="00F2324C">
        <w:rPr>
          <w:rFonts w:ascii="Times New Roman" w:hAnsi="Times New Roman"/>
          <w:lang w:val="en-US"/>
        </w:rPr>
        <w:t xml:space="preserve"> The bond proceeds will be kept in a separate account </w:t>
      </w:r>
      <w:r w:rsidR="00003A53" w:rsidRPr="00F2324C">
        <w:rPr>
          <w:rFonts w:ascii="Times New Roman" w:hAnsi="Times New Roman"/>
          <w:lang w:val="en-US"/>
        </w:rPr>
        <w:t>(Green Register)</w:t>
      </w:r>
      <w:r w:rsidR="001632FC" w:rsidRPr="00F2324C">
        <w:rPr>
          <w:rFonts w:ascii="Times New Roman" w:hAnsi="Times New Roman"/>
          <w:lang w:val="en-US"/>
        </w:rPr>
        <w:t xml:space="preserve"> </w:t>
      </w:r>
      <w:r w:rsidR="00602CA5" w:rsidRPr="00F2324C">
        <w:rPr>
          <w:rFonts w:ascii="Times New Roman" w:hAnsi="Times New Roman"/>
          <w:lang w:val="en-US"/>
        </w:rPr>
        <w:t>and will be the subject of a separate accounting procedure.</w:t>
      </w:r>
      <w:r w:rsidR="00131DF7" w:rsidRPr="00C25567">
        <w:rPr>
          <w:rFonts w:ascii="Times New Roman" w:hAnsi="Times New Roman"/>
          <w:lang w:val="en-US"/>
        </w:rPr>
        <w:t xml:space="preserve"> </w:t>
      </w:r>
      <w:r w:rsidR="00AD4F3D" w:rsidRPr="00F438AD">
        <w:rPr>
          <w:rFonts w:ascii="Times New Roman" w:hAnsi="Times New Roman"/>
          <w:lang w:val="en-US"/>
        </w:rPr>
        <w:t xml:space="preserve">Pending allocation, the net proceeds </w:t>
      </w:r>
      <w:r w:rsidR="00346401">
        <w:rPr>
          <w:rFonts w:ascii="Times New Roman" w:hAnsi="Times New Roman"/>
          <w:lang w:val="en-US"/>
        </w:rPr>
        <w:t xml:space="preserve">will </w:t>
      </w:r>
      <w:r w:rsidR="00AD4F3D" w:rsidRPr="00F438AD">
        <w:rPr>
          <w:rFonts w:ascii="Times New Roman" w:hAnsi="Times New Roman"/>
          <w:lang w:val="en-US"/>
        </w:rPr>
        <w:t xml:space="preserve">be invested in cash or cash equivalents in accordance with the </w:t>
      </w:r>
      <w:r w:rsidR="00EE0232">
        <w:rPr>
          <w:rFonts w:ascii="Times New Roman" w:hAnsi="Times New Roman"/>
          <w:lang w:val="en-US"/>
        </w:rPr>
        <w:t>Group</w:t>
      </w:r>
      <w:r w:rsidR="00AD4F3D" w:rsidRPr="00F438AD">
        <w:rPr>
          <w:rFonts w:ascii="Times New Roman" w:hAnsi="Times New Roman"/>
          <w:lang w:val="en-US"/>
        </w:rPr>
        <w:t xml:space="preserve"> cash management policies not harming any of the environmental objectives. </w:t>
      </w:r>
    </w:p>
    <w:p w14:paraId="1F0779C1" w14:textId="77777777" w:rsidR="00AD4F3D" w:rsidRPr="00F438AD" w:rsidRDefault="00AD4F3D" w:rsidP="00AD4F3D">
      <w:pPr>
        <w:jc w:val="both"/>
        <w:rPr>
          <w:rFonts w:ascii="Times New Roman" w:hAnsi="Times New Roman"/>
          <w:lang w:val="en-US"/>
        </w:rPr>
      </w:pPr>
      <w:r w:rsidRPr="00F438AD">
        <w:rPr>
          <w:rFonts w:ascii="Times New Roman" w:hAnsi="Times New Roman"/>
          <w:lang w:val="en-US"/>
        </w:rPr>
        <w:t>By the end of each calendar year, the net proceeds of the issuance will be reduced by the amounts invested in eligible investment projects in the given annual period. The information about actual allocation will be published to investors and to be updated annually until full allocation.</w:t>
      </w:r>
    </w:p>
    <w:p w14:paraId="60B3A836" w14:textId="1D7FE918" w:rsidR="00AD4F3D" w:rsidRPr="00F438AD" w:rsidRDefault="00AD4F3D" w:rsidP="00AD4F3D">
      <w:pPr>
        <w:jc w:val="both"/>
        <w:rPr>
          <w:rFonts w:ascii="Times New Roman" w:hAnsi="Times New Roman"/>
          <w:lang w:val="en-US"/>
        </w:rPr>
      </w:pPr>
      <w:r w:rsidRPr="00F438AD">
        <w:rPr>
          <w:rFonts w:ascii="Times New Roman" w:hAnsi="Times New Roman"/>
          <w:lang w:val="en-US"/>
        </w:rPr>
        <w:t xml:space="preserve">Throughout the life of the Bond, the </w:t>
      </w:r>
      <w:r w:rsidR="00EE0232">
        <w:rPr>
          <w:rFonts w:ascii="Times New Roman" w:hAnsi="Times New Roman"/>
          <w:lang w:val="en-US"/>
        </w:rPr>
        <w:t>Group</w:t>
      </w:r>
      <w:r w:rsidRPr="00F438AD">
        <w:rPr>
          <w:rFonts w:ascii="Times New Roman" w:hAnsi="Times New Roman"/>
          <w:lang w:val="en-US"/>
        </w:rPr>
        <w:t xml:space="preserve"> will make and keep readily available information on the</w:t>
      </w:r>
      <w:r w:rsidR="0007253F" w:rsidRPr="00F438AD">
        <w:rPr>
          <w:rFonts w:ascii="Times New Roman" w:hAnsi="Times New Roman"/>
          <w:lang w:val="en-US"/>
        </w:rPr>
        <w:t xml:space="preserve"> </w:t>
      </w:r>
      <w:r w:rsidRPr="00F438AD">
        <w:rPr>
          <w:rFonts w:ascii="Times New Roman" w:hAnsi="Times New Roman"/>
          <w:lang w:val="en-US"/>
        </w:rPr>
        <w:t>allocation of amounts equal to the Net Proceeds</w:t>
      </w:r>
      <w:r w:rsidR="00A84A39" w:rsidRPr="00F438AD">
        <w:rPr>
          <w:rFonts w:ascii="Times New Roman" w:hAnsi="Times New Roman"/>
          <w:lang w:val="en-US"/>
        </w:rPr>
        <w:t>.</w:t>
      </w:r>
    </w:p>
    <w:p w14:paraId="4A4D3641" w14:textId="65A135FB" w:rsidR="00E33C61" w:rsidRDefault="00AD4F3D" w:rsidP="00AD4F3D">
      <w:pPr>
        <w:jc w:val="both"/>
        <w:rPr>
          <w:rFonts w:ascii="Times New Roman" w:hAnsi="Times New Roman"/>
          <w:lang w:val="en-US"/>
        </w:rPr>
      </w:pPr>
      <w:r w:rsidRPr="00F2324C">
        <w:rPr>
          <w:rFonts w:ascii="Times New Roman" w:hAnsi="Times New Roman"/>
          <w:lang w:val="en-US"/>
        </w:rPr>
        <w:t>To ensure</w:t>
      </w:r>
      <w:r w:rsidR="00945F1E" w:rsidRPr="00F2324C">
        <w:rPr>
          <w:rFonts w:ascii="Times New Roman" w:hAnsi="Times New Roman"/>
          <w:lang w:val="en-US"/>
        </w:rPr>
        <w:t xml:space="preserve"> a high level of transparency </w:t>
      </w:r>
      <w:r w:rsidRPr="00F2324C">
        <w:rPr>
          <w:rFonts w:ascii="Times New Roman" w:hAnsi="Times New Roman"/>
          <w:lang w:val="en-US"/>
        </w:rPr>
        <w:t>the use of</w:t>
      </w:r>
      <w:r w:rsidR="00945F1E" w:rsidRPr="00F2324C">
        <w:rPr>
          <w:rFonts w:ascii="Times New Roman" w:hAnsi="Times New Roman"/>
          <w:lang w:val="en-US"/>
        </w:rPr>
        <w:t xml:space="preserve"> proceeds </w:t>
      </w:r>
      <w:r w:rsidRPr="00F2324C">
        <w:rPr>
          <w:rFonts w:ascii="Times New Roman" w:hAnsi="Times New Roman"/>
          <w:lang w:val="en-US"/>
        </w:rPr>
        <w:t xml:space="preserve">will be audited by </w:t>
      </w:r>
      <w:r w:rsidR="00945F1E" w:rsidRPr="00F2324C">
        <w:rPr>
          <w:rFonts w:ascii="Times New Roman" w:hAnsi="Times New Roman"/>
          <w:lang w:val="en-US"/>
        </w:rPr>
        <w:t>an external auditor, to verify the internal tracking method and the allocation of funds from the Green Bond proceeds</w:t>
      </w:r>
      <w:r w:rsidRPr="00F2324C">
        <w:rPr>
          <w:rFonts w:ascii="Times New Roman" w:hAnsi="Times New Roman"/>
          <w:lang w:val="en-US"/>
        </w:rPr>
        <w:t>.</w:t>
      </w:r>
    </w:p>
    <w:p w14:paraId="74A0D8EA" w14:textId="77777777" w:rsidR="00951397" w:rsidRPr="00C25567" w:rsidRDefault="00951397" w:rsidP="00AD4F3D">
      <w:pPr>
        <w:jc w:val="both"/>
        <w:rPr>
          <w:rFonts w:ascii="Times New Roman" w:hAnsi="Times New Roman"/>
          <w:lang w:val="en-US"/>
        </w:rPr>
      </w:pPr>
    </w:p>
    <w:p w14:paraId="79C77728" w14:textId="60F30204" w:rsidR="008A57BA" w:rsidRPr="00951397" w:rsidRDefault="00951397" w:rsidP="001A5BB8">
      <w:pPr>
        <w:pStyle w:val="Listaszerbekezds"/>
        <w:numPr>
          <w:ilvl w:val="1"/>
          <w:numId w:val="19"/>
        </w:numPr>
        <w:jc w:val="both"/>
        <w:rPr>
          <w:b/>
          <w:bCs/>
          <w:color w:val="C00000"/>
          <w:sz w:val="28"/>
          <w:szCs w:val="28"/>
          <w:lang w:val="en-US"/>
        </w:rPr>
      </w:pPr>
      <w:r>
        <w:rPr>
          <w:b/>
          <w:bCs/>
          <w:color w:val="C00000"/>
          <w:sz w:val="28"/>
          <w:szCs w:val="28"/>
          <w:lang w:val="en-US"/>
        </w:rPr>
        <w:t xml:space="preserve"> </w:t>
      </w:r>
      <w:r w:rsidR="000C2CD7" w:rsidRPr="00951397">
        <w:rPr>
          <w:b/>
          <w:bCs/>
          <w:color w:val="C00000"/>
          <w:sz w:val="28"/>
          <w:szCs w:val="28"/>
          <w:lang w:val="en-US"/>
        </w:rPr>
        <w:t>R</w:t>
      </w:r>
      <w:r w:rsidR="00214222" w:rsidRPr="00951397">
        <w:rPr>
          <w:b/>
          <w:bCs/>
          <w:color w:val="C00000"/>
          <w:sz w:val="28"/>
          <w:szCs w:val="28"/>
          <w:lang w:val="en-US"/>
        </w:rPr>
        <w:t>eporting</w:t>
      </w:r>
    </w:p>
    <w:p w14:paraId="73D6F7A1" w14:textId="4A678096" w:rsidR="008A57BA" w:rsidRPr="00C25567" w:rsidRDefault="008A57BA" w:rsidP="008A57BA">
      <w:pPr>
        <w:jc w:val="both"/>
        <w:rPr>
          <w:rFonts w:ascii="Times New Roman" w:hAnsi="Times New Roman"/>
          <w:lang w:val="en-US"/>
        </w:rPr>
      </w:pPr>
      <w:r w:rsidRPr="00C25567">
        <w:rPr>
          <w:rFonts w:ascii="Times New Roman" w:hAnsi="Times New Roman"/>
          <w:lang w:val="en-US"/>
        </w:rPr>
        <w:t xml:space="preserve">In accordance with the Green Bond Principles, </w:t>
      </w:r>
      <w:r w:rsidR="00184FB7" w:rsidRPr="00C25567">
        <w:rPr>
          <w:rFonts w:ascii="Times New Roman" w:hAnsi="Times New Roman"/>
          <w:lang w:val="en-US"/>
        </w:rPr>
        <w:t>Baromfi-Coop</w:t>
      </w:r>
      <w:r w:rsidR="00F54E55" w:rsidRPr="00C25567">
        <w:rPr>
          <w:rFonts w:ascii="Times New Roman" w:hAnsi="Times New Roman"/>
          <w:lang w:val="en-US"/>
        </w:rPr>
        <w:t xml:space="preserve"> </w:t>
      </w:r>
      <w:r w:rsidR="00EE0232">
        <w:rPr>
          <w:rFonts w:ascii="Times New Roman" w:hAnsi="Times New Roman"/>
          <w:lang w:val="en-US"/>
        </w:rPr>
        <w:t>Group</w:t>
      </w:r>
      <w:r w:rsidRPr="00C25567">
        <w:rPr>
          <w:rFonts w:ascii="Times New Roman" w:hAnsi="Times New Roman"/>
          <w:lang w:val="en-US"/>
        </w:rPr>
        <w:t xml:space="preserve"> will provide an annual update on the activities related to its Green Bonds issuance.</w:t>
      </w:r>
      <w:r w:rsidR="00C93656" w:rsidRPr="00C25567">
        <w:rPr>
          <w:rFonts w:ascii="Times New Roman" w:hAnsi="Times New Roman"/>
          <w:lang w:val="en-US"/>
        </w:rPr>
        <w:t xml:space="preserve"> </w:t>
      </w:r>
      <w:r w:rsidRPr="00C25567">
        <w:rPr>
          <w:rFonts w:ascii="Times New Roman" w:hAnsi="Times New Roman"/>
          <w:lang w:val="en-US"/>
        </w:rPr>
        <w:t xml:space="preserve">In such updates </w:t>
      </w:r>
      <w:r w:rsidR="008146F6" w:rsidRPr="00C25567">
        <w:rPr>
          <w:rFonts w:ascii="Times New Roman" w:hAnsi="Times New Roman"/>
          <w:lang w:val="en-US"/>
        </w:rPr>
        <w:t>t</w:t>
      </w:r>
      <w:r w:rsidR="00D53A64" w:rsidRPr="00C25567">
        <w:rPr>
          <w:rFonts w:ascii="Times New Roman" w:hAnsi="Times New Roman"/>
          <w:lang w:val="en-US"/>
        </w:rPr>
        <w:t xml:space="preserve">he Company </w:t>
      </w:r>
      <w:r w:rsidRPr="00C25567">
        <w:rPr>
          <w:rFonts w:ascii="Times New Roman" w:hAnsi="Times New Roman"/>
          <w:lang w:val="en-US"/>
        </w:rPr>
        <w:t>will provide</w:t>
      </w:r>
      <w:r w:rsidR="00C93656" w:rsidRPr="00C25567">
        <w:rPr>
          <w:rFonts w:ascii="Times New Roman" w:hAnsi="Times New Roman"/>
          <w:lang w:val="en-US"/>
        </w:rPr>
        <w:t xml:space="preserve"> </w:t>
      </w:r>
      <w:r w:rsidRPr="00C25567">
        <w:rPr>
          <w:rFonts w:ascii="Times New Roman" w:hAnsi="Times New Roman"/>
          <w:lang w:val="en-US"/>
        </w:rPr>
        <w:t>information on the allocation of the use of</w:t>
      </w:r>
      <w:r w:rsidR="00C93656" w:rsidRPr="00C25567">
        <w:rPr>
          <w:rFonts w:ascii="Times New Roman" w:hAnsi="Times New Roman"/>
          <w:lang w:val="en-US"/>
        </w:rPr>
        <w:t xml:space="preserve"> </w:t>
      </w:r>
      <w:r w:rsidRPr="00C25567">
        <w:rPr>
          <w:rFonts w:ascii="Times New Roman" w:hAnsi="Times New Roman"/>
          <w:lang w:val="en-US"/>
        </w:rPr>
        <w:t>proceeds as well as relevant impact metrics.</w:t>
      </w:r>
    </w:p>
    <w:p w14:paraId="6945E265" w14:textId="5A677DD1" w:rsidR="004B41B4" w:rsidRPr="00C25567" w:rsidRDefault="004B41B4" w:rsidP="008A57BA">
      <w:pPr>
        <w:jc w:val="both"/>
        <w:rPr>
          <w:rFonts w:ascii="Times New Roman" w:hAnsi="Times New Roman"/>
          <w:lang w:val="en-US"/>
        </w:rPr>
      </w:pPr>
      <w:r w:rsidRPr="00C25567">
        <w:rPr>
          <w:rFonts w:ascii="Times New Roman" w:hAnsi="Times New Roman"/>
          <w:lang w:val="en-US"/>
        </w:rPr>
        <w:t xml:space="preserve">Within one year of issuance, and annually thereafter until full allocation of an amount equivalent to the net proceeds of the Green Bond as well as in the event of any material changes, </w:t>
      </w:r>
      <w:r w:rsidR="00184FB7" w:rsidRPr="00C25567">
        <w:rPr>
          <w:rFonts w:ascii="Times New Roman" w:hAnsi="Times New Roman"/>
          <w:lang w:val="en-US"/>
        </w:rPr>
        <w:t>Baromfi-Coop</w:t>
      </w:r>
      <w:r w:rsidRPr="00C25567">
        <w:rPr>
          <w:rFonts w:ascii="Times New Roman" w:hAnsi="Times New Roman"/>
          <w:lang w:val="en-US"/>
        </w:rPr>
        <w:t xml:space="preserve"> </w:t>
      </w:r>
      <w:r w:rsidR="00EE0232">
        <w:rPr>
          <w:rFonts w:ascii="Times New Roman" w:hAnsi="Times New Roman"/>
          <w:lang w:val="en-US"/>
        </w:rPr>
        <w:t>Group</w:t>
      </w:r>
      <w:r w:rsidRPr="00C25567">
        <w:rPr>
          <w:rFonts w:ascii="Times New Roman" w:hAnsi="Times New Roman"/>
          <w:lang w:val="en-US"/>
        </w:rPr>
        <w:t xml:space="preserve"> will publish (i) an Allocation Report and (ii) an Impact Report via the </w:t>
      </w:r>
      <w:r w:rsidR="00184FB7" w:rsidRPr="00C25567">
        <w:rPr>
          <w:rFonts w:ascii="Times New Roman" w:hAnsi="Times New Roman"/>
          <w:lang w:val="en-US"/>
        </w:rPr>
        <w:t>Baromfi-Coop</w:t>
      </w:r>
      <w:r w:rsidRPr="00C25567">
        <w:rPr>
          <w:rFonts w:ascii="Times New Roman" w:hAnsi="Times New Roman"/>
          <w:lang w:val="en-US"/>
        </w:rPr>
        <w:t xml:space="preserve"> </w:t>
      </w:r>
      <w:r w:rsidR="005609C4">
        <w:rPr>
          <w:rFonts w:ascii="Times New Roman" w:hAnsi="Times New Roman"/>
          <w:lang w:val="en-US"/>
        </w:rPr>
        <w:t xml:space="preserve">Group </w:t>
      </w:r>
      <w:r w:rsidRPr="00C25567">
        <w:rPr>
          <w:rFonts w:ascii="Times New Roman" w:hAnsi="Times New Roman"/>
          <w:lang w:val="en-US"/>
        </w:rPr>
        <w:t>website</w:t>
      </w:r>
      <w:r w:rsidR="008322F7">
        <w:rPr>
          <w:rFonts w:ascii="Times New Roman" w:hAnsi="Times New Roman"/>
          <w:lang w:val="en-US"/>
        </w:rPr>
        <w:t xml:space="preserve">: </w:t>
      </w:r>
      <w:bookmarkStart w:id="15" w:name="_Hlk76236750"/>
      <w:r w:rsidR="008322F7" w:rsidRPr="008322F7">
        <w:rPr>
          <w:rFonts w:ascii="Times New Roman" w:hAnsi="Times New Roman"/>
          <w:lang w:val="en-US"/>
        </w:rPr>
        <w:t>https://mastergood.hu</w:t>
      </w:r>
      <w:r w:rsidR="0019380F">
        <w:rPr>
          <w:rFonts w:ascii="Times New Roman" w:hAnsi="Times New Roman"/>
          <w:lang w:val="en-US"/>
        </w:rPr>
        <w:t>.</w:t>
      </w:r>
    </w:p>
    <w:bookmarkEnd w:id="15"/>
    <w:p w14:paraId="629A74CF" w14:textId="77777777" w:rsidR="008A57BA" w:rsidRPr="00C25567" w:rsidRDefault="008A57BA" w:rsidP="008A57BA">
      <w:pPr>
        <w:jc w:val="both"/>
        <w:rPr>
          <w:rFonts w:ascii="Times New Roman" w:hAnsi="Times New Roman"/>
          <w:lang w:val="en-US"/>
        </w:rPr>
      </w:pPr>
      <w:r w:rsidRPr="00C25567">
        <w:rPr>
          <w:rFonts w:ascii="Times New Roman" w:hAnsi="Times New Roman"/>
          <w:lang w:val="en-US"/>
        </w:rPr>
        <w:t>The relevant information provided will include:</w:t>
      </w:r>
    </w:p>
    <w:p w14:paraId="5A8015EB" w14:textId="43751631" w:rsidR="008A57BA" w:rsidRPr="00C25567" w:rsidRDefault="008A57BA" w:rsidP="001A5BB8">
      <w:pPr>
        <w:pStyle w:val="Listaszerbekezds"/>
        <w:numPr>
          <w:ilvl w:val="0"/>
          <w:numId w:val="2"/>
        </w:numPr>
        <w:jc w:val="both"/>
        <w:rPr>
          <w:rFonts w:cs="Times New Roman"/>
          <w:lang w:val="en-US"/>
        </w:rPr>
      </w:pPr>
      <w:r w:rsidRPr="00C25567">
        <w:rPr>
          <w:rFonts w:cs="Times New Roman"/>
          <w:lang w:val="en-US"/>
        </w:rPr>
        <w:t>Use of Proceeds</w:t>
      </w:r>
    </w:p>
    <w:p w14:paraId="7F374605" w14:textId="5B20E92B" w:rsidR="00F54E55" w:rsidRPr="00C25567" w:rsidRDefault="008A57BA" w:rsidP="001A5BB8">
      <w:pPr>
        <w:pStyle w:val="Listaszerbekezds"/>
        <w:numPr>
          <w:ilvl w:val="0"/>
          <w:numId w:val="3"/>
        </w:numPr>
        <w:jc w:val="both"/>
        <w:rPr>
          <w:rFonts w:cs="Times New Roman"/>
          <w:lang w:val="en-US"/>
        </w:rPr>
      </w:pPr>
      <w:r w:rsidRPr="00C25567">
        <w:rPr>
          <w:rFonts w:cs="Times New Roman"/>
          <w:lang w:val="en-US"/>
        </w:rPr>
        <w:t xml:space="preserve">A breakdown of proceeds in </w:t>
      </w:r>
      <w:r w:rsidR="00783760">
        <w:rPr>
          <w:rFonts w:cs="Times New Roman"/>
          <w:lang w:val="en-US"/>
        </w:rPr>
        <w:t>relation to</w:t>
      </w:r>
      <w:r w:rsidR="00783760" w:rsidRPr="00C25567">
        <w:rPr>
          <w:rFonts w:cs="Times New Roman"/>
          <w:lang w:val="en-US"/>
        </w:rPr>
        <w:t xml:space="preserve"> </w:t>
      </w:r>
      <w:r w:rsidRPr="00C25567">
        <w:rPr>
          <w:rFonts w:cs="Times New Roman"/>
          <w:lang w:val="en-US"/>
        </w:rPr>
        <w:t xml:space="preserve">Eligible </w:t>
      </w:r>
      <w:r w:rsidR="009B2D53">
        <w:rPr>
          <w:rFonts w:cs="Times New Roman"/>
          <w:lang w:val="en-US"/>
        </w:rPr>
        <w:t>Project</w:t>
      </w:r>
      <w:r w:rsidR="00A2292F">
        <w:rPr>
          <w:rFonts w:cs="Times New Roman"/>
          <w:lang w:val="en-US"/>
        </w:rPr>
        <w:t>s</w:t>
      </w:r>
    </w:p>
    <w:p w14:paraId="556A0DF7" w14:textId="27122C39" w:rsidR="008A57BA" w:rsidRPr="00C25567" w:rsidRDefault="008A57BA" w:rsidP="001A5BB8">
      <w:pPr>
        <w:pStyle w:val="Listaszerbekezds"/>
        <w:numPr>
          <w:ilvl w:val="0"/>
          <w:numId w:val="3"/>
        </w:numPr>
        <w:jc w:val="both"/>
        <w:rPr>
          <w:rFonts w:cs="Times New Roman"/>
          <w:lang w:val="en-US"/>
        </w:rPr>
      </w:pPr>
      <w:r w:rsidRPr="00C25567">
        <w:rPr>
          <w:rFonts w:cs="Times New Roman"/>
          <w:lang w:val="en-US"/>
        </w:rPr>
        <w:t>The amount of unallocated proceeds</w:t>
      </w:r>
    </w:p>
    <w:p w14:paraId="58829F36" w14:textId="46F6F6D4" w:rsidR="0059787F" w:rsidRPr="00677ADC" w:rsidRDefault="008A57BA" w:rsidP="001A5BB8">
      <w:pPr>
        <w:pStyle w:val="Listaszerbekezds"/>
        <w:numPr>
          <w:ilvl w:val="0"/>
          <w:numId w:val="3"/>
        </w:numPr>
        <w:jc w:val="both"/>
        <w:rPr>
          <w:rFonts w:cs="Times New Roman"/>
          <w:b/>
          <w:bCs/>
          <w:lang w:val="en-US"/>
        </w:rPr>
      </w:pPr>
      <w:r w:rsidRPr="00C25567">
        <w:rPr>
          <w:rFonts w:cs="Times New Roman"/>
          <w:lang w:val="en-US"/>
        </w:rPr>
        <w:t>A closer description of the activities</w:t>
      </w:r>
      <w:r w:rsidR="00C93656" w:rsidRPr="00C25567">
        <w:rPr>
          <w:rFonts w:cs="Times New Roman"/>
          <w:lang w:val="en-US"/>
        </w:rPr>
        <w:t xml:space="preserve"> </w:t>
      </w:r>
      <w:r w:rsidRPr="00C25567">
        <w:rPr>
          <w:rFonts w:cs="Times New Roman"/>
          <w:lang w:val="en-US"/>
        </w:rPr>
        <w:t>financed</w:t>
      </w:r>
      <w:r w:rsidR="00F2324C">
        <w:rPr>
          <w:rFonts w:cs="Times New Roman"/>
          <w:lang w:val="en-US"/>
        </w:rPr>
        <w:t>.</w:t>
      </w:r>
    </w:p>
    <w:p w14:paraId="47E0DA82" w14:textId="182B7DA1" w:rsidR="00677ADC" w:rsidRDefault="00677ADC" w:rsidP="00677ADC">
      <w:pPr>
        <w:pStyle w:val="Listaszerbekezds"/>
        <w:jc w:val="both"/>
        <w:rPr>
          <w:rFonts w:cs="Times New Roman"/>
          <w:lang w:val="en-US"/>
        </w:rPr>
      </w:pPr>
    </w:p>
    <w:p w14:paraId="0EF6F4DA" w14:textId="77777777" w:rsidR="00755563" w:rsidRDefault="00677ADC" w:rsidP="00755563">
      <w:pPr>
        <w:pStyle w:val="Listaszerbekezds"/>
        <w:ind w:left="0"/>
        <w:jc w:val="both"/>
        <w:rPr>
          <w:rFonts w:cs="Times New Roman"/>
          <w:b/>
          <w:bCs/>
          <w:color w:val="C00000"/>
          <w:lang w:val="en-US"/>
        </w:rPr>
      </w:pPr>
      <w:r w:rsidRPr="00677ADC">
        <w:rPr>
          <w:rFonts w:cs="Times New Roman"/>
          <w:b/>
          <w:bCs/>
          <w:color w:val="C00000"/>
          <w:lang w:val="en-US"/>
        </w:rPr>
        <w:t>Allocation Report</w:t>
      </w:r>
    </w:p>
    <w:p w14:paraId="5606A1FD" w14:textId="77777777" w:rsidR="00755563" w:rsidRDefault="00755563" w:rsidP="00755563">
      <w:pPr>
        <w:pStyle w:val="Listaszerbekezds"/>
        <w:ind w:left="0"/>
        <w:jc w:val="both"/>
        <w:rPr>
          <w:rFonts w:cs="Times New Roman"/>
          <w:b/>
          <w:bCs/>
          <w:color w:val="C00000"/>
          <w:lang w:val="en-US"/>
        </w:rPr>
      </w:pPr>
    </w:p>
    <w:p w14:paraId="5E9EDC67" w14:textId="331C0C0A" w:rsidR="000C2CD7" w:rsidRPr="00C25567" w:rsidRDefault="000C2CD7" w:rsidP="00755563">
      <w:pPr>
        <w:pStyle w:val="Listaszerbekezds"/>
        <w:ind w:left="0"/>
        <w:jc w:val="both"/>
        <w:rPr>
          <w:rFonts w:cs="Times New Roman"/>
          <w:lang w:val="en-US"/>
        </w:rPr>
      </w:pPr>
      <w:r w:rsidRPr="00C25567">
        <w:rPr>
          <w:rFonts w:cs="Times New Roman"/>
          <w:lang w:val="en-US"/>
        </w:rPr>
        <w:t>Proposed indicators</w:t>
      </w:r>
      <w:r w:rsidR="00677ADC">
        <w:rPr>
          <w:lang w:val="en-US"/>
        </w:rPr>
        <w:t>:</w:t>
      </w:r>
    </w:p>
    <w:p w14:paraId="0F7A5122" w14:textId="1FC90216" w:rsidR="000C2CD7" w:rsidRPr="00C25567" w:rsidRDefault="000C2CD7" w:rsidP="001A5BB8">
      <w:pPr>
        <w:pStyle w:val="Listaszerbekezds"/>
        <w:numPr>
          <w:ilvl w:val="0"/>
          <w:numId w:val="2"/>
        </w:numPr>
        <w:jc w:val="both"/>
        <w:rPr>
          <w:rFonts w:cs="Times New Roman"/>
          <w:lang w:val="en-US"/>
        </w:rPr>
      </w:pPr>
      <w:r w:rsidRPr="00C25567">
        <w:rPr>
          <w:rFonts w:cs="Times New Roman"/>
          <w:lang w:val="en-US"/>
        </w:rPr>
        <w:t>Proportion of green investments in the corporate portfolio: Green rated investment</w:t>
      </w:r>
      <w:r w:rsidR="0007253F" w:rsidRPr="00C25567">
        <w:rPr>
          <w:rFonts w:cs="Times New Roman"/>
          <w:lang w:val="en-US"/>
        </w:rPr>
        <w:t>s</w:t>
      </w:r>
      <w:r w:rsidRPr="00C25567">
        <w:rPr>
          <w:rFonts w:cs="Times New Roman"/>
          <w:lang w:val="en-US"/>
        </w:rPr>
        <w:t xml:space="preserve"> / Total investments (%)</w:t>
      </w:r>
    </w:p>
    <w:p w14:paraId="6287468A" w14:textId="709CC315" w:rsidR="000C2CD7" w:rsidRPr="00C25567" w:rsidRDefault="000C2CD7" w:rsidP="001A5BB8">
      <w:pPr>
        <w:pStyle w:val="Listaszerbekezds"/>
        <w:numPr>
          <w:ilvl w:val="0"/>
          <w:numId w:val="2"/>
        </w:numPr>
        <w:jc w:val="both"/>
        <w:rPr>
          <w:rFonts w:cs="Times New Roman"/>
          <w:lang w:val="en-US"/>
        </w:rPr>
      </w:pPr>
      <w:r w:rsidRPr="00C25567">
        <w:rPr>
          <w:rFonts w:cs="Times New Roman"/>
          <w:lang w:val="en-US"/>
        </w:rPr>
        <w:t>Green proceeds utilization:</w:t>
      </w:r>
      <w:r w:rsidR="00F2324C">
        <w:rPr>
          <w:rFonts w:cs="Times New Roman"/>
          <w:lang w:val="en-US"/>
        </w:rPr>
        <w:t xml:space="preserve"> </w:t>
      </w:r>
      <w:proofErr w:type="gramStart"/>
      <w:r w:rsidRPr="00C25567">
        <w:rPr>
          <w:rFonts w:cs="Times New Roman"/>
          <w:lang w:val="en-US"/>
        </w:rPr>
        <w:t>Green</w:t>
      </w:r>
      <w:proofErr w:type="gramEnd"/>
      <w:r w:rsidR="00F2324C">
        <w:rPr>
          <w:rFonts w:cs="Times New Roman"/>
          <w:lang w:val="en-US"/>
        </w:rPr>
        <w:t xml:space="preserve"> </w:t>
      </w:r>
      <w:r w:rsidRPr="00C25567">
        <w:rPr>
          <w:rFonts w:cs="Times New Roman"/>
          <w:lang w:val="en-US"/>
        </w:rPr>
        <w:t>bond proceeds used / Total green bond proceeds (%)</w:t>
      </w:r>
    </w:p>
    <w:p w14:paraId="7AA9F704" w14:textId="77777777" w:rsidR="000C2CD7" w:rsidRPr="00C25567" w:rsidRDefault="000C2CD7" w:rsidP="001A5BB8">
      <w:pPr>
        <w:pStyle w:val="Listaszerbekezds"/>
        <w:numPr>
          <w:ilvl w:val="0"/>
          <w:numId w:val="2"/>
        </w:numPr>
        <w:jc w:val="both"/>
        <w:rPr>
          <w:rFonts w:cs="Times New Roman"/>
          <w:lang w:val="en-US"/>
        </w:rPr>
      </w:pPr>
      <w:r w:rsidRPr="00C25567">
        <w:rPr>
          <w:rFonts w:cs="Times New Roman"/>
          <w:lang w:val="en-US"/>
        </w:rPr>
        <w:lastRenderedPageBreak/>
        <w:t>Use of green proceeds by environmental purpose: Distribution of green proceeds used between categories defined in the Green Bond Framework (%)</w:t>
      </w:r>
    </w:p>
    <w:p w14:paraId="65766151" w14:textId="0EC2854E" w:rsidR="000C2CD7" w:rsidRDefault="000C2CD7" w:rsidP="001A5BB8">
      <w:pPr>
        <w:pStyle w:val="Listaszerbekezds"/>
        <w:numPr>
          <w:ilvl w:val="0"/>
          <w:numId w:val="2"/>
        </w:numPr>
        <w:jc w:val="both"/>
        <w:rPr>
          <w:rFonts w:cs="Times New Roman"/>
          <w:lang w:val="en-US"/>
        </w:rPr>
      </w:pPr>
      <w:r w:rsidRPr="00C25567">
        <w:rPr>
          <w:rFonts w:cs="Times New Roman"/>
          <w:lang w:val="en-US"/>
        </w:rPr>
        <w:t>Other relevant indicators</w:t>
      </w:r>
    </w:p>
    <w:p w14:paraId="39457C16" w14:textId="77777777" w:rsidR="001632FC" w:rsidRDefault="001632FC" w:rsidP="00677ADC">
      <w:pPr>
        <w:jc w:val="both"/>
        <w:rPr>
          <w:rFonts w:ascii="Times New Roman" w:hAnsi="Times New Roman"/>
          <w:b/>
          <w:bCs/>
          <w:color w:val="C00000"/>
          <w:lang w:val="en-US"/>
        </w:rPr>
      </w:pPr>
    </w:p>
    <w:p w14:paraId="5780CA04" w14:textId="431C8C77" w:rsidR="00677ADC" w:rsidRPr="00677ADC" w:rsidRDefault="00677ADC" w:rsidP="00677ADC">
      <w:pPr>
        <w:jc w:val="both"/>
        <w:rPr>
          <w:rFonts w:ascii="Times New Roman" w:hAnsi="Times New Roman"/>
          <w:b/>
          <w:bCs/>
          <w:color w:val="C00000"/>
          <w:lang w:val="en-US"/>
        </w:rPr>
      </w:pPr>
      <w:r w:rsidRPr="00677ADC">
        <w:rPr>
          <w:rFonts w:ascii="Times New Roman" w:hAnsi="Times New Roman"/>
          <w:b/>
          <w:bCs/>
          <w:color w:val="C00000"/>
          <w:lang w:val="en-US"/>
        </w:rPr>
        <w:t>Impact Report</w:t>
      </w:r>
    </w:p>
    <w:p w14:paraId="02F97347" w14:textId="64059A39" w:rsidR="009750B9" w:rsidRPr="00F438AD" w:rsidRDefault="0059787F" w:rsidP="0059787F">
      <w:pPr>
        <w:jc w:val="both"/>
        <w:rPr>
          <w:rFonts w:ascii="Times New Roman" w:hAnsi="Times New Roman"/>
          <w:lang w:val="en-US"/>
        </w:rPr>
      </w:pPr>
      <w:bookmarkStart w:id="16" w:name="_Hlk76237391"/>
      <w:r w:rsidRPr="00F438AD">
        <w:rPr>
          <w:rFonts w:ascii="Times New Roman" w:hAnsi="Times New Roman"/>
          <w:lang w:val="en-US"/>
        </w:rPr>
        <w:t>The</w:t>
      </w:r>
      <w:r w:rsidR="000C2CD7" w:rsidRPr="00F438AD">
        <w:rPr>
          <w:rFonts w:ascii="Times New Roman" w:hAnsi="Times New Roman"/>
          <w:lang w:val="en-US"/>
        </w:rPr>
        <w:t xml:space="preserve"> Im</w:t>
      </w:r>
      <w:r w:rsidRPr="00F438AD">
        <w:rPr>
          <w:rFonts w:ascii="Times New Roman" w:hAnsi="Times New Roman"/>
          <w:lang w:val="en-US"/>
        </w:rPr>
        <w:t xml:space="preserve">pact report </w:t>
      </w:r>
      <w:r w:rsidR="00026E68" w:rsidRPr="00F438AD">
        <w:rPr>
          <w:rFonts w:ascii="Times New Roman" w:hAnsi="Times New Roman"/>
          <w:lang w:val="en-US"/>
        </w:rPr>
        <w:t>will</w:t>
      </w:r>
      <w:r w:rsidRPr="00F438AD">
        <w:rPr>
          <w:rFonts w:ascii="Times New Roman" w:hAnsi="Times New Roman"/>
          <w:lang w:val="en-US"/>
        </w:rPr>
        <w:t xml:space="preserve"> illustrate the expected </w:t>
      </w:r>
      <w:r w:rsidR="00FC5A7F">
        <w:rPr>
          <w:rFonts w:ascii="Times New Roman" w:hAnsi="Times New Roman"/>
          <w:lang w:val="en-US"/>
        </w:rPr>
        <w:t xml:space="preserve">and achieved </w:t>
      </w:r>
      <w:r w:rsidRPr="00F438AD">
        <w:rPr>
          <w:rFonts w:ascii="Times New Roman" w:hAnsi="Times New Roman"/>
          <w:lang w:val="en-US"/>
        </w:rPr>
        <w:t xml:space="preserve">environmental impact </w:t>
      </w:r>
      <w:bookmarkEnd w:id="16"/>
      <w:r w:rsidRPr="00F438AD">
        <w:rPr>
          <w:rFonts w:ascii="Times New Roman" w:hAnsi="Times New Roman"/>
          <w:lang w:val="en-US"/>
        </w:rPr>
        <w:t xml:space="preserve">made </w:t>
      </w:r>
      <w:r w:rsidR="00F54E55" w:rsidRPr="00F438AD">
        <w:rPr>
          <w:rFonts w:ascii="Times New Roman" w:hAnsi="Times New Roman"/>
          <w:lang w:val="en-US"/>
        </w:rPr>
        <w:t>by the</w:t>
      </w:r>
      <w:r w:rsidR="00026E68" w:rsidRPr="00F438AD">
        <w:rPr>
          <w:rFonts w:ascii="Times New Roman" w:hAnsi="Times New Roman"/>
          <w:lang w:val="en-US"/>
        </w:rPr>
        <w:t xml:space="preserve"> new investment</w:t>
      </w:r>
      <w:r w:rsidR="00F54E55" w:rsidRPr="00F438AD">
        <w:rPr>
          <w:rFonts w:ascii="Times New Roman" w:hAnsi="Times New Roman"/>
          <w:lang w:val="en-US"/>
        </w:rPr>
        <w:t>s</w:t>
      </w:r>
      <w:r w:rsidRPr="00F438AD">
        <w:rPr>
          <w:rFonts w:ascii="Times New Roman" w:hAnsi="Times New Roman"/>
          <w:lang w:val="en-US"/>
        </w:rPr>
        <w:t xml:space="preserve"> to which green bond proceeds have been allocated. It </w:t>
      </w:r>
      <w:r w:rsidR="00026E68" w:rsidRPr="00F438AD">
        <w:rPr>
          <w:rFonts w:ascii="Times New Roman" w:hAnsi="Times New Roman"/>
          <w:lang w:val="en-US"/>
        </w:rPr>
        <w:t>will</w:t>
      </w:r>
      <w:r w:rsidRPr="00F438AD">
        <w:rPr>
          <w:rFonts w:ascii="Times New Roman" w:hAnsi="Times New Roman"/>
          <w:lang w:val="en-US"/>
        </w:rPr>
        <w:t xml:space="preserve"> be based on ex-ante estimates</w:t>
      </w:r>
      <w:r w:rsidR="000666E5" w:rsidRPr="00F438AD">
        <w:rPr>
          <w:rFonts w:ascii="Times New Roman" w:hAnsi="Times New Roman"/>
          <w:lang w:val="en-US"/>
        </w:rPr>
        <w:t xml:space="preserve"> </w:t>
      </w:r>
      <w:r w:rsidRPr="00F438AD">
        <w:rPr>
          <w:rFonts w:ascii="Times New Roman" w:hAnsi="Times New Roman"/>
          <w:lang w:val="en-US"/>
        </w:rPr>
        <w:t>(</w:t>
      </w:r>
      <w:r w:rsidR="004B41B4" w:rsidRPr="00F438AD">
        <w:rPr>
          <w:rFonts w:ascii="Times New Roman" w:hAnsi="Times New Roman"/>
          <w:lang w:val="en-US"/>
        </w:rPr>
        <w:t>calculated</w:t>
      </w:r>
      <w:r w:rsidRPr="00F438AD">
        <w:rPr>
          <w:rFonts w:ascii="Times New Roman" w:hAnsi="Times New Roman"/>
          <w:lang w:val="en-US"/>
        </w:rPr>
        <w:t xml:space="preserve"> prior to project implementation) </w:t>
      </w:r>
      <w:r w:rsidR="00026E68" w:rsidRPr="00F438AD">
        <w:rPr>
          <w:rFonts w:ascii="Times New Roman" w:hAnsi="Times New Roman"/>
          <w:lang w:val="en-US"/>
        </w:rPr>
        <w:t xml:space="preserve">considering previous status </w:t>
      </w:r>
      <w:r w:rsidRPr="00F438AD">
        <w:rPr>
          <w:rFonts w:ascii="Times New Roman" w:hAnsi="Times New Roman"/>
          <w:lang w:val="en-US"/>
        </w:rPr>
        <w:t xml:space="preserve">for a representative year </w:t>
      </w:r>
      <w:r w:rsidR="00026E68" w:rsidRPr="00F438AD">
        <w:rPr>
          <w:rFonts w:ascii="Times New Roman" w:hAnsi="Times New Roman"/>
          <w:lang w:val="en-US"/>
        </w:rPr>
        <w:t xml:space="preserve">before </w:t>
      </w:r>
      <w:r w:rsidR="000666E5" w:rsidRPr="00F438AD">
        <w:rPr>
          <w:rFonts w:ascii="Times New Roman" w:hAnsi="Times New Roman"/>
          <w:lang w:val="en-US"/>
        </w:rPr>
        <w:t>the</w:t>
      </w:r>
      <w:r w:rsidR="00F54E55" w:rsidRPr="00F438AD">
        <w:rPr>
          <w:rFonts w:ascii="Times New Roman" w:hAnsi="Times New Roman"/>
          <w:lang w:val="en-US"/>
        </w:rPr>
        <w:t xml:space="preserve"> individual</w:t>
      </w:r>
      <w:r w:rsidRPr="00F438AD">
        <w:rPr>
          <w:rFonts w:ascii="Times New Roman" w:hAnsi="Times New Roman"/>
          <w:lang w:val="en-US"/>
        </w:rPr>
        <w:t xml:space="preserve"> project is completed and operating at normal capacity.</w:t>
      </w:r>
      <w:r w:rsidR="00026E68" w:rsidRPr="00F438AD">
        <w:rPr>
          <w:rFonts w:ascii="Times New Roman" w:hAnsi="Times New Roman"/>
          <w:lang w:val="en-US"/>
        </w:rPr>
        <w:t xml:space="preserve"> </w:t>
      </w:r>
      <w:r w:rsidR="001B3695" w:rsidRPr="00F438AD">
        <w:rPr>
          <w:rFonts w:ascii="Times New Roman" w:hAnsi="Times New Roman"/>
          <w:lang w:val="en-US"/>
        </w:rPr>
        <w:t>The calculation will</w:t>
      </w:r>
      <w:r w:rsidR="009750B9" w:rsidRPr="00F438AD">
        <w:rPr>
          <w:rFonts w:ascii="Times New Roman" w:hAnsi="Times New Roman"/>
          <w:lang w:val="en-US"/>
        </w:rPr>
        <w:t xml:space="preserve"> be made by the individual projects </w:t>
      </w:r>
      <w:r w:rsidR="004B41B4" w:rsidRPr="00F438AD">
        <w:rPr>
          <w:rFonts w:ascii="Times New Roman" w:hAnsi="Times New Roman"/>
          <w:lang w:val="en-US"/>
        </w:rPr>
        <w:t xml:space="preserve">comparing the impacts before the project had been started (base year 2020) with the </w:t>
      </w:r>
      <w:r w:rsidR="00F208BD" w:rsidRPr="00F438AD">
        <w:rPr>
          <w:rFonts w:ascii="Times New Roman" w:hAnsi="Times New Roman"/>
          <w:lang w:val="en-US"/>
        </w:rPr>
        <w:t>impacts</w:t>
      </w:r>
      <w:r w:rsidR="004B41B4" w:rsidRPr="00F438AD">
        <w:rPr>
          <w:rFonts w:ascii="Times New Roman" w:hAnsi="Times New Roman"/>
          <w:lang w:val="en-US"/>
        </w:rPr>
        <w:t xml:space="preserve"> after implementation.</w:t>
      </w:r>
    </w:p>
    <w:p w14:paraId="1F2F1E9F" w14:textId="31B49E7C" w:rsidR="0059787F" w:rsidRPr="00F438AD" w:rsidRDefault="009750B9" w:rsidP="0059787F">
      <w:pPr>
        <w:jc w:val="both"/>
        <w:rPr>
          <w:rFonts w:ascii="Times New Roman" w:hAnsi="Times New Roman"/>
          <w:lang w:val="en-US"/>
        </w:rPr>
      </w:pPr>
      <w:r w:rsidRPr="00542FFB">
        <w:rPr>
          <w:rFonts w:ascii="Times New Roman" w:hAnsi="Times New Roman"/>
          <w:lang w:val="en-US"/>
        </w:rPr>
        <w:t xml:space="preserve">The calculation will </w:t>
      </w:r>
      <w:r w:rsidR="001B3695" w:rsidRPr="00542FFB">
        <w:rPr>
          <w:rFonts w:ascii="Times New Roman" w:hAnsi="Times New Roman"/>
          <w:lang w:val="en-US"/>
        </w:rPr>
        <w:t>compare</w:t>
      </w:r>
      <w:r w:rsidR="00A84A39" w:rsidRPr="00542FFB">
        <w:rPr>
          <w:rFonts w:ascii="Times New Roman" w:hAnsi="Times New Roman"/>
          <w:lang w:val="en-US"/>
        </w:rPr>
        <w:t xml:space="preserve"> </w:t>
      </w:r>
      <w:r w:rsidR="001B3695" w:rsidRPr="00542FFB">
        <w:rPr>
          <w:rFonts w:ascii="Times New Roman" w:hAnsi="Times New Roman"/>
          <w:lang w:val="en-US"/>
        </w:rPr>
        <w:t>the e</w:t>
      </w:r>
      <w:r w:rsidR="00026E68" w:rsidRPr="00542FFB">
        <w:rPr>
          <w:rFonts w:ascii="Times New Roman" w:hAnsi="Times New Roman"/>
          <w:lang w:val="en-US"/>
        </w:rPr>
        <w:t>stimat</w:t>
      </w:r>
      <w:r w:rsidR="001B3695" w:rsidRPr="00542FFB">
        <w:rPr>
          <w:rFonts w:ascii="Times New Roman" w:hAnsi="Times New Roman"/>
          <w:lang w:val="en-US"/>
        </w:rPr>
        <w:t>ed</w:t>
      </w:r>
      <w:r w:rsidR="00813A02" w:rsidRPr="00542FFB">
        <w:rPr>
          <w:rFonts w:ascii="Times New Roman" w:hAnsi="Times New Roman"/>
          <w:lang w:val="en-US"/>
        </w:rPr>
        <w:t xml:space="preserve"> specific</w:t>
      </w:r>
      <w:r w:rsidR="00026E68" w:rsidRPr="00542FFB">
        <w:rPr>
          <w:rFonts w:ascii="Times New Roman" w:hAnsi="Times New Roman"/>
          <w:lang w:val="en-US"/>
        </w:rPr>
        <w:t xml:space="preserve"> energy</w:t>
      </w:r>
      <w:r w:rsidR="004B41B4" w:rsidRPr="00542FFB">
        <w:rPr>
          <w:rFonts w:ascii="Times New Roman" w:hAnsi="Times New Roman"/>
          <w:lang w:val="en-US"/>
        </w:rPr>
        <w:t xml:space="preserve">, gas </w:t>
      </w:r>
      <w:r w:rsidR="001B3695" w:rsidRPr="00542FFB">
        <w:rPr>
          <w:rFonts w:ascii="Times New Roman" w:hAnsi="Times New Roman"/>
          <w:lang w:val="en-US"/>
        </w:rPr>
        <w:t>and</w:t>
      </w:r>
      <w:r w:rsidR="00026E68" w:rsidRPr="00542FFB">
        <w:rPr>
          <w:rFonts w:ascii="Times New Roman" w:hAnsi="Times New Roman"/>
          <w:lang w:val="en-US"/>
        </w:rPr>
        <w:t xml:space="preserve"> water </w:t>
      </w:r>
      <w:r w:rsidR="001B3695" w:rsidRPr="00542FFB">
        <w:rPr>
          <w:rFonts w:ascii="Times New Roman" w:hAnsi="Times New Roman"/>
          <w:lang w:val="en-US"/>
        </w:rPr>
        <w:t xml:space="preserve">consumption, </w:t>
      </w:r>
      <w:r w:rsidR="0007253F" w:rsidRPr="00542FFB">
        <w:rPr>
          <w:rFonts w:ascii="Times New Roman" w:hAnsi="Times New Roman"/>
          <w:lang w:val="en-US"/>
        </w:rPr>
        <w:t xml:space="preserve">GHG emissions, </w:t>
      </w:r>
      <w:r w:rsidR="001B3695" w:rsidRPr="00542FFB">
        <w:rPr>
          <w:rFonts w:ascii="Times New Roman" w:hAnsi="Times New Roman"/>
          <w:lang w:val="en-US"/>
        </w:rPr>
        <w:t>furthermore the</w:t>
      </w:r>
      <w:r w:rsidR="00026E68" w:rsidRPr="00542FFB">
        <w:rPr>
          <w:rFonts w:ascii="Times New Roman" w:hAnsi="Times New Roman"/>
          <w:lang w:val="en-US"/>
        </w:rPr>
        <w:t xml:space="preserve"> </w:t>
      </w:r>
      <w:r w:rsidR="0007253F" w:rsidRPr="00542FFB">
        <w:rPr>
          <w:rFonts w:ascii="Times New Roman" w:hAnsi="Times New Roman"/>
          <w:lang w:val="en-US"/>
        </w:rPr>
        <w:t xml:space="preserve">wastewater treated or avoided </w:t>
      </w:r>
      <w:r w:rsidR="00026E68" w:rsidRPr="00542FFB">
        <w:rPr>
          <w:rFonts w:ascii="Times New Roman" w:hAnsi="Times New Roman"/>
          <w:lang w:val="en-US"/>
        </w:rPr>
        <w:t>figures, as well as the specific transport energy needs</w:t>
      </w:r>
      <w:r w:rsidR="00D555D8" w:rsidRPr="00542FFB">
        <w:rPr>
          <w:rFonts w:ascii="Times New Roman" w:hAnsi="Times New Roman"/>
          <w:lang w:val="en-US"/>
        </w:rPr>
        <w:t>.</w:t>
      </w:r>
      <w:r w:rsidR="001B3695" w:rsidRPr="00542FFB">
        <w:rPr>
          <w:rFonts w:ascii="Times New Roman" w:hAnsi="Times New Roman"/>
          <w:lang w:val="en-US"/>
        </w:rPr>
        <w:t xml:space="preserve"> </w:t>
      </w:r>
      <w:r w:rsidR="00A84A39" w:rsidRPr="00542FFB">
        <w:rPr>
          <w:rFonts w:ascii="Times New Roman" w:hAnsi="Times New Roman"/>
          <w:lang w:val="en-US"/>
        </w:rPr>
        <w:t xml:space="preserve">Waste reduction and recycling % of by-products will be also calculated.  </w:t>
      </w:r>
    </w:p>
    <w:p w14:paraId="5827E51B" w14:textId="043B312E" w:rsidR="00D53A64" w:rsidRPr="00C25567" w:rsidRDefault="00026E68" w:rsidP="00D53A64">
      <w:pPr>
        <w:jc w:val="both"/>
        <w:rPr>
          <w:rFonts w:ascii="Times New Roman" w:hAnsi="Times New Roman"/>
          <w:lang w:val="en-US"/>
        </w:rPr>
      </w:pPr>
      <w:r w:rsidRPr="00C25567">
        <w:rPr>
          <w:rFonts w:ascii="Times New Roman" w:hAnsi="Times New Roman"/>
          <w:lang w:val="en-US"/>
        </w:rPr>
        <w:t>The</w:t>
      </w:r>
      <w:r w:rsidR="001653A5" w:rsidRPr="00C25567">
        <w:rPr>
          <w:rFonts w:ascii="Times New Roman" w:hAnsi="Times New Roman"/>
          <w:lang w:val="en-US"/>
        </w:rPr>
        <w:t xml:space="preserve"> Impact Reporting </w:t>
      </w:r>
      <w:r w:rsidRPr="00C25567">
        <w:rPr>
          <w:rFonts w:ascii="Times New Roman" w:hAnsi="Times New Roman"/>
          <w:lang w:val="en-US"/>
        </w:rPr>
        <w:t xml:space="preserve">will </w:t>
      </w:r>
      <w:r w:rsidR="001653A5" w:rsidRPr="00C25567">
        <w:rPr>
          <w:rFonts w:ascii="Times New Roman" w:hAnsi="Times New Roman"/>
          <w:lang w:val="en-US"/>
        </w:rPr>
        <w:t>include Performance Indicators</w:t>
      </w:r>
      <w:r w:rsidRPr="00C25567">
        <w:rPr>
          <w:rFonts w:ascii="Times New Roman" w:hAnsi="Times New Roman"/>
          <w:lang w:val="en-US"/>
        </w:rPr>
        <w:t xml:space="preserve"> </w:t>
      </w:r>
      <w:bookmarkStart w:id="17" w:name="_Hlk71278007"/>
      <w:r w:rsidRPr="00C25567">
        <w:rPr>
          <w:rFonts w:ascii="Times New Roman" w:hAnsi="Times New Roman"/>
          <w:lang w:val="en-US"/>
        </w:rPr>
        <w:t>(see table below)</w:t>
      </w:r>
      <w:r w:rsidR="001653A5" w:rsidRPr="00C25567">
        <w:rPr>
          <w:rFonts w:ascii="Times New Roman" w:hAnsi="Times New Roman"/>
          <w:lang w:val="en-US"/>
        </w:rPr>
        <w:t xml:space="preserve"> </w:t>
      </w:r>
      <w:bookmarkEnd w:id="17"/>
      <w:r w:rsidR="001653A5" w:rsidRPr="00C25567">
        <w:rPr>
          <w:rFonts w:ascii="Times New Roman" w:hAnsi="Times New Roman"/>
          <w:lang w:val="en-US"/>
        </w:rPr>
        <w:t>to present the environmental impact of</w:t>
      </w:r>
      <w:r w:rsidR="00A338A6" w:rsidRPr="00C25567">
        <w:rPr>
          <w:rFonts w:ascii="Times New Roman" w:hAnsi="Times New Roman"/>
          <w:lang w:val="en-US"/>
        </w:rPr>
        <w:t xml:space="preserve"> the</w:t>
      </w:r>
      <w:r w:rsidR="001653A5" w:rsidRPr="00C25567">
        <w:rPr>
          <w:rFonts w:ascii="Times New Roman" w:hAnsi="Times New Roman"/>
          <w:lang w:val="en-US"/>
        </w:rPr>
        <w:t xml:space="preserve"> planned </w:t>
      </w:r>
      <w:r w:rsidRPr="00C25567">
        <w:rPr>
          <w:rFonts w:ascii="Times New Roman" w:hAnsi="Times New Roman"/>
          <w:lang w:val="en-US"/>
        </w:rPr>
        <w:t>investment</w:t>
      </w:r>
      <w:r w:rsidR="00F54E55" w:rsidRPr="00C25567">
        <w:rPr>
          <w:rFonts w:ascii="Times New Roman" w:hAnsi="Times New Roman"/>
          <w:lang w:val="en-US"/>
        </w:rPr>
        <w:t>s</w:t>
      </w:r>
      <w:r w:rsidR="001653A5" w:rsidRPr="00C25567">
        <w:rPr>
          <w:rFonts w:ascii="Times New Roman" w:hAnsi="Times New Roman"/>
          <w:lang w:val="en-US"/>
        </w:rPr>
        <w:t>.</w:t>
      </w:r>
      <w:r w:rsidR="005B1215" w:rsidRPr="00C25567">
        <w:rPr>
          <w:rFonts w:ascii="Times New Roman" w:hAnsi="Times New Roman"/>
        </w:rPr>
        <w:t xml:space="preserve"> </w:t>
      </w:r>
      <w:r w:rsidR="00F54E55" w:rsidRPr="00C25567">
        <w:rPr>
          <w:rFonts w:ascii="Times New Roman" w:hAnsi="Times New Roman"/>
        </w:rPr>
        <w:t>T</w:t>
      </w:r>
      <w:r w:rsidR="00D53A64" w:rsidRPr="00C25567">
        <w:rPr>
          <w:rFonts w:ascii="Times New Roman" w:hAnsi="Times New Roman"/>
          <w:lang w:val="en-US"/>
        </w:rPr>
        <w:t xml:space="preserve">he </w:t>
      </w:r>
      <w:r w:rsidR="00EE0232">
        <w:rPr>
          <w:rFonts w:ascii="Times New Roman" w:hAnsi="Times New Roman"/>
          <w:lang w:val="en-US"/>
        </w:rPr>
        <w:t>Group</w:t>
      </w:r>
      <w:r w:rsidR="00D53A64" w:rsidRPr="00C25567">
        <w:rPr>
          <w:rFonts w:ascii="Times New Roman" w:hAnsi="Times New Roman"/>
          <w:lang w:val="en-US"/>
        </w:rPr>
        <w:t xml:space="preserve"> is ready to undertake to target the lowest </w:t>
      </w:r>
      <w:r w:rsidR="00043C06">
        <w:rPr>
          <w:rFonts w:ascii="Times New Roman" w:hAnsi="Times New Roman"/>
          <w:lang w:val="en-US"/>
        </w:rPr>
        <w:t>emissions and increasing savings</w:t>
      </w:r>
      <w:r w:rsidR="00D53A64" w:rsidRPr="00C25567">
        <w:rPr>
          <w:rFonts w:ascii="Times New Roman" w:hAnsi="Times New Roman"/>
          <w:lang w:val="en-US"/>
        </w:rPr>
        <w:t>, avoiding increase of negative impacts.</w:t>
      </w:r>
    </w:p>
    <w:p w14:paraId="6F563096" w14:textId="325EDDAF" w:rsidR="00AD4F3D" w:rsidRPr="00C25567" w:rsidRDefault="00AD4F3D" w:rsidP="00AD4F3D">
      <w:pPr>
        <w:jc w:val="both"/>
        <w:rPr>
          <w:rFonts w:ascii="Times New Roman" w:hAnsi="Times New Roman"/>
          <w:lang w:val="en-US"/>
        </w:rPr>
      </w:pPr>
      <w:r w:rsidRPr="00C25567">
        <w:rPr>
          <w:rFonts w:ascii="Times New Roman" w:hAnsi="Times New Roman"/>
          <w:lang w:val="en-US"/>
        </w:rPr>
        <w:t xml:space="preserve">The impact indicators will be measured and monitored regularly and published for assuring transparency of the </w:t>
      </w:r>
      <w:r w:rsidR="00EE0232">
        <w:rPr>
          <w:rFonts w:ascii="Times New Roman" w:hAnsi="Times New Roman"/>
          <w:lang w:val="en-US"/>
        </w:rPr>
        <w:t>Group</w:t>
      </w:r>
      <w:r w:rsidRPr="00C25567">
        <w:rPr>
          <w:rFonts w:ascii="Times New Roman" w:hAnsi="Times New Roman"/>
          <w:lang w:val="en-US"/>
        </w:rPr>
        <w:t>’s commitment to sustainable and green activities.</w:t>
      </w:r>
    </w:p>
    <w:p w14:paraId="589B72CD" w14:textId="2922D6BD" w:rsidR="004A0A87" w:rsidRDefault="00AD4F3D" w:rsidP="00AD4F3D">
      <w:pPr>
        <w:jc w:val="both"/>
        <w:rPr>
          <w:rFonts w:ascii="Times New Roman" w:hAnsi="Times New Roman"/>
          <w:lang w:val="en-US"/>
        </w:rPr>
      </w:pPr>
      <w:r w:rsidRPr="00C25567">
        <w:rPr>
          <w:rFonts w:ascii="Times New Roman" w:hAnsi="Times New Roman"/>
          <w:lang w:val="en-US"/>
        </w:rPr>
        <w:t xml:space="preserve">As part of the </w:t>
      </w:r>
      <w:r w:rsidR="00EE0232">
        <w:rPr>
          <w:rFonts w:ascii="Times New Roman" w:hAnsi="Times New Roman"/>
          <w:lang w:val="en-US"/>
        </w:rPr>
        <w:t>Group</w:t>
      </w:r>
      <w:r w:rsidRPr="00C25567">
        <w:rPr>
          <w:rFonts w:ascii="Times New Roman" w:hAnsi="Times New Roman"/>
          <w:lang w:val="en-US"/>
        </w:rPr>
        <w:t xml:space="preserve">'s annual audit process, the internal monitoring system will follow the use of green resources and the results will be presented to the auditor. The figures about the use of Green Bond Proceeds, with respective descriptions and the amounts utilized, will </w:t>
      </w:r>
      <w:r w:rsidR="00976D19">
        <w:rPr>
          <w:rFonts w:ascii="Times New Roman" w:hAnsi="Times New Roman"/>
          <w:lang w:val="en-US"/>
        </w:rPr>
        <w:t xml:space="preserve">also </w:t>
      </w:r>
      <w:r w:rsidRPr="00C25567">
        <w:rPr>
          <w:rFonts w:ascii="Times New Roman" w:hAnsi="Times New Roman"/>
          <w:lang w:val="en-US"/>
        </w:rPr>
        <w:t xml:space="preserve">be available in the </w:t>
      </w:r>
      <w:r w:rsidR="00EE0232">
        <w:rPr>
          <w:rFonts w:ascii="Times New Roman" w:hAnsi="Times New Roman"/>
          <w:lang w:val="en-US"/>
        </w:rPr>
        <w:t>Group</w:t>
      </w:r>
      <w:r w:rsidRPr="00C25567">
        <w:rPr>
          <w:rFonts w:ascii="Times New Roman" w:hAnsi="Times New Roman"/>
          <w:lang w:val="en-US"/>
        </w:rPr>
        <w:t>’s Annual Report and published on the website.</w:t>
      </w:r>
    </w:p>
    <w:p w14:paraId="035764E2" w14:textId="77777777" w:rsidR="00E45711" w:rsidRDefault="00E45711" w:rsidP="00AD4F3D">
      <w:pPr>
        <w:jc w:val="both"/>
        <w:rPr>
          <w:rFonts w:ascii="Times New Roman" w:hAnsi="Times New Roman"/>
          <w:lang w:val="en-US"/>
        </w:rPr>
      </w:pPr>
    </w:p>
    <w:tbl>
      <w:tblPr>
        <w:tblStyle w:val="Rcsostblzat"/>
        <w:tblW w:w="9062" w:type="dxa"/>
        <w:tblLook w:val="04A0" w:firstRow="1" w:lastRow="0" w:firstColumn="1" w:lastColumn="0" w:noHBand="0" w:noVBand="1"/>
      </w:tblPr>
      <w:tblGrid>
        <w:gridCol w:w="3020"/>
        <w:gridCol w:w="3021"/>
        <w:gridCol w:w="3021"/>
      </w:tblGrid>
      <w:tr w:rsidR="009631F1" w:rsidRPr="00C25567" w14:paraId="644E0ABF" w14:textId="77777777" w:rsidTr="009631F1">
        <w:tc>
          <w:tcPr>
            <w:tcW w:w="3020" w:type="dxa"/>
          </w:tcPr>
          <w:p w14:paraId="117E1BF8" w14:textId="602A2FB7" w:rsidR="009631F1" w:rsidRPr="00C25567" w:rsidRDefault="009631F1" w:rsidP="009631F1">
            <w:pPr>
              <w:rPr>
                <w:rFonts w:ascii="Times New Roman" w:hAnsi="Times New Roman"/>
                <w:b/>
                <w:bCs/>
                <w:lang w:val="en-US"/>
              </w:rPr>
            </w:pPr>
            <w:r w:rsidRPr="00C25567">
              <w:rPr>
                <w:rFonts w:ascii="Times New Roman" w:hAnsi="Times New Roman"/>
                <w:b/>
                <w:bCs/>
                <w:color w:val="C00000"/>
                <w:lang w:val="en-US"/>
              </w:rPr>
              <w:t>GBP Eligible Category as per GBP 20</w:t>
            </w:r>
            <w:r w:rsidR="00FF75BC" w:rsidRPr="00C25567">
              <w:rPr>
                <w:rFonts w:ascii="Times New Roman" w:hAnsi="Times New Roman"/>
                <w:b/>
                <w:bCs/>
                <w:color w:val="C00000"/>
                <w:lang w:val="en-US"/>
              </w:rPr>
              <w:t>21</w:t>
            </w:r>
            <w:r w:rsidRPr="00C25567">
              <w:rPr>
                <w:rFonts w:ascii="Times New Roman" w:hAnsi="Times New Roman"/>
                <w:b/>
                <w:bCs/>
                <w:color w:val="C00000"/>
                <w:lang w:val="en-US"/>
              </w:rPr>
              <w:t xml:space="preserve"> </w:t>
            </w:r>
          </w:p>
        </w:tc>
        <w:tc>
          <w:tcPr>
            <w:tcW w:w="3021" w:type="dxa"/>
          </w:tcPr>
          <w:p w14:paraId="31B2BBE7" w14:textId="3EBBB82B" w:rsidR="009631F1" w:rsidRPr="00C25567" w:rsidRDefault="009631F1" w:rsidP="009631F1">
            <w:pPr>
              <w:rPr>
                <w:rFonts w:ascii="Times New Roman" w:hAnsi="Times New Roman"/>
                <w:b/>
                <w:bCs/>
                <w:lang w:val="en-US"/>
              </w:rPr>
            </w:pPr>
            <w:r w:rsidRPr="00C25567">
              <w:rPr>
                <w:rFonts w:ascii="Times New Roman" w:hAnsi="Times New Roman"/>
                <w:b/>
                <w:bCs/>
                <w:color w:val="C00000"/>
                <w:lang w:val="en-US"/>
              </w:rPr>
              <w:t>Use of Green Bond proceeds</w:t>
            </w:r>
          </w:p>
        </w:tc>
        <w:tc>
          <w:tcPr>
            <w:tcW w:w="3021" w:type="dxa"/>
          </w:tcPr>
          <w:p w14:paraId="5EFDFE6C" w14:textId="210DB877" w:rsidR="009631F1" w:rsidRPr="00C25567" w:rsidRDefault="009631F1" w:rsidP="009631F1">
            <w:pPr>
              <w:rPr>
                <w:rFonts w:ascii="Times New Roman" w:hAnsi="Times New Roman"/>
                <w:b/>
                <w:bCs/>
                <w:lang w:val="en-US"/>
              </w:rPr>
            </w:pPr>
            <w:r w:rsidRPr="00C25567">
              <w:rPr>
                <w:rFonts w:ascii="Times New Roman" w:hAnsi="Times New Roman"/>
                <w:b/>
                <w:bCs/>
                <w:color w:val="C00000"/>
                <w:lang w:val="en-US"/>
              </w:rPr>
              <w:t>Impact Indicators</w:t>
            </w:r>
          </w:p>
        </w:tc>
      </w:tr>
      <w:tr w:rsidR="006D49C9" w:rsidRPr="00C25567" w14:paraId="4EB5E0C4" w14:textId="77777777" w:rsidTr="001370C4">
        <w:tc>
          <w:tcPr>
            <w:tcW w:w="9062" w:type="dxa"/>
            <w:gridSpan w:val="3"/>
            <w:shd w:val="clear" w:color="auto" w:fill="A8D08D" w:themeFill="accent6" w:themeFillTint="99"/>
          </w:tcPr>
          <w:p w14:paraId="09AD0C19" w14:textId="13592E7D" w:rsidR="006D49C9" w:rsidRPr="00C25567" w:rsidRDefault="00184FB7" w:rsidP="00C607AF">
            <w:pPr>
              <w:contextualSpacing/>
              <w:rPr>
                <w:rFonts w:ascii="Times New Roman" w:hAnsi="Times New Roman"/>
                <w:b/>
                <w:bCs/>
                <w:lang w:val="en-US"/>
              </w:rPr>
            </w:pPr>
            <w:r w:rsidRPr="00C25567">
              <w:rPr>
                <w:rFonts w:ascii="Times New Roman" w:hAnsi="Times New Roman"/>
                <w:b/>
                <w:bCs/>
                <w:color w:val="C00000"/>
                <w:lang w:val="en-US"/>
              </w:rPr>
              <w:t>Baromfi-Coop</w:t>
            </w:r>
          </w:p>
        </w:tc>
      </w:tr>
      <w:tr w:rsidR="00C607AF" w:rsidRPr="00C25567" w14:paraId="07FBD3D4" w14:textId="77777777" w:rsidTr="009631F1">
        <w:tc>
          <w:tcPr>
            <w:tcW w:w="3020" w:type="dxa"/>
          </w:tcPr>
          <w:p w14:paraId="2FB9E40E" w14:textId="77777777" w:rsidR="00C607AF" w:rsidRPr="001A5BB8" w:rsidRDefault="00C607AF" w:rsidP="00C607AF">
            <w:pPr>
              <w:spacing w:after="0" w:line="360" w:lineRule="auto"/>
              <w:rPr>
                <w:rFonts w:ascii="Times New Roman" w:eastAsia="Times New Roman" w:hAnsi="Times New Roman"/>
                <w:lang w:val="en-US"/>
              </w:rPr>
            </w:pPr>
            <w:r w:rsidRPr="001A5BB8">
              <w:rPr>
                <w:rFonts w:ascii="Times New Roman" w:eastAsia="Times New Roman" w:hAnsi="Times New Roman"/>
                <w:lang w:val="en-US"/>
              </w:rPr>
              <w:t>Energy efficiency</w:t>
            </w:r>
          </w:p>
          <w:p w14:paraId="5D1FF8CC" w14:textId="096EC8CD" w:rsidR="00C607AF" w:rsidRPr="001A5BB8" w:rsidRDefault="00C607AF" w:rsidP="00C607AF">
            <w:pPr>
              <w:rPr>
                <w:rFonts w:ascii="Times New Roman" w:hAnsi="Times New Roman"/>
                <w:b/>
                <w:bCs/>
                <w:lang w:val="en-US"/>
              </w:rPr>
            </w:pPr>
            <w:r w:rsidRPr="001A5BB8">
              <w:rPr>
                <w:rFonts w:ascii="Times New Roman" w:eastAsia="Times New Roman" w:hAnsi="Times New Roman"/>
                <w:lang w:val="en-US"/>
              </w:rPr>
              <w:t>Renewable energy</w:t>
            </w:r>
          </w:p>
        </w:tc>
        <w:tc>
          <w:tcPr>
            <w:tcW w:w="3021" w:type="dxa"/>
          </w:tcPr>
          <w:p w14:paraId="036509F3" w14:textId="7A1A2088" w:rsidR="00C607AF" w:rsidRPr="00C25567" w:rsidRDefault="00C607AF" w:rsidP="001A5BB8">
            <w:pPr>
              <w:pStyle w:val="Listaszerbekezds"/>
              <w:numPr>
                <w:ilvl w:val="0"/>
                <w:numId w:val="6"/>
              </w:numPr>
              <w:spacing w:after="120"/>
              <w:jc w:val="left"/>
              <w:rPr>
                <w:rFonts w:cs="Times New Roman"/>
                <w:b/>
                <w:bCs/>
                <w:lang w:val="en-US"/>
              </w:rPr>
            </w:pPr>
            <w:r w:rsidRPr="00C25567">
              <w:rPr>
                <w:rFonts w:eastAsia="Times New Roman" w:cs="Times New Roman"/>
                <w:lang w:val="en-US"/>
              </w:rPr>
              <w:t>Establishment of solar cells in 10 livestock farms and in the hatchery</w:t>
            </w:r>
          </w:p>
        </w:tc>
        <w:tc>
          <w:tcPr>
            <w:tcW w:w="3021" w:type="dxa"/>
          </w:tcPr>
          <w:p w14:paraId="68990628" w14:textId="518E2D2F" w:rsidR="009505CE" w:rsidRPr="00C25567" w:rsidRDefault="009505CE" w:rsidP="00F2324C">
            <w:pPr>
              <w:contextualSpacing/>
              <w:jc w:val="left"/>
              <w:rPr>
                <w:rFonts w:ascii="Times New Roman" w:hAnsi="Times New Roman"/>
                <w:lang w:val="en-US"/>
              </w:rPr>
            </w:pPr>
            <w:r w:rsidRPr="00C25567">
              <w:rPr>
                <w:rFonts w:ascii="Times New Roman" w:hAnsi="Times New Roman"/>
                <w:lang w:val="en-US"/>
              </w:rPr>
              <w:t>Quantity of renewable energy kWh/ year</w:t>
            </w:r>
            <w:r w:rsidR="00C607AF" w:rsidRPr="00C25567">
              <w:rPr>
                <w:rFonts w:ascii="Times New Roman" w:hAnsi="Times New Roman"/>
                <w:lang w:val="en-US"/>
              </w:rPr>
              <w:t xml:space="preserve"> </w:t>
            </w:r>
          </w:p>
          <w:p w14:paraId="37FF72DB" w14:textId="77777777" w:rsidR="00C607AF" w:rsidRDefault="00C607AF" w:rsidP="00F2324C">
            <w:pPr>
              <w:contextualSpacing/>
              <w:jc w:val="left"/>
              <w:rPr>
                <w:rFonts w:ascii="Times New Roman" w:hAnsi="Times New Roman"/>
                <w:lang w:val="en-US"/>
              </w:rPr>
            </w:pPr>
            <w:r w:rsidRPr="00C25567">
              <w:rPr>
                <w:rFonts w:ascii="Times New Roman" w:hAnsi="Times New Roman"/>
                <w:lang w:val="en-US"/>
              </w:rPr>
              <w:t>Share of renewable energy %</w:t>
            </w:r>
          </w:p>
          <w:p w14:paraId="7A33BEA8" w14:textId="205B06D1" w:rsidR="00677ADC" w:rsidRPr="00C25567" w:rsidRDefault="00677ADC" w:rsidP="00F2324C">
            <w:pPr>
              <w:contextualSpacing/>
              <w:jc w:val="left"/>
              <w:rPr>
                <w:rFonts w:ascii="Times New Roman" w:hAnsi="Times New Roman"/>
                <w:b/>
                <w:bCs/>
                <w:lang w:val="en-US"/>
              </w:rPr>
            </w:pPr>
            <w:r w:rsidRPr="00C25567">
              <w:rPr>
                <w:rFonts w:ascii="Times New Roman" w:hAnsi="Times New Roman"/>
                <w:lang w:val="en-US"/>
              </w:rPr>
              <w:t>CO2 equivalent avoided or reduced kg/ year</w:t>
            </w:r>
          </w:p>
        </w:tc>
      </w:tr>
      <w:tr w:rsidR="00C607AF" w:rsidRPr="00C25567" w14:paraId="00741FCB" w14:textId="77777777" w:rsidTr="009631F1">
        <w:tc>
          <w:tcPr>
            <w:tcW w:w="3020" w:type="dxa"/>
          </w:tcPr>
          <w:p w14:paraId="748B1B72" w14:textId="77777777" w:rsidR="00C607AF" w:rsidRPr="001A5BB8" w:rsidRDefault="00C607AF" w:rsidP="00C607AF">
            <w:pPr>
              <w:spacing w:after="0" w:line="360" w:lineRule="auto"/>
              <w:rPr>
                <w:rFonts w:ascii="Times New Roman" w:eastAsia="Times New Roman" w:hAnsi="Times New Roman"/>
                <w:lang w:val="en-US"/>
              </w:rPr>
            </w:pPr>
            <w:r w:rsidRPr="001A5BB8">
              <w:rPr>
                <w:rFonts w:ascii="Times New Roman" w:eastAsia="Times New Roman" w:hAnsi="Times New Roman"/>
                <w:lang w:val="en-US"/>
              </w:rPr>
              <w:t>Clean transportation</w:t>
            </w:r>
          </w:p>
          <w:p w14:paraId="17A8D928" w14:textId="77777777" w:rsidR="00C607AF" w:rsidRPr="001A5BB8" w:rsidRDefault="00C607AF" w:rsidP="00C607AF">
            <w:pPr>
              <w:spacing w:after="0" w:line="360" w:lineRule="auto"/>
              <w:rPr>
                <w:rFonts w:ascii="Times New Roman" w:eastAsia="Times New Roman" w:hAnsi="Times New Roman"/>
                <w:lang w:val="en-US"/>
              </w:rPr>
            </w:pPr>
            <w:r w:rsidRPr="001A5BB8">
              <w:rPr>
                <w:rFonts w:ascii="Times New Roman" w:eastAsia="Times New Roman" w:hAnsi="Times New Roman"/>
                <w:lang w:val="en-US"/>
              </w:rPr>
              <w:t xml:space="preserve">Responsible consumption and production </w:t>
            </w:r>
          </w:p>
          <w:p w14:paraId="439F8702" w14:textId="77777777" w:rsidR="00C607AF" w:rsidRPr="001A5BB8" w:rsidRDefault="00C607AF" w:rsidP="00C607AF">
            <w:pPr>
              <w:spacing w:after="0" w:line="360" w:lineRule="auto"/>
              <w:rPr>
                <w:rFonts w:ascii="Times New Roman" w:eastAsia="Times New Roman" w:hAnsi="Times New Roman"/>
                <w:lang w:val="en-US"/>
              </w:rPr>
            </w:pPr>
            <w:r w:rsidRPr="001A5BB8">
              <w:rPr>
                <w:rFonts w:ascii="Times New Roman" w:eastAsia="Times New Roman" w:hAnsi="Times New Roman"/>
                <w:lang w:val="en-US"/>
              </w:rPr>
              <w:t>Eco-efficient and/or</w:t>
            </w:r>
          </w:p>
          <w:p w14:paraId="5A0B2966" w14:textId="77777777" w:rsidR="00C607AF" w:rsidRPr="001A5BB8" w:rsidRDefault="00C607AF" w:rsidP="00C607AF">
            <w:pPr>
              <w:spacing w:after="0" w:line="360" w:lineRule="auto"/>
              <w:rPr>
                <w:rFonts w:ascii="Times New Roman" w:eastAsia="Times New Roman" w:hAnsi="Times New Roman"/>
                <w:lang w:val="en-US"/>
              </w:rPr>
            </w:pPr>
            <w:r w:rsidRPr="001A5BB8">
              <w:rPr>
                <w:rFonts w:ascii="Times New Roman" w:eastAsia="Times New Roman" w:hAnsi="Times New Roman"/>
                <w:lang w:val="en-US"/>
              </w:rPr>
              <w:t>circular economy</w:t>
            </w:r>
          </w:p>
          <w:p w14:paraId="79400771" w14:textId="77777777" w:rsidR="00C607AF" w:rsidRPr="001A5BB8" w:rsidRDefault="00C607AF" w:rsidP="00C607AF">
            <w:pPr>
              <w:spacing w:after="0" w:line="360" w:lineRule="auto"/>
              <w:rPr>
                <w:rFonts w:ascii="Times New Roman" w:eastAsia="Times New Roman" w:hAnsi="Times New Roman"/>
                <w:lang w:val="en-US"/>
              </w:rPr>
            </w:pPr>
            <w:r w:rsidRPr="001A5BB8">
              <w:rPr>
                <w:rFonts w:ascii="Times New Roman" w:eastAsia="Times New Roman" w:hAnsi="Times New Roman"/>
                <w:lang w:val="en-US"/>
              </w:rPr>
              <w:t>adapted products,</w:t>
            </w:r>
          </w:p>
          <w:p w14:paraId="286A6EA4" w14:textId="77777777" w:rsidR="00C607AF" w:rsidRPr="001A5BB8" w:rsidRDefault="00C607AF" w:rsidP="00C607AF">
            <w:pPr>
              <w:spacing w:after="0" w:line="360" w:lineRule="auto"/>
              <w:rPr>
                <w:rFonts w:ascii="Times New Roman" w:eastAsia="Times New Roman" w:hAnsi="Times New Roman"/>
                <w:lang w:val="en-US"/>
              </w:rPr>
            </w:pPr>
            <w:r w:rsidRPr="001A5BB8">
              <w:rPr>
                <w:rFonts w:ascii="Times New Roman" w:eastAsia="Times New Roman" w:hAnsi="Times New Roman"/>
                <w:lang w:val="en-US"/>
              </w:rPr>
              <w:t>production technologies</w:t>
            </w:r>
          </w:p>
          <w:p w14:paraId="2E273AA3" w14:textId="16235555" w:rsidR="00C607AF" w:rsidRPr="001A5BB8" w:rsidRDefault="00C607AF" w:rsidP="00C607AF">
            <w:pPr>
              <w:rPr>
                <w:rFonts w:ascii="Times New Roman" w:hAnsi="Times New Roman"/>
                <w:b/>
                <w:bCs/>
                <w:lang w:val="en-US"/>
              </w:rPr>
            </w:pPr>
            <w:r w:rsidRPr="001A5BB8">
              <w:rPr>
                <w:rFonts w:ascii="Times New Roman" w:eastAsia="Times New Roman" w:hAnsi="Times New Roman"/>
                <w:lang w:val="en-US"/>
              </w:rPr>
              <w:t>and processes</w:t>
            </w:r>
          </w:p>
        </w:tc>
        <w:tc>
          <w:tcPr>
            <w:tcW w:w="3021" w:type="dxa"/>
          </w:tcPr>
          <w:p w14:paraId="3DDE2815" w14:textId="648D69DB" w:rsidR="00C607AF" w:rsidRPr="00C25567" w:rsidRDefault="00C607AF" w:rsidP="001A5BB8">
            <w:pPr>
              <w:pStyle w:val="Listaszerbekezds"/>
              <w:numPr>
                <w:ilvl w:val="0"/>
                <w:numId w:val="6"/>
              </w:numPr>
              <w:spacing w:after="120"/>
              <w:jc w:val="left"/>
              <w:rPr>
                <w:rFonts w:cs="Times New Roman"/>
                <w:b/>
                <w:bCs/>
                <w:lang w:val="en-US"/>
              </w:rPr>
            </w:pPr>
            <w:r w:rsidRPr="00C25567">
              <w:rPr>
                <w:rFonts w:eastAsia="Times New Roman" w:cs="Times New Roman"/>
              </w:rPr>
              <w:t>Hatchery plant investment (Petneháza)</w:t>
            </w:r>
          </w:p>
        </w:tc>
        <w:tc>
          <w:tcPr>
            <w:tcW w:w="3021" w:type="dxa"/>
          </w:tcPr>
          <w:p w14:paraId="73B20E5A" w14:textId="3DA4A847" w:rsidR="00043C06" w:rsidRDefault="00043C06" w:rsidP="00F2324C">
            <w:pPr>
              <w:jc w:val="left"/>
              <w:rPr>
                <w:rFonts w:ascii="Times New Roman" w:hAnsi="Times New Roman"/>
                <w:lang w:val="en-US"/>
              </w:rPr>
            </w:pPr>
            <w:r w:rsidRPr="00043C06">
              <w:rPr>
                <w:rFonts w:ascii="Times New Roman" w:hAnsi="Times New Roman"/>
                <w:lang w:val="en-US"/>
              </w:rPr>
              <w:t>Savings of gas: m3/ year</w:t>
            </w:r>
          </w:p>
          <w:p w14:paraId="70D8718C" w14:textId="17B9422C" w:rsidR="00043C06" w:rsidRDefault="00043C06" w:rsidP="00F2324C">
            <w:pPr>
              <w:jc w:val="left"/>
              <w:rPr>
                <w:rFonts w:ascii="Times New Roman" w:hAnsi="Times New Roman"/>
                <w:lang w:val="en-US"/>
              </w:rPr>
            </w:pPr>
            <w:r w:rsidRPr="00043C06">
              <w:rPr>
                <w:rFonts w:ascii="Times New Roman" w:hAnsi="Times New Roman"/>
                <w:lang w:val="en-US"/>
              </w:rPr>
              <w:t>Saved energy consumption kWh / year</w:t>
            </w:r>
          </w:p>
          <w:p w14:paraId="1CFF0B91" w14:textId="42CC7F93" w:rsidR="00677ADC" w:rsidRPr="00C25567" w:rsidRDefault="00677ADC" w:rsidP="00F2324C">
            <w:pPr>
              <w:jc w:val="left"/>
              <w:rPr>
                <w:rFonts w:ascii="Times New Roman" w:hAnsi="Times New Roman"/>
                <w:lang w:val="en-US"/>
              </w:rPr>
            </w:pPr>
            <w:r w:rsidRPr="00C25567">
              <w:rPr>
                <w:rFonts w:ascii="Times New Roman" w:hAnsi="Times New Roman"/>
                <w:lang w:val="en-US"/>
              </w:rPr>
              <w:t>CO2 equivalent avoided or reduced kg/ year</w:t>
            </w:r>
          </w:p>
          <w:p w14:paraId="32BBFDBF" w14:textId="6BC270BA" w:rsidR="00C607AF" w:rsidRPr="00C25567" w:rsidRDefault="00C607AF" w:rsidP="00F2324C">
            <w:pPr>
              <w:jc w:val="left"/>
              <w:rPr>
                <w:rFonts w:ascii="Times New Roman" w:hAnsi="Times New Roman"/>
                <w:b/>
                <w:bCs/>
                <w:lang w:val="en-US"/>
              </w:rPr>
            </w:pPr>
            <w:r w:rsidRPr="00C25567">
              <w:rPr>
                <w:rFonts w:ascii="Times New Roman" w:hAnsi="Times New Roman"/>
                <w:lang w:val="en-US"/>
              </w:rPr>
              <w:t>Meeting specific indicators below the thresholds</w:t>
            </w:r>
          </w:p>
        </w:tc>
      </w:tr>
      <w:tr w:rsidR="00C607AF" w:rsidRPr="00C25567" w14:paraId="1AE41E68" w14:textId="77777777" w:rsidTr="009631F1">
        <w:tc>
          <w:tcPr>
            <w:tcW w:w="3020" w:type="dxa"/>
          </w:tcPr>
          <w:p w14:paraId="1D6B7088" w14:textId="77777777" w:rsidR="00C607AF" w:rsidRPr="00C25567" w:rsidRDefault="00C607AF" w:rsidP="00C607AF">
            <w:pPr>
              <w:spacing w:after="0" w:line="360" w:lineRule="auto"/>
              <w:rPr>
                <w:rFonts w:ascii="Times New Roman" w:eastAsia="Times New Roman" w:hAnsi="Times New Roman"/>
                <w:lang w:val="en-US"/>
              </w:rPr>
            </w:pPr>
            <w:r w:rsidRPr="00C25567">
              <w:rPr>
                <w:rFonts w:ascii="Times New Roman" w:eastAsia="Times New Roman" w:hAnsi="Times New Roman"/>
                <w:lang w:val="en-US"/>
              </w:rPr>
              <w:t>Energy efficiency</w:t>
            </w:r>
          </w:p>
          <w:p w14:paraId="77918D77" w14:textId="3DC8C6AE" w:rsidR="00C607AF" w:rsidRPr="00C25567" w:rsidRDefault="00C607AF" w:rsidP="00C607AF">
            <w:pPr>
              <w:rPr>
                <w:rFonts w:ascii="Times New Roman" w:hAnsi="Times New Roman"/>
                <w:b/>
                <w:bCs/>
                <w:lang w:val="en-US"/>
              </w:rPr>
            </w:pPr>
            <w:r w:rsidRPr="00C25567">
              <w:rPr>
                <w:rFonts w:ascii="Times New Roman" w:eastAsia="Times New Roman" w:hAnsi="Times New Roman"/>
                <w:lang w:val="en-US"/>
              </w:rPr>
              <w:t>Renewable energy</w:t>
            </w:r>
          </w:p>
        </w:tc>
        <w:tc>
          <w:tcPr>
            <w:tcW w:w="3021" w:type="dxa"/>
          </w:tcPr>
          <w:p w14:paraId="3C0077D2" w14:textId="5A7AE0AB" w:rsidR="00C607AF" w:rsidRPr="00C25567" w:rsidRDefault="00C607AF" w:rsidP="001A5BB8">
            <w:pPr>
              <w:pStyle w:val="Listaszerbekezds"/>
              <w:numPr>
                <w:ilvl w:val="0"/>
                <w:numId w:val="6"/>
              </w:numPr>
              <w:spacing w:after="120" w:line="360" w:lineRule="auto"/>
              <w:jc w:val="left"/>
              <w:rPr>
                <w:rFonts w:cs="Times New Roman"/>
                <w:b/>
                <w:bCs/>
                <w:lang w:val="en-US"/>
              </w:rPr>
            </w:pPr>
            <w:r w:rsidRPr="00C25567">
              <w:rPr>
                <w:rFonts w:eastAsia="Times New Roman" w:cs="Times New Roman"/>
              </w:rPr>
              <w:t>Extension and upgrading of feed mixing plant</w:t>
            </w:r>
          </w:p>
        </w:tc>
        <w:tc>
          <w:tcPr>
            <w:tcW w:w="3021" w:type="dxa"/>
          </w:tcPr>
          <w:p w14:paraId="3709E9B2" w14:textId="20C1AC7D" w:rsidR="00C607AF" w:rsidRPr="00C25567" w:rsidRDefault="00C607AF" w:rsidP="00F2324C">
            <w:pPr>
              <w:contextualSpacing/>
              <w:jc w:val="left"/>
              <w:rPr>
                <w:rFonts w:ascii="Times New Roman" w:hAnsi="Times New Roman"/>
                <w:lang w:val="en-US"/>
              </w:rPr>
            </w:pPr>
            <w:r w:rsidRPr="00C25567">
              <w:rPr>
                <w:rFonts w:ascii="Times New Roman" w:hAnsi="Times New Roman"/>
                <w:lang w:val="en-US"/>
              </w:rPr>
              <w:t xml:space="preserve">Savings of gas: m3/ </w:t>
            </w:r>
            <w:r w:rsidR="00677ADC">
              <w:rPr>
                <w:rFonts w:ascii="Times New Roman" w:hAnsi="Times New Roman"/>
                <w:lang w:val="en-US"/>
              </w:rPr>
              <w:t>year</w:t>
            </w:r>
          </w:p>
          <w:p w14:paraId="125728E2" w14:textId="3F02D028" w:rsidR="00C607AF" w:rsidRPr="00C25567" w:rsidRDefault="00C607AF" w:rsidP="00F2324C">
            <w:pPr>
              <w:contextualSpacing/>
              <w:jc w:val="left"/>
              <w:rPr>
                <w:rFonts w:ascii="Times New Roman" w:hAnsi="Times New Roman"/>
                <w:lang w:val="en-US"/>
              </w:rPr>
            </w:pPr>
            <w:r w:rsidRPr="00C25567">
              <w:rPr>
                <w:rFonts w:ascii="Times New Roman" w:hAnsi="Times New Roman"/>
                <w:lang w:val="en-US"/>
              </w:rPr>
              <w:t>Saved energy consumption kWh /</w:t>
            </w:r>
            <w:r w:rsidR="00677ADC">
              <w:t xml:space="preserve"> </w:t>
            </w:r>
            <w:r w:rsidR="00677ADC" w:rsidRPr="00677ADC">
              <w:rPr>
                <w:rFonts w:ascii="Times New Roman" w:hAnsi="Times New Roman"/>
                <w:lang w:val="en-US"/>
              </w:rPr>
              <w:t>year</w:t>
            </w:r>
          </w:p>
          <w:p w14:paraId="17FE6FA8" w14:textId="1999B2F2" w:rsidR="00C607AF" w:rsidRPr="00C25567" w:rsidRDefault="00453DF1" w:rsidP="00F2324C">
            <w:pPr>
              <w:jc w:val="left"/>
              <w:rPr>
                <w:rFonts w:ascii="Times New Roman" w:hAnsi="Times New Roman"/>
                <w:b/>
                <w:bCs/>
                <w:lang w:val="en-US"/>
              </w:rPr>
            </w:pPr>
            <w:r w:rsidRPr="00453DF1">
              <w:rPr>
                <w:rFonts w:ascii="Times New Roman" w:hAnsi="Times New Roman"/>
                <w:lang w:val="en-US"/>
              </w:rPr>
              <w:lastRenderedPageBreak/>
              <w:t>CO2 equivalent avoided or reduced kg/ year</w:t>
            </w:r>
          </w:p>
        </w:tc>
      </w:tr>
      <w:tr w:rsidR="00C607AF" w:rsidRPr="00C25567" w14:paraId="606B3AE0" w14:textId="77777777" w:rsidTr="009631F1">
        <w:tc>
          <w:tcPr>
            <w:tcW w:w="3020" w:type="dxa"/>
          </w:tcPr>
          <w:p w14:paraId="7E0277FB" w14:textId="77777777" w:rsidR="00C607AF" w:rsidRPr="00C25567" w:rsidRDefault="00C607AF" w:rsidP="00C607AF">
            <w:pPr>
              <w:spacing w:after="0" w:line="360" w:lineRule="auto"/>
              <w:rPr>
                <w:rFonts w:ascii="Times New Roman" w:eastAsia="Times New Roman" w:hAnsi="Times New Roman"/>
                <w:lang w:val="en-US"/>
              </w:rPr>
            </w:pPr>
            <w:r w:rsidRPr="00C25567">
              <w:rPr>
                <w:rFonts w:ascii="Times New Roman" w:eastAsia="Times New Roman" w:hAnsi="Times New Roman"/>
                <w:lang w:val="en-US"/>
              </w:rPr>
              <w:lastRenderedPageBreak/>
              <w:t>Energy efficiency</w:t>
            </w:r>
          </w:p>
          <w:p w14:paraId="3FC1E606" w14:textId="77777777" w:rsidR="00C607AF" w:rsidRPr="00C25567" w:rsidRDefault="00C607AF" w:rsidP="00C607AF">
            <w:pPr>
              <w:spacing w:after="0" w:line="360" w:lineRule="auto"/>
              <w:jc w:val="left"/>
              <w:rPr>
                <w:rFonts w:ascii="Times New Roman" w:eastAsia="Times New Roman" w:hAnsi="Times New Roman"/>
                <w:lang w:val="en-US"/>
              </w:rPr>
            </w:pPr>
            <w:r w:rsidRPr="00C25567">
              <w:rPr>
                <w:rFonts w:ascii="Times New Roman" w:eastAsia="Times New Roman" w:hAnsi="Times New Roman"/>
                <w:lang w:val="en-US"/>
              </w:rPr>
              <w:t>Environmentally</w:t>
            </w:r>
          </w:p>
          <w:p w14:paraId="0CA2482E" w14:textId="77777777" w:rsidR="00C607AF" w:rsidRPr="00C25567" w:rsidRDefault="00C607AF" w:rsidP="00C607AF">
            <w:pPr>
              <w:spacing w:after="0" w:line="360" w:lineRule="auto"/>
              <w:jc w:val="left"/>
              <w:rPr>
                <w:rFonts w:ascii="Times New Roman" w:eastAsia="Times New Roman" w:hAnsi="Times New Roman"/>
                <w:lang w:val="en-US"/>
              </w:rPr>
            </w:pPr>
            <w:r w:rsidRPr="00C25567">
              <w:rPr>
                <w:rFonts w:ascii="Times New Roman" w:eastAsia="Times New Roman" w:hAnsi="Times New Roman"/>
                <w:lang w:val="en-US"/>
              </w:rPr>
              <w:t>sustainable management</w:t>
            </w:r>
          </w:p>
          <w:p w14:paraId="48B7B193" w14:textId="77777777" w:rsidR="00C607AF" w:rsidRPr="00C25567" w:rsidRDefault="00C607AF" w:rsidP="00C607AF">
            <w:pPr>
              <w:spacing w:after="0" w:line="360" w:lineRule="auto"/>
              <w:jc w:val="left"/>
              <w:rPr>
                <w:rFonts w:ascii="Times New Roman" w:eastAsia="Times New Roman" w:hAnsi="Times New Roman"/>
                <w:lang w:val="en-US"/>
              </w:rPr>
            </w:pPr>
            <w:r w:rsidRPr="00C25567">
              <w:rPr>
                <w:rFonts w:ascii="Times New Roman" w:eastAsia="Times New Roman" w:hAnsi="Times New Roman"/>
                <w:lang w:val="en-US"/>
              </w:rPr>
              <w:t>of living natural resources</w:t>
            </w:r>
          </w:p>
          <w:p w14:paraId="0EB7B375" w14:textId="4A243C54" w:rsidR="00C607AF" w:rsidRPr="00C25567" w:rsidRDefault="00C607AF" w:rsidP="00C607AF">
            <w:pPr>
              <w:rPr>
                <w:rFonts w:ascii="Times New Roman" w:hAnsi="Times New Roman"/>
                <w:b/>
                <w:bCs/>
                <w:lang w:val="en-US"/>
              </w:rPr>
            </w:pPr>
            <w:r w:rsidRPr="00C25567">
              <w:rPr>
                <w:rFonts w:ascii="Times New Roman" w:eastAsia="Times New Roman" w:hAnsi="Times New Roman"/>
                <w:lang w:val="en-US"/>
              </w:rPr>
              <w:t>and land use</w:t>
            </w:r>
          </w:p>
        </w:tc>
        <w:tc>
          <w:tcPr>
            <w:tcW w:w="3021" w:type="dxa"/>
          </w:tcPr>
          <w:p w14:paraId="6B2B39E1" w14:textId="77777777" w:rsidR="00C607AF" w:rsidRPr="00C25567" w:rsidRDefault="00C607AF" w:rsidP="001A5BB8">
            <w:pPr>
              <w:pStyle w:val="Listaszerbekezds"/>
              <w:numPr>
                <w:ilvl w:val="0"/>
                <w:numId w:val="6"/>
              </w:numPr>
              <w:spacing w:after="120"/>
              <w:jc w:val="left"/>
              <w:rPr>
                <w:rFonts w:eastAsia="Times New Roman" w:cs="Times New Roman"/>
              </w:rPr>
            </w:pPr>
            <w:r w:rsidRPr="00C25567">
              <w:rPr>
                <w:rFonts w:eastAsia="Times New Roman" w:cs="Times New Roman"/>
              </w:rPr>
              <w:t>Extension of drying plant and construction of crop storage silos.</w:t>
            </w:r>
          </w:p>
          <w:p w14:paraId="4CB52F78" w14:textId="785F801A" w:rsidR="00C607AF" w:rsidRPr="00C25567" w:rsidRDefault="00C607AF" w:rsidP="00045974">
            <w:pPr>
              <w:pStyle w:val="Listaszerbekezds"/>
              <w:spacing w:after="120"/>
              <w:jc w:val="left"/>
              <w:rPr>
                <w:rFonts w:cs="Times New Roman"/>
                <w:b/>
                <w:bCs/>
                <w:lang w:val="en-US"/>
              </w:rPr>
            </w:pPr>
          </w:p>
        </w:tc>
        <w:tc>
          <w:tcPr>
            <w:tcW w:w="3021" w:type="dxa"/>
          </w:tcPr>
          <w:p w14:paraId="745864FF" w14:textId="142E9B37" w:rsidR="00C607AF" w:rsidRPr="00C25567" w:rsidRDefault="00C607AF" w:rsidP="00F2324C">
            <w:pPr>
              <w:contextualSpacing/>
              <w:jc w:val="left"/>
              <w:rPr>
                <w:rFonts w:ascii="Times New Roman" w:hAnsi="Times New Roman"/>
                <w:lang w:val="en-US"/>
              </w:rPr>
            </w:pPr>
            <w:r w:rsidRPr="00C25567">
              <w:rPr>
                <w:rFonts w:ascii="Times New Roman" w:hAnsi="Times New Roman"/>
                <w:lang w:val="en-US"/>
              </w:rPr>
              <w:t xml:space="preserve">Savings of gas: m3/ </w:t>
            </w:r>
            <w:r w:rsidR="00453DF1">
              <w:rPr>
                <w:rFonts w:ascii="Times New Roman" w:hAnsi="Times New Roman"/>
                <w:lang w:val="en-US"/>
              </w:rPr>
              <w:t>year</w:t>
            </w:r>
          </w:p>
          <w:p w14:paraId="7401188B" w14:textId="77777777" w:rsidR="00C607AF" w:rsidRDefault="00C607AF" w:rsidP="00F2324C">
            <w:pPr>
              <w:jc w:val="left"/>
              <w:rPr>
                <w:rFonts w:ascii="Times New Roman" w:hAnsi="Times New Roman"/>
                <w:lang w:val="en-US"/>
              </w:rPr>
            </w:pPr>
            <w:r w:rsidRPr="00C25567">
              <w:rPr>
                <w:rFonts w:ascii="Times New Roman" w:hAnsi="Times New Roman"/>
                <w:lang w:val="en-US"/>
              </w:rPr>
              <w:t xml:space="preserve">Saved </w:t>
            </w:r>
            <w:r w:rsidR="00453DF1">
              <w:rPr>
                <w:rFonts w:ascii="Times New Roman" w:hAnsi="Times New Roman"/>
                <w:lang w:val="en-US"/>
              </w:rPr>
              <w:t>fuel</w:t>
            </w:r>
            <w:r w:rsidRPr="00C25567">
              <w:rPr>
                <w:rFonts w:ascii="Times New Roman" w:hAnsi="Times New Roman"/>
                <w:lang w:val="en-US"/>
              </w:rPr>
              <w:t xml:space="preserve"> consumption kWh /</w:t>
            </w:r>
            <w:r w:rsidR="00453DF1">
              <w:rPr>
                <w:rFonts w:ascii="Times New Roman" w:hAnsi="Times New Roman"/>
                <w:lang w:val="en-US"/>
              </w:rPr>
              <w:t>year</w:t>
            </w:r>
          </w:p>
          <w:p w14:paraId="1111719A" w14:textId="46E3C4F6" w:rsidR="007216B6" w:rsidRPr="00C25567" w:rsidRDefault="007216B6" w:rsidP="00F2324C">
            <w:pPr>
              <w:jc w:val="left"/>
              <w:rPr>
                <w:rFonts w:ascii="Times New Roman" w:hAnsi="Times New Roman"/>
                <w:lang w:val="en-US"/>
              </w:rPr>
            </w:pPr>
            <w:r w:rsidRPr="00453DF1">
              <w:rPr>
                <w:rFonts w:ascii="Times New Roman" w:hAnsi="Times New Roman"/>
                <w:lang w:val="en-US"/>
              </w:rPr>
              <w:t>CO2 equivalent avoided or reduced kg/ year</w:t>
            </w:r>
          </w:p>
        </w:tc>
      </w:tr>
      <w:tr w:rsidR="00C607AF" w:rsidRPr="00C25567" w14:paraId="0C4460F4" w14:textId="77777777" w:rsidTr="009631F1">
        <w:tc>
          <w:tcPr>
            <w:tcW w:w="3020" w:type="dxa"/>
          </w:tcPr>
          <w:p w14:paraId="4B5A0AA2" w14:textId="77777777" w:rsidR="00C607AF" w:rsidRPr="00C25567" w:rsidRDefault="00C607AF" w:rsidP="00C607AF">
            <w:pPr>
              <w:spacing w:after="0" w:line="360" w:lineRule="auto"/>
              <w:rPr>
                <w:rFonts w:ascii="Times New Roman" w:eastAsia="Times New Roman" w:hAnsi="Times New Roman"/>
                <w:lang w:val="en-US"/>
              </w:rPr>
            </w:pPr>
            <w:r w:rsidRPr="00C25567">
              <w:rPr>
                <w:rFonts w:ascii="Times New Roman" w:eastAsia="Times New Roman" w:hAnsi="Times New Roman"/>
                <w:lang w:val="en-US"/>
              </w:rPr>
              <w:t>Energy efficiency</w:t>
            </w:r>
          </w:p>
          <w:p w14:paraId="5856B8A6" w14:textId="77777777" w:rsidR="00C607AF" w:rsidRPr="00C25567" w:rsidRDefault="00C607AF" w:rsidP="00C607AF">
            <w:pPr>
              <w:spacing w:after="0" w:line="360" w:lineRule="auto"/>
              <w:rPr>
                <w:rFonts w:ascii="Times New Roman" w:eastAsia="Times New Roman" w:hAnsi="Times New Roman"/>
                <w:lang w:val="en-US"/>
              </w:rPr>
            </w:pPr>
            <w:r w:rsidRPr="00C25567">
              <w:rPr>
                <w:rFonts w:ascii="Times New Roman" w:eastAsia="Times New Roman" w:hAnsi="Times New Roman"/>
                <w:lang w:val="en-US"/>
              </w:rPr>
              <w:t>Renewable energy Pollution</w:t>
            </w:r>
          </w:p>
          <w:p w14:paraId="11F6A34E" w14:textId="77777777" w:rsidR="00C607AF" w:rsidRPr="00C25567" w:rsidRDefault="00C607AF" w:rsidP="00C607AF">
            <w:pPr>
              <w:spacing w:after="0" w:line="360" w:lineRule="auto"/>
              <w:rPr>
                <w:rFonts w:ascii="Times New Roman" w:eastAsia="Times New Roman" w:hAnsi="Times New Roman"/>
                <w:lang w:val="en-US"/>
              </w:rPr>
            </w:pPr>
            <w:r w:rsidRPr="00C25567">
              <w:rPr>
                <w:rFonts w:ascii="Times New Roman" w:eastAsia="Times New Roman" w:hAnsi="Times New Roman"/>
                <w:lang w:val="en-US"/>
              </w:rPr>
              <w:t>prevention and</w:t>
            </w:r>
          </w:p>
          <w:p w14:paraId="3DE3A980" w14:textId="77777777" w:rsidR="00C607AF" w:rsidRPr="00C25567" w:rsidRDefault="00C607AF" w:rsidP="00C607AF">
            <w:pPr>
              <w:spacing w:after="0" w:line="360" w:lineRule="auto"/>
              <w:rPr>
                <w:rFonts w:ascii="Times New Roman" w:eastAsia="Times New Roman" w:hAnsi="Times New Roman"/>
                <w:lang w:val="en-US"/>
              </w:rPr>
            </w:pPr>
            <w:r w:rsidRPr="00C25567">
              <w:rPr>
                <w:rFonts w:ascii="Times New Roman" w:eastAsia="Times New Roman" w:hAnsi="Times New Roman"/>
                <w:lang w:val="en-US"/>
              </w:rPr>
              <w:t>control</w:t>
            </w:r>
          </w:p>
          <w:p w14:paraId="61EA55E2" w14:textId="77777777" w:rsidR="00C607AF" w:rsidRPr="00C25567" w:rsidRDefault="00C607AF" w:rsidP="00C607AF">
            <w:pPr>
              <w:spacing w:after="0" w:line="360" w:lineRule="auto"/>
              <w:rPr>
                <w:rFonts w:ascii="Times New Roman" w:eastAsia="Times New Roman" w:hAnsi="Times New Roman"/>
                <w:lang w:val="en-US"/>
              </w:rPr>
            </w:pPr>
            <w:r w:rsidRPr="00C25567">
              <w:rPr>
                <w:rFonts w:ascii="Times New Roman" w:eastAsia="Times New Roman" w:hAnsi="Times New Roman"/>
                <w:lang w:val="en-US"/>
              </w:rPr>
              <w:t>Sustainable water and</w:t>
            </w:r>
          </w:p>
          <w:p w14:paraId="75EDBCC1" w14:textId="77777777" w:rsidR="00C607AF" w:rsidRPr="00C25567" w:rsidRDefault="00C607AF" w:rsidP="00C607AF">
            <w:pPr>
              <w:spacing w:after="0" w:line="360" w:lineRule="auto"/>
              <w:rPr>
                <w:rFonts w:ascii="Times New Roman" w:eastAsia="Times New Roman" w:hAnsi="Times New Roman"/>
                <w:lang w:val="en-US"/>
              </w:rPr>
            </w:pPr>
            <w:r w:rsidRPr="00C25567">
              <w:rPr>
                <w:rFonts w:ascii="Times New Roman" w:eastAsia="Times New Roman" w:hAnsi="Times New Roman"/>
                <w:lang w:val="en-US"/>
              </w:rPr>
              <w:t xml:space="preserve">wastewater management </w:t>
            </w:r>
          </w:p>
          <w:p w14:paraId="5022E51A" w14:textId="3C6F2968" w:rsidR="00C607AF" w:rsidRPr="00C25567" w:rsidRDefault="00C607AF" w:rsidP="00C607AF">
            <w:pPr>
              <w:rPr>
                <w:rFonts w:ascii="Times New Roman" w:eastAsia="Times New Roman" w:hAnsi="Times New Roman"/>
                <w:lang w:val="en-US"/>
              </w:rPr>
            </w:pPr>
            <w:r w:rsidRPr="00C25567">
              <w:rPr>
                <w:rFonts w:ascii="Times New Roman" w:eastAsia="Times New Roman" w:hAnsi="Times New Roman"/>
                <w:lang w:val="en-US"/>
              </w:rPr>
              <w:t>Clean transportation</w:t>
            </w:r>
          </w:p>
        </w:tc>
        <w:tc>
          <w:tcPr>
            <w:tcW w:w="3021" w:type="dxa"/>
          </w:tcPr>
          <w:p w14:paraId="0F9446D6" w14:textId="77777777" w:rsidR="00C607AF" w:rsidRPr="00C25567" w:rsidRDefault="00C607AF" w:rsidP="001A5BB8">
            <w:pPr>
              <w:pStyle w:val="Listaszerbekezds"/>
              <w:numPr>
                <w:ilvl w:val="0"/>
                <w:numId w:val="6"/>
              </w:numPr>
              <w:spacing w:after="120"/>
              <w:jc w:val="left"/>
              <w:rPr>
                <w:rFonts w:eastAsia="Times New Roman" w:cs="Times New Roman"/>
              </w:rPr>
            </w:pPr>
            <w:r w:rsidRPr="00C25567">
              <w:rPr>
                <w:rFonts w:eastAsia="Times New Roman" w:cs="Times New Roman"/>
              </w:rPr>
              <w:t>Construction of broiler farms (2pcs).</w:t>
            </w:r>
          </w:p>
          <w:p w14:paraId="65BC0244" w14:textId="6E856439" w:rsidR="00C607AF" w:rsidRPr="00C25567" w:rsidRDefault="00C607AF" w:rsidP="00045974">
            <w:pPr>
              <w:pStyle w:val="Listaszerbekezds"/>
              <w:spacing w:after="120"/>
              <w:jc w:val="left"/>
              <w:rPr>
                <w:rFonts w:eastAsia="Times New Roman" w:cs="Times New Roman"/>
                <w:lang w:val="en-US"/>
              </w:rPr>
            </w:pPr>
          </w:p>
        </w:tc>
        <w:tc>
          <w:tcPr>
            <w:tcW w:w="3021" w:type="dxa"/>
          </w:tcPr>
          <w:p w14:paraId="3FCCE61C" w14:textId="659024BF" w:rsidR="001F09B5" w:rsidRPr="001F09B5" w:rsidRDefault="001F09B5" w:rsidP="00F2324C">
            <w:pPr>
              <w:contextualSpacing/>
              <w:jc w:val="left"/>
              <w:rPr>
                <w:rFonts w:ascii="Times New Roman" w:hAnsi="Times New Roman"/>
                <w:lang w:val="en-US"/>
              </w:rPr>
            </w:pPr>
            <w:r w:rsidRPr="001F09B5">
              <w:rPr>
                <w:rFonts w:ascii="Times New Roman" w:hAnsi="Times New Roman"/>
                <w:lang w:val="en-US"/>
              </w:rPr>
              <w:t>Savings of gas</w:t>
            </w:r>
            <w:r>
              <w:rPr>
                <w:rFonts w:ascii="Times New Roman" w:hAnsi="Times New Roman"/>
                <w:lang w:val="en-US"/>
              </w:rPr>
              <w:t xml:space="preserve"> </w:t>
            </w:r>
            <w:r w:rsidRPr="001F09B5">
              <w:rPr>
                <w:rFonts w:ascii="Times New Roman" w:hAnsi="Times New Roman"/>
                <w:lang w:val="en-US"/>
              </w:rPr>
              <w:t>m3 / year</w:t>
            </w:r>
          </w:p>
          <w:p w14:paraId="32A49C69" w14:textId="65DE9F82" w:rsidR="001F09B5" w:rsidRPr="001F09B5" w:rsidRDefault="001F09B5" w:rsidP="00F2324C">
            <w:pPr>
              <w:contextualSpacing/>
              <w:jc w:val="left"/>
              <w:rPr>
                <w:rFonts w:ascii="Times New Roman" w:hAnsi="Times New Roman"/>
                <w:lang w:val="en-US"/>
              </w:rPr>
            </w:pPr>
            <w:r w:rsidRPr="001F09B5">
              <w:rPr>
                <w:rFonts w:ascii="Times New Roman" w:hAnsi="Times New Roman"/>
                <w:lang w:val="en-US"/>
              </w:rPr>
              <w:t>Saved energy consumption kWh / year</w:t>
            </w:r>
          </w:p>
          <w:p w14:paraId="7011329F" w14:textId="289A1C30" w:rsidR="001F09B5" w:rsidRPr="001F09B5" w:rsidRDefault="001F09B5" w:rsidP="00F2324C">
            <w:pPr>
              <w:contextualSpacing/>
              <w:jc w:val="left"/>
              <w:rPr>
                <w:rFonts w:ascii="Times New Roman" w:hAnsi="Times New Roman"/>
                <w:lang w:val="en-US"/>
              </w:rPr>
            </w:pPr>
            <w:r w:rsidRPr="001F09B5">
              <w:rPr>
                <w:rFonts w:ascii="Times New Roman" w:hAnsi="Times New Roman"/>
                <w:lang w:val="en-US"/>
              </w:rPr>
              <w:t>Saved fuel consumption l / year</w:t>
            </w:r>
          </w:p>
          <w:p w14:paraId="5ECFECBB" w14:textId="77777777" w:rsidR="001F09B5" w:rsidRPr="001F09B5" w:rsidRDefault="001F09B5" w:rsidP="00F2324C">
            <w:pPr>
              <w:contextualSpacing/>
              <w:jc w:val="left"/>
              <w:rPr>
                <w:rFonts w:ascii="Times New Roman" w:hAnsi="Times New Roman"/>
                <w:lang w:val="en-US"/>
              </w:rPr>
            </w:pPr>
            <w:r w:rsidRPr="001F09B5">
              <w:rPr>
                <w:rFonts w:ascii="Times New Roman" w:hAnsi="Times New Roman"/>
                <w:lang w:val="en-US"/>
              </w:rPr>
              <w:t>Reduction of feed consumption in kg / kg live weight</w:t>
            </w:r>
          </w:p>
          <w:p w14:paraId="69B99C38" w14:textId="77777777" w:rsidR="001F09B5" w:rsidRPr="001F09B5" w:rsidRDefault="001F09B5" w:rsidP="00F2324C">
            <w:pPr>
              <w:contextualSpacing/>
              <w:jc w:val="left"/>
              <w:rPr>
                <w:rFonts w:ascii="Times New Roman" w:hAnsi="Times New Roman"/>
                <w:lang w:val="en-US"/>
              </w:rPr>
            </w:pPr>
            <w:r w:rsidRPr="001F09B5">
              <w:rPr>
                <w:rFonts w:ascii="Times New Roman" w:hAnsi="Times New Roman"/>
                <w:lang w:val="en-US"/>
              </w:rPr>
              <w:t xml:space="preserve">Meeting specific indicators below the thresholds </w:t>
            </w:r>
          </w:p>
          <w:p w14:paraId="10AB0BD4" w14:textId="77777777" w:rsidR="001F09B5" w:rsidRPr="001F09B5" w:rsidRDefault="001F09B5" w:rsidP="00F2324C">
            <w:pPr>
              <w:contextualSpacing/>
              <w:jc w:val="left"/>
              <w:rPr>
                <w:rFonts w:ascii="Times New Roman" w:hAnsi="Times New Roman"/>
                <w:lang w:val="en-US"/>
              </w:rPr>
            </w:pPr>
            <w:r w:rsidRPr="001F09B5">
              <w:rPr>
                <w:rFonts w:ascii="Times New Roman" w:hAnsi="Times New Roman"/>
                <w:lang w:val="en-US"/>
              </w:rPr>
              <w:t>Reduction of other waste (amount of manure generated), annual savings due to littering with heat-treated pelleted straw</w:t>
            </w:r>
          </w:p>
          <w:p w14:paraId="0CF184AF" w14:textId="77777777" w:rsidR="001F09B5" w:rsidRPr="001F09B5" w:rsidRDefault="001F09B5" w:rsidP="00F2324C">
            <w:pPr>
              <w:contextualSpacing/>
              <w:jc w:val="left"/>
              <w:rPr>
                <w:rFonts w:ascii="Times New Roman" w:hAnsi="Times New Roman"/>
                <w:lang w:val="en-US"/>
              </w:rPr>
            </w:pPr>
            <w:r w:rsidRPr="001F09B5">
              <w:rPr>
                <w:rFonts w:ascii="Times New Roman" w:hAnsi="Times New Roman"/>
                <w:lang w:val="en-US"/>
              </w:rPr>
              <w:t>Water savings m3</w:t>
            </w:r>
          </w:p>
          <w:p w14:paraId="78AFD326" w14:textId="3B382EBC" w:rsidR="00C607AF" w:rsidRPr="00677ADC" w:rsidRDefault="001F09B5" w:rsidP="00F2324C">
            <w:pPr>
              <w:jc w:val="left"/>
              <w:rPr>
                <w:rFonts w:ascii="Times New Roman" w:hAnsi="Times New Roman"/>
                <w:sz w:val="22"/>
                <w:szCs w:val="22"/>
                <w:lang w:val="en-US"/>
              </w:rPr>
            </w:pPr>
            <w:r w:rsidRPr="001F09B5">
              <w:rPr>
                <w:rFonts w:ascii="Times New Roman" w:hAnsi="Times New Roman"/>
                <w:lang w:val="en-US"/>
              </w:rPr>
              <w:t>CO2 equivalent avoided or reduced kg / year</w:t>
            </w:r>
          </w:p>
        </w:tc>
      </w:tr>
      <w:tr w:rsidR="00C607AF" w:rsidRPr="00C25567" w14:paraId="55957293" w14:textId="77777777" w:rsidTr="009631F1">
        <w:tc>
          <w:tcPr>
            <w:tcW w:w="3020" w:type="dxa"/>
          </w:tcPr>
          <w:p w14:paraId="474CF3EC" w14:textId="77777777" w:rsidR="00C607AF" w:rsidRPr="00C25567" w:rsidRDefault="00C607AF" w:rsidP="00C607AF">
            <w:pPr>
              <w:spacing w:after="0" w:line="360" w:lineRule="auto"/>
              <w:rPr>
                <w:rFonts w:ascii="Times New Roman" w:eastAsia="Times New Roman" w:hAnsi="Times New Roman"/>
                <w:lang w:val="en-US"/>
              </w:rPr>
            </w:pPr>
            <w:r w:rsidRPr="00C25567">
              <w:rPr>
                <w:rFonts w:ascii="Times New Roman" w:eastAsia="Times New Roman" w:hAnsi="Times New Roman"/>
                <w:lang w:val="en-US"/>
              </w:rPr>
              <w:t>Sustainable water and</w:t>
            </w:r>
          </w:p>
          <w:p w14:paraId="6E3678F4" w14:textId="77777777" w:rsidR="00C607AF" w:rsidRPr="00C25567" w:rsidRDefault="00C607AF" w:rsidP="00C607AF">
            <w:pPr>
              <w:spacing w:after="0" w:line="360" w:lineRule="auto"/>
              <w:rPr>
                <w:rFonts w:ascii="Times New Roman" w:eastAsia="Times New Roman" w:hAnsi="Times New Roman"/>
                <w:lang w:val="en-US"/>
              </w:rPr>
            </w:pPr>
            <w:r w:rsidRPr="00C25567">
              <w:rPr>
                <w:rFonts w:ascii="Times New Roman" w:eastAsia="Times New Roman" w:hAnsi="Times New Roman"/>
                <w:lang w:val="en-US"/>
              </w:rPr>
              <w:t xml:space="preserve">wastewater management </w:t>
            </w:r>
          </w:p>
          <w:p w14:paraId="3ACB08C6" w14:textId="77777777" w:rsidR="00C607AF" w:rsidRPr="00C25567" w:rsidRDefault="00C607AF" w:rsidP="00C607AF">
            <w:pPr>
              <w:spacing w:after="0" w:line="360" w:lineRule="auto"/>
              <w:rPr>
                <w:rFonts w:ascii="Times New Roman" w:eastAsia="Times New Roman" w:hAnsi="Times New Roman"/>
                <w:lang w:val="en-US"/>
              </w:rPr>
            </w:pPr>
            <w:r w:rsidRPr="00C25567">
              <w:rPr>
                <w:rFonts w:ascii="Times New Roman" w:eastAsia="Times New Roman" w:hAnsi="Times New Roman"/>
                <w:lang w:val="en-US"/>
              </w:rPr>
              <w:t>Eco-efficient and/or</w:t>
            </w:r>
          </w:p>
          <w:p w14:paraId="1A1C6F92" w14:textId="77777777" w:rsidR="00C607AF" w:rsidRPr="00C25567" w:rsidRDefault="00C607AF" w:rsidP="00C607AF">
            <w:pPr>
              <w:spacing w:after="0" w:line="360" w:lineRule="auto"/>
              <w:rPr>
                <w:rFonts w:ascii="Times New Roman" w:eastAsia="Times New Roman" w:hAnsi="Times New Roman"/>
                <w:lang w:val="en-US"/>
              </w:rPr>
            </w:pPr>
            <w:r w:rsidRPr="00C25567">
              <w:rPr>
                <w:rFonts w:ascii="Times New Roman" w:eastAsia="Times New Roman" w:hAnsi="Times New Roman"/>
                <w:lang w:val="en-US"/>
              </w:rPr>
              <w:t>circular economy</w:t>
            </w:r>
          </w:p>
          <w:p w14:paraId="4FF0ED22" w14:textId="77777777" w:rsidR="00C607AF" w:rsidRPr="00C25567" w:rsidRDefault="00C607AF" w:rsidP="00C607AF">
            <w:pPr>
              <w:spacing w:after="0" w:line="360" w:lineRule="auto"/>
              <w:rPr>
                <w:rFonts w:ascii="Times New Roman" w:eastAsia="Times New Roman" w:hAnsi="Times New Roman"/>
                <w:lang w:val="en-US"/>
              </w:rPr>
            </w:pPr>
            <w:r w:rsidRPr="00C25567">
              <w:rPr>
                <w:rFonts w:ascii="Times New Roman" w:eastAsia="Times New Roman" w:hAnsi="Times New Roman"/>
                <w:lang w:val="en-US"/>
              </w:rPr>
              <w:t>adapted products,</w:t>
            </w:r>
          </w:p>
          <w:p w14:paraId="68C61AEC" w14:textId="77777777" w:rsidR="00C607AF" w:rsidRPr="00C25567" w:rsidRDefault="00C607AF" w:rsidP="00C607AF">
            <w:pPr>
              <w:spacing w:after="0" w:line="360" w:lineRule="auto"/>
              <w:rPr>
                <w:rFonts w:ascii="Times New Roman" w:eastAsia="Times New Roman" w:hAnsi="Times New Roman"/>
                <w:lang w:val="en-US"/>
              </w:rPr>
            </w:pPr>
            <w:r w:rsidRPr="00C25567">
              <w:rPr>
                <w:rFonts w:ascii="Times New Roman" w:eastAsia="Times New Roman" w:hAnsi="Times New Roman"/>
                <w:lang w:val="en-US"/>
              </w:rPr>
              <w:t>production technologies</w:t>
            </w:r>
          </w:p>
          <w:p w14:paraId="1303CD51" w14:textId="77777777" w:rsidR="00C607AF" w:rsidRPr="00C25567" w:rsidRDefault="00C607AF" w:rsidP="00C607AF">
            <w:pPr>
              <w:spacing w:after="0" w:line="360" w:lineRule="auto"/>
              <w:rPr>
                <w:rFonts w:ascii="Times New Roman" w:eastAsia="Times New Roman" w:hAnsi="Times New Roman"/>
                <w:lang w:val="en-US"/>
              </w:rPr>
            </w:pPr>
            <w:r w:rsidRPr="00C25567">
              <w:rPr>
                <w:rFonts w:ascii="Times New Roman" w:eastAsia="Times New Roman" w:hAnsi="Times New Roman"/>
                <w:lang w:val="en-US"/>
              </w:rPr>
              <w:t>and processes</w:t>
            </w:r>
          </w:p>
          <w:p w14:paraId="13E86064" w14:textId="77777777" w:rsidR="00C607AF" w:rsidRPr="00C25567" w:rsidRDefault="00C607AF" w:rsidP="00C607AF">
            <w:pPr>
              <w:spacing w:after="0" w:line="360" w:lineRule="auto"/>
              <w:rPr>
                <w:rFonts w:ascii="Times New Roman" w:eastAsia="Times New Roman" w:hAnsi="Times New Roman"/>
                <w:lang w:val="en-US"/>
              </w:rPr>
            </w:pPr>
            <w:r w:rsidRPr="00C25567">
              <w:rPr>
                <w:rFonts w:ascii="Times New Roman" w:eastAsia="Times New Roman" w:hAnsi="Times New Roman"/>
                <w:lang w:val="en-US"/>
              </w:rPr>
              <w:t>Pollution</w:t>
            </w:r>
          </w:p>
          <w:p w14:paraId="54C68623" w14:textId="77777777" w:rsidR="00C607AF" w:rsidRPr="00C25567" w:rsidRDefault="00C607AF" w:rsidP="00C607AF">
            <w:pPr>
              <w:spacing w:after="0" w:line="360" w:lineRule="auto"/>
              <w:rPr>
                <w:rFonts w:ascii="Times New Roman" w:eastAsia="Times New Roman" w:hAnsi="Times New Roman"/>
                <w:lang w:val="en-US"/>
              </w:rPr>
            </w:pPr>
            <w:r w:rsidRPr="00C25567">
              <w:rPr>
                <w:rFonts w:ascii="Times New Roman" w:eastAsia="Times New Roman" w:hAnsi="Times New Roman"/>
                <w:lang w:val="en-US"/>
              </w:rPr>
              <w:t>prevention and</w:t>
            </w:r>
          </w:p>
          <w:p w14:paraId="371644A6" w14:textId="5F14D430" w:rsidR="00C607AF" w:rsidRPr="00C25567" w:rsidRDefault="00C607AF" w:rsidP="00C607AF">
            <w:pPr>
              <w:rPr>
                <w:rFonts w:ascii="Times New Roman" w:eastAsia="Times New Roman" w:hAnsi="Times New Roman"/>
                <w:lang w:val="en-US"/>
              </w:rPr>
            </w:pPr>
            <w:r w:rsidRPr="00C25567">
              <w:rPr>
                <w:rFonts w:ascii="Times New Roman" w:eastAsia="Times New Roman" w:hAnsi="Times New Roman"/>
                <w:lang w:val="en-US"/>
              </w:rPr>
              <w:t>control</w:t>
            </w:r>
          </w:p>
        </w:tc>
        <w:tc>
          <w:tcPr>
            <w:tcW w:w="3021" w:type="dxa"/>
          </w:tcPr>
          <w:p w14:paraId="6C545F4E" w14:textId="17640380" w:rsidR="00C607AF" w:rsidRPr="00C25567" w:rsidRDefault="00C607AF" w:rsidP="001A5BB8">
            <w:pPr>
              <w:pStyle w:val="Listaszerbekezds"/>
              <w:numPr>
                <w:ilvl w:val="0"/>
                <w:numId w:val="6"/>
              </w:numPr>
              <w:spacing w:after="120"/>
              <w:jc w:val="left"/>
              <w:rPr>
                <w:rFonts w:eastAsia="Times New Roman" w:cs="Times New Roman"/>
                <w:lang w:val="en-US"/>
              </w:rPr>
            </w:pPr>
            <w:r w:rsidRPr="00C25567">
              <w:rPr>
                <w:rFonts w:eastAsia="Times New Roman" w:cs="Times New Roman"/>
              </w:rPr>
              <w:t>Expansion of manure fermenter</w:t>
            </w:r>
          </w:p>
        </w:tc>
        <w:tc>
          <w:tcPr>
            <w:tcW w:w="3021" w:type="dxa"/>
          </w:tcPr>
          <w:p w14:paraId="2B2EC965" w14:textId="139F7B64" w:rsidR="001F09B5" w:rsidRDefault="001F09B5" w:rsidP="00F2324C">
            <w:pPr>
              <w:jc w:val="left"/>
              <w:rPr>
                <w:rFonts w:ascii="Times New Roman" w:hAnsi="Times New Roman"/>
                <w:lang w:val="en-US"/>
              </w:rPr>
            </w:pPr>
            <w:r w:rsidRPr="001F09B5">
              <w:rPr>
                <w:rFonts w:ascii="Times New Roman" w:hAnsi="Times New Roman"/>
                <w:lang w:val="en-US"/>
              </w:rPr>
              <w:t>NH3 emissions (avoided or reduced) kg / year</w:t>
            </w:r>
          </w:p>
          <w:p w14:paraId="279F6C47" w14:textId="14C124E6" w:rsidR="007216B6" w:rsidRPr="001F09B5" w:rsidRDefault="007216B6" w:rsidP="00F2324C">
            <w:pPr>
              <w:jc w:val="left"/>
              <w:rPr>
                <w:rFonts w:ascii="Times New Roman" w:hAnsi="Times New Roman"/>
                <w:lang w:val="en-US"/>
              </w:rPr>
            </w:pPr>
            <w:r>
              <w:rPr>
                <w:rFonts w:ascii="Times New Roman" w:hAnsi="Times New Roman"/>
                <w:lang w:val="en-US"/>
              </w:rPr>
              <w:t>Reduction of NH3 emissions %</w:t>
            </w:r>
          </w:p>
          <w:p w14:paraId="7BD92CB7" w14:textId="3CF0E848" w:rsidR="00C607AF" w:rsidRPr="00C25567" w:rsidRDefault="001F09B5" w:rsidP="00F2324C">
            <w:pPr>
              <w:jc w:val="left"/>
              <w:rPr>
                <w:rFonts w:ascii="Times New Roman" w:hAnsi="Times New Roman"/>
                <w:lang w:val="en-US"/>
              </w:rPr>
            </w:pPr>
            <w:r w:rsidRPr="001F09B5">
              <w:rPr>
                <w:rFonts w:ascii="Times New Roman" w:hAnsi="Times New Roman"/>
                <w:lang w:val="en-US"/>
              </w:rPr>
              <w:t>Processed manure %</w:t>
            </w:r>
          </w:p>
        </w:tc>
      </w:tr>
      <w:tr w:rsidR="006D49C9" w:rsidRPr="00C25567" w14:paraId="5C9887F7" w14:textId="77777777" w:rsidTr="00755563">
        <w:tc>
          <w:tcPr>
            <w:tcW w:w="9062" w:type="dxa"/>
            <w:gridSpan w:val="3"/>
            <w:shd w:val="clear" w:color="auto" w:fill="A8D08D" w:themeFill="accent6" w:themeFillTint="99"/>
          </w:tcPr>
          <w:p w14:paraId="519F053B" w14:textId="5B164B49" w:rsidR="006D49C9" w:rsidRPr="00C25567" w:rsidRDefault="006D49C9" w:rsidP="003A04FC">
            <w:pPr>
              <w:contextualSpacing/>
              <w:rPr>
                <w:rFonts w:ascii="Times New Roman" w:hAnsi="Times New Roman"/>
                <w:b/>
                <w:bCs/>
                <w:lang w:val="en-US"/>
              </w:rPr>
            </w:pPr>
            <w:r w:rsidRPr="00C25567">
              <w:rPr>
                <w:rFonts w:ascii="Times New Roman" w:hAnsi="Times New Roman"/>
                <w:b/>
                <w:bCs/>
                <w:color w:val="C00000"/>
                <w:lang w:val="en-US"/>
              </w:rPr>
              <w:t>Sága</w:t>
            </w:r>
          </w:p>
        </w:tc>
      </w:tr>
      <w:tr w:rsidR="003A04FC" w:rsidRPr="00C25567" w14:paraId="30ADDD96" w14:textId="77777777" w:rsidTr="009631F1">
        <w:tc>
          <w:tcPr>
            <w:tcW w:w="3020" w:type="dxa"/>
          </w:tcPr>
          <w:p w14:paraId="344DA192" w14:textId="77777777" w:rsidR="003A04FC" w:rsidRPr="00C25567" w:rsidRDefault="003A04FC" w:rsidP="003A04FC">
            <w:pPr>
              <w:spacing w:after="0" w:line="360" w:lineRule="auto"/>
              <w:jc w:val="left"/>
              <w:rPr>
                <w:rFonts w:ascii="Times New Roman" w:eastAsia="Times New Roman" w:hAnsi="Times New Roman"/>
                <w:lang w:val="en-US"/>
              </w:rPr>
            </w:pPr>
            <w:r w:rsidRPr="00C25567">
              <w:rPr>
                <w:rFonts w:ascii="Times New Roman" w:eastAsia="Times New Roman" w:hAnsi="Times New Roman"/>
                <w:lang w:val="en-US"/>
              </w:rPr>
              <w:t xml:space="preserve">Energy efficiency </w:t>
            </w:r>
          </w:p>
          <w:p w14:paraId="0BAD5C23" w14:textId="45504AAD" w:rsidR="003A04FC" w:rsidRPr="00C25567" w:rsidRDefault="003A04FC" w:rsidP="003A04FC">
            <w:pPr>
              <w:spacing w:after="0" w:line="360" w:lineRule="auto"/>
              <w:jc w:val="left"/>
              <w:rPr>
                <w:rFonts w:ascii="Times New Roman" w:eastAsia="Times New Roman" w:hAnsi="Times New Roman"/>
                <w:lang w:val="en-US"/>
              </w:rPr>
            </w:pPr>
            <w:r w:rsidRPr="00C25567">
              <w:rPr>
                <w:rFonts w:ascii="Times New Roman" w:eastAsia="Times New Roman" w:hAnsi="Times New Roman"/>
                <w:lang w:val="en-US"/>
              </w:rPr>
              <w:t>Pollution</w:t>
            </w:r>
          </w:p>
          <w:p w14:paraId="14B45474" w14:textId="77777777" w:rsidR="003A04FC" w:rsidRPr="00C25567" w:rsidRDefault="003A04FC" w:rsidP="003A04FC">
            <w:pPr>
              <w:spacing w:after="0" w:line="360" w:lineRule="auto"/>
              <w:jc w:val="left"/>
              <w:rPr>
                <w:rFonts w:ascii="Times New Roman" w:eastAsia="Times New Roman" w:hAnsi="Times New Roman"/>
                <w:lang w:val="en-US"/>
              </w:rPr>
            </w:pPr>
            <w:r w:rsidRPr="00C25567">
              <w:rPr>
                <w:rFonts w:ascii="Times New Roman" w:eastAsia="Times New Roman" w:hAnsi="Times New Roman"/>
                <w:lang w:val="en-US"/>
              </w:rPr>
              <w:t>prevention and</w:t>
            </w:r>
          </w:p>
          <w:p w14:paraId="2F7464C6" w14:textId="6518A048" w:rsidR="003A04FC" w:rsidRPr="00C25567" w:rsidRDefault="003A04FC" w:rsidP="003A04FC">
            <w:pPr>
              <w:rPr>
                <w:rFonts w:ascii="Times New Roman" w:hAnsi="Times New Roman"/>
                <w:b/>
                <w:bCs/>
                <w:lang w:val="en-US"/>
              </w:rPr>
            </w:pPr>
            <w:r w:rsidRPr="00C25567">
              <w:rPr>
                <w:rFonts w:ascii="Times New Roman" w:eastAsia="Times New Roman" w:hAnsi="Times New Roman"/>
                <w:lang w:val="en-US"/>
              </w:rPr>
              <w:t>control</w:t>
            </w:r>
          </w:p>
        </w:tc>
        <w:tc>
          <w:tcPr>
            <w:tcW w:w="3021" w:type="dxa"/>
          </w:tcPr>
          <w:p w14:paraId="1811B9EE" w14:textId="687B6B32" w:rsidR="003A04FC" w:rsidRPr="00C25567" w:rsidRDefault="003A04FC" w:rsidP="001A5BB8">
            <w:pPr>
              <w:pStyle w:val="Listaszerbekezds"/>
              <w:numPr>
                <w:ilvl w:val="0"/>
                <w:numId w:val="6"/>
              </w:numPr>
              <w:spacing w:after="120"/>
              <w:jc w:val="left"/>
              <w:rPr>
                <w:rFonts w:cs="Times New Roman"/>
                <w:b/>
                <w:bCs/>
                <w:lang w:val="en-US"/>
              </w:rPr>
            </w:pPr>
            <w:r w:rsidRPr="00C25567">
              <w:rPr>
                <w:rFonts w:eastAsia="Times New Roman" w:cs="Times New Roman"/>
                <w:lang w:val="en-US"/>
              </w:rPr>
              <w:t xml:space="preserve">Modernization of Saga technological system </w:t>
            </w:r>
          </w:p>
        </w:tc>
        <w:tc>
          <w:tcPr>
            <w:tcW w:w="3021" w:type="dxa"/>
          </w:tcPr>
          <w:p w14:paraId="736B80B5" w14:textId="69C211B3" w:rsidR="00B61AA8" w:rsidRPr="00B61AA8" w:rsidRDefault="00B61AA8" w:rsidP="00F2324C">
            <w:pPr>
              <w:contextualSpacing/>
              <w:jc w:val="left"/>
              <w:rPr>
                <w:rFonts w:ascii="Times New Roman" w:hAnsi="Times New Roman"/>
                <w:lang w:val="en-US"/>
              </w:rPr>
            </w:pPr>
            <w:r w:rsidRPr="00B61AA8">
              <w:rPr>
                <w:rFonts w:ascii="Times New Roman" w:hAnsi="Times New Roman"/>
                <w:lang w:val="en-US"/>
              </w:rPr>
              <w:t>Saved energy consumption kWh/ year</w:t>
            </w:r>
          </w:p>
          <w:p w14:paraId="0346939D" w14:textId="552DDE36" w:rsidR="003A04FC" w:rsidRPr="00C25567" w:rsidRDefault="00B61AA8" w:rsidP="00F2324C">
            <w:pPr>
              <w:jc w:val="left"/>
              <w:rPr>
                <w:rFonts w:ascii="Times New Roman" w:hAnsi="Times New Roman"/>
                <w:b/>
                <w:bCs/>
                <w:lang w:val="en-US"/>
              </w:rPr>
            </w:pPr>
            <w:r w:rsidRPr="00B61AA8">
              <w:rPr>
                <w:rFonts w:ascii="Times New Roman" w:hAnsi="Times New Roman"/>
                <w:lang w:val="en-US"/>
              </w:rPr>
              <w:t>CO2 equivalent avoided or reduced kg / year</w:t>
            </w:r>
          </w:p>
        </w:tc>
      </w:tr>
      <w:tr w:rsidR="003A04FC" w:rsidRPr="00C25567" w14:paraId="7C9BF22A" w14:textId="77777777" w:rsidTr="009631F1">
        <w:tc>
          <w:tcPr>
            <w:tcW w:w="3020" w:type="dxa"/>
          </w:tcPr>
          <w:p w14:paraId="7CC9E88F" w14:textId="77777777" w:rsidR="003A04FC" w:rsidRPr="00C25567" w:rsidRDefault="003A04FC" w:rsidP="003A04FC">
            <w:pPr>
              <w:spacing w:after="0" w:line="360" w:lineRule="auto"/>
              <w:rPr>
                <w:rFonts w:ascii="Times New Roman" w:eastAsia="Times New Roman" w:hAnsi="Times New Roman"/>
                <w:lang w:val="en-US"/>
              </w:rPr>
            </w:pPr>
            <w:r w:rsidRPr="00C25567">
              <w:rPr>
                <w:rFonts w:ascii="Times New Roman" w:eastAsia="Times New Roman" w:hAnsi="Times New Roman"/>
                <w:lang w:val="en-US"/>
              </w:rPr>
              <w:t>Energy efficiency</w:t>
            </w:r>
          </w:p>
          <w:p w14:paraId="1B86A373" w14:textId="77777777" w:rsidR="003A04FC" w:rsidRPr="00C25567" w:rsidRDefault="003A04FC" w:rsidP="003A04FC">
            <w:pPr>
              <w:spacing w:after="0" w:line="360" w:lineRule="auto"/>
              <w:rPr>
                <w:rFonts w:ascii="Times New Roman" w:eastAsia="Times New Roman" w:hAnsi="Times New Roman"/>
                <w:lang w:val="en-US"/>
              </w:rPr>
            </w:pPr>
            <w:r w:rsidRPr="00C25567">
              <w:rPr>
                <w:rFonts w:ascii="Times New Roman" w:eastAsia="Times New Roman" w:hAnsi="Times New Roman"/>
                <w:lang w:val="en-US"/>
              </w:rPr>
              <w:t>Renewable energy</w:t>
            </w:r>
          </w:p>
          <w:p w14:paraId="68EBA032" w14:textId="173943C7" w:rsidR="003A04FC" w:rsidRPr="00C25567" w:rsidRDefault="003A04FC" w:rsidP="003A04FC">
            <w:pPr>
              <w:spacing w:after="0" w:line="360" w:lineRule="auto"/>
              <w:rPr>
                <w:rFonts w:ascii="Times New Roman" w:eastAsia="Times New Roman" w:hAnsi="Times New Roman"/>
                <w:lang w:val="en-US"/>
              </w:rPr>
            </w:pPr>
            <w:r w:rsidRPr="00C25567">
              <w:rPr>
                <w:rFonts w:ascii="Times New Roman" w:eastAsia="Times New Roman" w:hAnsi="Times New Roman"/>
                <w:lang w:val="en-US"/>
              </w:rPr>
              <w:t>Pollution</w:t>
            </w:r>
          </w:p>
          <w:p w14:paraId="326D8DE2" w14:textId="77777777" w:rsidR="003A04FC" w:rsidRPr="00C25567" w:rsidRDefault="003A04FC" w:rsidP="003A04FC">
            <w:pPr>
              <w:spacing w:after="0" w:line="360" w:lineRule="auto"/>
              <w:rPr>
                <w:rFonts w:ascii="Times New Roman" w:eastAsia="Times New Roman" w:hAnsi="Times New Roman"/>
                <w:lang w:val="en-US"/>
              </w:rPr>
            </w:pPr>
            <w:r w:rsidRPr="00C25567">
              <w:rPr>
                <w:rFonts w:ascii="Times New Roman" w:eastAsia="Times New Roman" w:hAnsi="Times New Roman"/>
                <w:lang w:val="en-US"/>
              </w:rPr>
              <w:t>prevention and</w:t>
            </w:r>
          </w:p>
          <w:p w14:paraId="2FE8EA46" w14:textId="77777777" w:rsidR="003A04FC" w:rsidRPr="00C25567" w:rsidRDefault="003A04FC" w:rsidP="003A04FC">
            <w:pPr>
              <w:spacing w:after="0" w:line="360" w:lineRule="auto"/>
              <w:rPr>
                <w:rFonts w:ascii="Times New Roman" w:eastAsia="Times New Roman" w:hAnsi="Times New Roman"/>
                <w:lang w:val="en-US"/>
              </w:rPr>
            </w:pPr>
            <w:r w:rsidRPr="00C25567">
              <w:rPr>
                <w:rFonts w:ascii="Times New Roman" w:eastAsia="Times New Roman" w:hAnsi="Times New Roman"/>
                <w:lang w:val="en-US"/>
              </w:rPr>
              <w:t xml:space="preserve">control </w:t>
            </w:r>
          </w:p>
          <w:p w14:paraId="15704ABC" w14:textId="77777777" w:rsidR="003A04FC" w:rsidRPr="00C25567" w:rsidRDefault="003A04FC" w:rsidP="003A04FC">
            <w:pPr>
              <w:spacing w:after="0" w:line="360" w:lineRule="auto"/>
              <w:rPr>
                <w:rFonts w:ascii="Times New Roman" w:eastAsia="Times New Roman" w:hAnsi="Times New Roman"/>
                <w:lang w:val="en-US"/>
              </w:rPr>
            </w:pPr>
            <w:r w:rsidRPr="00C25567">
              <w:rPr>
                <w:rFonts w:ascii="Times New Roman" w:eastAsia="Times New Roman" w:hAnsi="Times New Roman"/>
                <w:lang w:val="en-US"/>
              </w:rPr>
              <w:t>Sustainable water and</w:t>
            </w:r>
          </w:p>
          <w:p w14:paraId="15AB0B14" w14:textId="0FEFD6D5" w:rsidR="003A04FC" w:rsidRPr="00C25567" w:rsidRDefault="003A04FC" w:rsidP="003A04FC">
            <w:pPr>
              <w:rPr>
                <w:rFonts w:ascii="Times New Roman" w:hAnsi="Times New Roman"/>
                <w:b/>
                <w:bCs/>
                <w:lang w:val="en-US"/>
              </w:rPr>
            </w:pPr>
            <w:r w:rsidRPr="00C25567">
              <w:rPr>
                <w:rFonts w:ascii="Times New Roman" w:eastAsia="Times New Roman" w:hAnsi="Times New Roman"/>
                <w:lang w:val="en-US"/>
              </w:rPr>
              <w:t>wastewater management</w:t>
            </w:r>
          </w:p>
        </w:tc>
        <w:tc>
          <w:tcPr>
            <w:tcW w:w="3021" w:type="dxa"/>
          </w:tcPr>
          <w:p w14:paraId="2D9C8104" w14:textId="74105FE4" w:rsidR="003A04FC" w:rsidRPr="00C25567" w:rsidRDefault="003A04FC" w:rsidP="001A5BB8">
            <w:pPr>
              <w:pStyle w:val="Listaszerbekezds"/>
              <w:numPr>
                <w:ilvl w:val="0"/>
                <w:numId w:val="6"/>
              </w:numPr>
              <w:spacing w:after="120"/>
              <w:jc w:val="left"/>
              <w:rPr>
                <w:rFonts w:cs="Times New Roman"/>
                <w:b/>
                <w:bCs/>
                <w:lang w:val="en-US"/>
              </w:rPr>
            </w:pPr>
            <w:r w:rsidRPr="00C25567">
              <w:rPr>
                <w:rFonts w:eastAsia="Times New Roman" w:cs="Times New Roman"/>
                <w:lang w:val="en-US"/>
              </w:rPr>
              <w:t>Modernization of technological and energy system /</w:t>
            </w:r>
            <w:r w:rsidRPr="00C25567">
              <w:rPr>
                <w:rFonts w:cs="Times New Roman"/>
              </w:rPr>
              <w:t xml:space="preserve"> </w:t>
            </w:r>
            <w:r w:rsidRPr="00C25567">
              <w:rPr>
                <w:rFonts w:eastAsia="Times New Roman" w:cs="Times New Roman"/>
                <w:lang w:val="en-US"/>
              </w:rPr>
              <w:t xml:space="preserve">Saga 2. </w:t>
            </w:r>
          </w:p>
        </w:tc>
        <w:tc>
          <w:tcPr>
            <w:tcW w:w="3021" w:type="dxa"/>
          </w:tcPr>
          <w:p w14:paraId="344C9B44" w14:textId="2F69C6A2" w:rsidR="00B61AA8" w:rsidRPr="00B61AA8" w:rsidRDefault="00B61AA8" w:rsidP="00F2324C">
            <w:pPr>
              <w:contextualSpacing/>
              <w:jc w:val="left"/>
              <w:rPr>
                <w:rFonts w:ascii="Times New Roman" w:hAnsi="Times New Roman"/>
                <w:lang w:val="en-US"/>
              </w:rPr>
            </w:pPr>
            <w:r w:rsidRPr="00B61AA8">
              <w:rPr>
                <w:rFonts w:ascii="Times New Roman" w:hAnsi="Times New Roman"/>
                <w:lang w:val="en-US"/>
              </w:rPr>
              <w:t>Savings of gas: m3/ year</w:t>
            </w:r>
          </w:p>
          <w:p w14:paraId="2B12EE93" w14:textId="24AD823B" w:rsidR="003A04FC" w:rsidRPr="00C25567" w:rsidRDefault="00B61AA8" w:rsidP="00F2324C">
            <w:pPr>
              <w:jc w:val="left"/>
              <w:rPr>
                <w:rFonts w:ascii="Times New Roman" w:hAnsi="Times New Roman"/>
                <w:b/>
                <w:bCs/>
                <w:lang w:val="en-US"/>
              </w:rPr>
            </w:pPr>
            <w:r w:rsidRPr="00B61AA8">
              <w:rPr>
                <w:rFonts w:ascii="Times New Roman" w:hAnsi="Times New Roman"/>
                <w:lang w:val="en-US"/>
              </w:rPr>
              <w:t>CO2 equivalent avoided or reduced kg / year</w:t>
            </w:r>
          </w:p>
        </w:tc>
      </w:tr>
      <w:tr w:rsidR="006D49C9" w:rsidRPr="00C25567" w14:paraId="252FA76F" w14:textId="77777777" w:rsidTr="00755563">
        <w:tc>
          <w:tcPr>
            <w:tcW w:w="9062" w:type="dxa"/>
            <w:gridSpan w:val="3"/>
            <w:shd w:val="clear" w:color="auto" w:fill="A8D08D" w:themeFill="accent6" w:themeFillTint="99"/>
          </w:tcPr>
          <w:p w14:paraId="02B2ECB6" w14:textId="1082E36B" w:rsidR="006D49C9" w:rsidRPr="00C25567" w:rsidRDefault="006D49C9" w:rsidP="00C607AF">
            <w:pPr>
              <w:contextualSpacing/>
              <w:rPr>
                <w:rFonts w:ascii="Times New Roman" w:hAnsi="Times New Roman"/>
                <w:b/>
                <w:bCs/>
                <w:lang w:val="en-US"/>
              </w:rPr>
            </w:pPr>
            <w:r w:rsidRPr="00C25567">
              <w:rPr>
                <w:rFonts w:ascii="Times New Roman" w:hAnsi="Times New Roman"/>
                <w:b/>
                <w:bCs/>
                <w:color w:val="C00000"/>
                <w:lang w:val="en-US"/>
              </w:rPr>
              <w:lastRenderedPageBreak/>
              <w:t>Master Good</w:t>
            </w:r>
          </w:p>
        </w:tc>
      </w:tr>
      <w:tr w:rsidR="00C607AF" w:rsidRPr="00C25567" w14:paraId="44F1BF56" w14:textId="77777777" w:rsidTr="009631F1">
        <w:tc>
          <w:tcPr>
            <w:tcW w:w="3020" w:type="dxa"/>
          </w:tcPr>
          <w:p w14:paraId="45CD8E56" w14:textId="77777777" w:rsidR="00C607AF" w:rsidRPr="00C25567" w:rsidRDefault="00C607AF" w:rsidP="00C607AF">
            <w:pPr>
              <w:spacing w:after="0" w:line="360" w:lineRule="auto"/>
              <w:rPr>
                <w:rFonts w:ascii="Times New Roman" w:eastAsia="Times New Roman" w:hAnsi="Times New Roman"/>
                <w:lang w:val="en-US"/>
              </w:rPr>
            </w:pPr>
            <w:r w:rsidRPr="00C25567">
              <w:rPr>
                <w:rFonts w:ascii="Times New Roman" w:eastAsia="Times New Roman" w:hAnsi="Times New Roman"/>
                <w:lang w:val="en-US"/>
              </w:rPr>
              <w:t>Eco-efficient and/or</w:t>
            </w:r>
          </w:p>
          <w:p w14:paraId="79DA490A" w14:textId="77777777" w:rsidR="00C607AF" w:rsidRPr="00C25567" w:rsidRDefault="00C607AF" w:rsidP="00C607AF">
            <w:pPr>
              <w:spacing w:after="0" w:line="360" w:lineRule="auto"/>
              <w:rPr>
                <w:rFonts w:ascii="Times New Roman" w:eastAsia="Times New Roman" w:hAnsi="Times New Roman"/>
                <w:lang w:val="en-US"/>
              </w:rPr>
            </w:pPr>
            <w:r w:rsidRPr="00C25567">
              <w:rPr>
                <w:rFonts w:ascii="Times New Roman" w:eastAsia="Times New Roman" w:hAnsi="Times New Roman"/>
                <w:lang w:val="en-US"/>
              </w:rPr>
              <w:t>circular economy</w:t>
            </w:r>
          </w:p>
          <w:p w14:paraId="4630EFA1" w14:textId="77777777" w:rsidR="00C607AF" w:rsidRPr="00C25567" w:rsidRDefault="00C607AF" w:rsidP="00C607AF">
            <w:pPr>
              <w:spacing w:after="0" w:line="360" w:lineRule="auto"/>
              <w:rPr>
                <w:rFonts w:ascii="Times New Roman" w:eastAsia="Times New Roman" w:hAnsi="Times New Roman"/>
                <w:lang w:val="en-US"/>
              </w:rPr>
            </w:pPr>
            <w:r w:rsidRPr="00C25567">
              <w:rPr>
                <w:rFonts w:ascii="Times New Roman" w:eastAsia="Times New Roman" w:hAnsi="Times New Roman"/>
                <w:lang w:val="en-US"/>
              </w:rPr>
              <w:t>adapted products,</w:t>
            </w:r>
          </w:p>
          <w:p w14:paraId="5E65DC03" w14:textId="77777777" w:rsidR="00C607AF" w:rsidRPr="00C25567" w:rsidRDefault="00C607AF" w:rsidP="00C607AF">
            <w:pPr>
              <w:spacing w:after="0" w:line="360" w:lineRule="auto"/>
              <w:rPr>
                <w:rFonts w:ascii="Times New Roman" w:eastAsia="Times New Roman" w:hAnsi="Times New Roman"/>
                <w:lang w:val="en-US"/>
              </w:rPr>
            </w:pPr>
            <w:r w:rsidRPr="00C25567">
              <w:rPr>
                <w:rFonts w:ascii="Times New Roman" w:eastAsia="Times New Roman" w:hAnsi="Times New Roman"/>
                <w:lang w:val="en-US"/>
              </w:rPr>
              <w:t>production technologies</w:t>
            </w:r>
          </w:p>
          <w:p w14:paraId="04B647D8" w14:textId="77777777" w:rsidR="00C607AF" w:rsidRPr="00C25567" w:rsidRDefault="00C607AF" w:rsidP="00C607AF">
            <w:pPr>
              <w:spacing w:after="0" w:line="360" w:lineRule="auto"/>
              <w:rPr>
                <w:rFonts w:ascii="Times New Roman" w:eastAsia="Times New Roman" w:hAnsi="Times New Roman"/>
                <w:lang w:val="en-US"/>
              </w:rPr>
            </w:pPr>
            <w:r w:rsidRPr="00C25567">
              <w:rPr>
                <w:rFonts w:ascii="Times New Roman" w:eastAsia="Times New Roman" w:hAnsi="Times New Roman"/>
                <w:lang w:val="en-US"/>
              </w:rPr>
              <w:t>and processes</w:t>
            </w:r>
          </w:p>
          <w:p w14:paraId="5FEEDA65" w14:textId="77777777" w:rsidR="00C607AF" w:rsidRPr="00C25567" w:rsidRDefault="00C607AF" w:rsidP="00C607AF">
            <w:pPr>
              <w:spacing w:after="0" w:line="360" w:lineRule="auto"/>
              <w:rPr>
                <w:rFonts w:ascii="Times New Roman" w:eastAsia="Times New Roman" w:hAnsi="Times New Roman"/>
                <w:lang w:val="en-US"/>
              </w:rPr>
            </w:pPr>
            <w:r w:rsidRPr="00C25567">
              <w:rPr>
                <w:rFonts w:ascii="Times New Roman" w:eastAsia="Times New Roman" w:hAnsi="Times New Roman"/>
                <w:lang w:val="en-US"/>
              </w:rPr>
              <w:t>Pollution prevention</w:t>
            </w:r>
          </w:p>
          <w:p w14:paraId="693D45FB" w14:textId="77777777" w:rsidR="00C607AF" w:rsidRPr="00C25567" w:rsidRDefault="00C607AF" w:rsidP="00C607AF">
            <w:pPr>
              <w:spacing w:after="0" w:line="360" w:lineRule="auto"/>
              <w:rPr>
                <w:rFonts w:ascii="Times New Roman" w:eastAsia="Times New Roman" w:hAnsi="Times New Roman"/>
                <w:lang w:val="en-US"/>
              </w:rPr>
            </w:pPr>
            <w:r w:rsidRPr="00C25567">
              <w:rPr>
                <w:rFonts w:ascii="Times New Roman" w:eastAsia="Times New Roman" w:hAnsi="Times New Roman"/>
                <w:lang w:val="en-US"/>
              </w:rPr>
              <w:t>and control</w:t>
            </w:r>
          </w:p>
          <w:p w14:paraId="68117782" w14:textId="6EB2A099" w:rsidR="00C607AF" w:rsidRPr="00C25567" w:rsidRDefault="00C607AF" w:rsidP="00C607AF">
            <w:pPr>
              <w:spacing w:after="0" w:line="360" w:lineRule="auto"/>
              <w:rPr>
                <w:rFonts w:ascii="Times New Roman" w:eastAsia="Times New Roman" w:hAnsi="Times New Roman"/>
                <w:lang w:val="en-US"/>
              </w:rPr>
            </w:pPr>
            <w:r w:rsidRPr="00C25567">
              <w:rPr>
                <w:rFonts w:ascii="Times New Roman" w:eastAsia="Times New Roman" w:hAnsi="Times New Roman"/>
                <w:lang w:val="en-US"/>
              </w:rPr>
              <w:t>Clean transportation</w:t>
            </w:r>
          </w:p>
        </w:tc>
        <w:tc>
          <w:tcPr>
            <w:tcW w:w="3021" w:type="dxa"/>
          </w:tcPr>
          <w:p w14:paraId="01229996" w14:textId="55C7F56F" w:rsidR="00C607AF" w:rsidRPr="00C25567" w:rsidRDefault="00C607AF" w:rsidP="001A5BB8">
            <w:pPr>
              <w:pStyle w:val="Listaszerbekezds"/>
              <w:numPr>
                <w:ilvl w:val="0"/>
                <w:numId w:val="6"/>
              </w:numPr>
              <w:spacing w:after="120"/>
              <w:jc w:val="left"/>
              <w:rPr>
                <w:rFonts w:eastAsia="Times New Roman" w:cs="Times New Roman"/>
              </w:rPr>
            </w:pPr>
            <w:r w:rsidRPr="00C25567">
              <w:rPr>
                <w:rFonts w:eastAsia="Times New Roman" w:cs="Times New Roman"/>
                <w:lang w:val="en-US"/>
              </w:rPr>
              <w:t>Investment for poultry by-products processing</w:t>
            </w:r>
          </w:p>
        </w:tc>
        <w:tc>
          <w:tcPr>
            <w:tcW w:w="3021" w:type="dxa"/>
          </w:tcPr>
          <w:p w14:paraId="49E94419" w14:textId="684D732F" w:rsidR="00951397" w:rsidRPr="00951397" w:rsidRDefault="00951397" w:rsidP="00F2324C">
            <w:pPr>
              <w:contextualSpacing/>
              <w:jc w:val="left"/>
              <w:rPr>
                <w:rFonts w:ascii="Times New Roman" w:hAnsi="Times New Roman"/>
                <w:lang w:val="en-US"/>
              </w:rPr>
            </w:pPr>
            <w:r w:rsidRPr="00951397">
              <w:rPr>
                <w:rFonts w:ascii="Times New Roman" w:hAnsi="Times New Roman"/>
                <w:lang w:val="en-US"/>
              </w:rPr>
              <w:t>Quantity of waste reduction t/ year</w:t>
            </w:r>
          </w:p>
          <w:p w14:paraId="39617D0D" w14:textId="77777777" w:rsidR="007216B6" w:rsidRDefault="007216B6" w:rsidP="00F2324C">
            <w:pPr>
              <w:contextualSpacing/>
              <w:jc w:val="left"/>
              <w:rPr>
                <w:rFonts w:ascii="Times New Roman" w:hAnsi="Times New Roman"/>
                <w:lang w:val="en-US"/>
              </w:rPr>
            </w:pPr>
            <w:r>
              <w:rPr>
                <w:rFonts w:ascii="Times New Roman" w:hAnsi="Times New Roman"/>
                <w:lang w:val="en-US"/>
              </w:rPr>
              <w:t>Re-use of by-products %</w:t>
            </w:r>
          </w:p>
          <w:p w14:paraId="6235EA80" w14:textId="623C2B99" w:rsidR="00951397" w:rsidRPr="00951397" w:rsidRDefault="00951397" w:rsidP="00F2324C">
            <w:pPr>
              <w:contextualSpacing/>
              <w:jc w:val="left"/>
              <w:rPr>
                <w:rFonts w:ascii="Times New Roman" w:hAnsi="Times New Roman"/>
                <w:lang w:val="en-US"/>
              </w:rPr>
            </w:pPr>
            <w:r w:rsidRPr="00951397">
              <w:rPr>
                <w:rFonts w:ascii="Times New Roman" w:hAnsi="Times New Roman"/>
                <w:lang w:val="en-US"/>
              </w:rPr>
              <w:t>Re-use of by-products (disposed waste) ton/year</w:t>
            </w:r>
          </w:p>
          <w:p w14:paraId="49721368" w14:textId="71FF0B39" w:rsidR="00951397" w:rsidRPr="00951397" w:rsidRDefault="00951397" w:rsidP="00F2324C">
            <w:pPr>
              <w:contextualSpacing/>
              <w:jc w:val="left"/>
              <w:rPr>
                <w:rFonts w:ascii="Times New Roman" w:hAnsi="Times New Roman"/>
                <w:lang w:val="en-US"/>
              </w:rPr>
            </w:pPr>
            <w:r w:rsidRPr="00951397">
              <w:rPr>
                <w:rFonts w:ascii="Times New Roman" w:hAnsi="Times New Roman"/>
                <w:lang w:val="en-US"/>
              </w:rPr>
              <w:t>By termination of the by-product transport, fuel savings / year</w:t>
            </w:r>
          </w:p>
          <w:p w14:paraId="276ABD6D" w14:textId="605E8D6E" w:rsidR="00C607AF" w:rsidRPr="00C25567" w:rsidRDefault="00951397" w:rsidP="00F2324C">
            <w:pPr>
              <w:jc w:val="left"/>
              <w:rPr>
                <w:rFonts w:ascii="Times New Roman" w:hAnsi="Times New Roman"/>
                <w:lang w:val="en-US"/>
              </w:rPr>
            </w:pPr>
            <w:r w:rsidRPr="00951397">
              <w:rPr>
                <w:rFonts w:ascii="Times New Roman" w:hAnsi="Times New Roman"/>
                <w:lang w:val="en-US"/>
              </w:rPr>
              <w:t>CO2 equivalent avoided or reduced kg / year</w:t>
            </w:r>
          </w:p>
        </w:tc>
      </w:tr>
      <w:tr w:rsidR="00C607AF" w:rsidRPr="00C25567" w14:paraId="03328E85" w14:textId="77777777" w:rsidTr="009631F1">
        <w:tc>
          <w:tcPr>
            <w:tcW w:w="3020" w:type="dxa"/>
          </w:tcPr>
          <w:p w14:paraId="1949E604" w14:textId="77777777" w:rsidR="00C607AF" w:rsidRPr="00C25567" w:rsidRDefault="00C607AF" w:rsidP="00C607AF">
            <w:pPr>
              <w:spacing w:after="0" w:line="360" w:lineRule="auto"/>
              <w:rPr>
                <w:rFonts w:ascii="Times New Roman" w:eastAsia="Times New Roman" w:hAnsi="Times New Roman"/>
                <w:lang w:val="en-US"/>
              </w:rPr>
            </w:pPr>
            <w:r w:rsidRPr="00C25567">
              <w:rPr>
                <w:rFonts w:ascii="Times New Roman" w:eastAsia="Times New Roman" w:hAnsi="Times New Roman"/>
                <w:lang w:val="en-US"/>
              </w:rPr>
              <w:t>Sustainable water and</w:t>
            </w:r>
          </w:p>
          <w:p w14:paraId="42C68998" w14:textId="4309E4E5" w:rsidR="00C607AF" w:rsidRPr="00C25567" w:rsidRDefault="00C607AF" w:rsidP="00C607AF">
            <w:pPr>
              <w:spacing w:after="0" w:line="360" w:lineRule="auto"/>
              <w:rPr>
                <w:rFonts w:ascii="Times New Roman" w:eastAsia="Times New Roman" w:hAnsi="Times New Roman"/>
                <w:lang w:val="en-US"/>
              </w:rPr>
            </w:pPr>
            <w:r w:rsidRPr="00C25567">
              <w:rPr>
                <w:rFonts w:ascii="Times New Roman" w:eastAsia="Times New Roman" w:hAnsi="Times New Roman"/>
                <w:lang w:val="en-US"/>
              </w:rPr>
              <w:t>wastewater management</w:t>
            </w:r>
          </w:p>
        </w:tc>
        <w:tc>
          <w:tcPr>
            <w:tcW w:w="3021" w:type="dxa"/>
          </w:tcPr>
          <w:p w14:paraId="55995247" w14:textId="6D9EFCEE" w:rsidR="00C607AF" w:rsidRPr="00C25567" w:rsidRDefault="00C607AF" w:rsidP="001A5BB8">
            <w:pPr>
              <w:pStyle w:val="Listaszerbekezds"/>
              <w:numPr>
                <w:ilvl w:val="0"/>
                <w:numId w:val="6"/>
              </w:numPr>
              <w:spacing w:after="120"/>
              <w:jc w:val="left"/>
              <w:rPr>
                <w:rFonts w:eastAsia="Times New Roman" w:cs="Times New Roman"/>
              </w:rPr>
            </w:pPr>
            <w:r w:rsidRPr="00C25567">
              <w:rPr>
                <w:rFonts w:eastAsia="Times New Roman" w:cs="Times New Roman"/>
                <w:lang w:val="en-US"/>
              </w:rPr>
              <w:t>Biological wastewater management</w:t>
            </w:r>
          </w:p>
        </w:tc>
        <w:tc>
          <w:tcPr>
            <w:tcW w:w="3021" w:type="dxa"/>
          </w:tcPr>
          <w:p w14:paraId="75F64143" w14:textId="075A2B34" w:rsidR="00C607AF" w:rsidRPr="00C25567" w:rsidRDefault="00C607AF" w:rsidP="00F2324C">
            <w:pPr>
              <w:jc w:val="left"/>
              <w:rPr>
                <w:rFonts w:ascii="Times New Roman" w:hAnsi="Times New Roman"/>
                <w:lang w:val="en-US"/>
              </w:rPr>
            </w:pPr>
            <w:r w:rsidRPr="00C25567">
              <w:rPr>
                <w:rFonts w:ascii="Times New Roman" w:hAnsi="Times New Roman"/>
                <w:lang w:val="en-US"/>
              </w:rPr>
              <w:t>By re-use of wastewater annual water savings (m3)</w:t>
            </w:r>
          </w:p>
        </w:tc>
      </w:tr>
      <w:tr w:rsidR="00C607AF" w:rsidRPr="00C25567" w14:paraId="46CF3AEE" w14:textId="77777777" w:rsidTr="009631F1">
        <w:tc>
          <w:tcPr>
            <w:tcW w:w="3020" w:type="dxa"/>
          </w:tcPr>
          <w:p w14:paraId="3DDDCF6F" w14:textId="29381D5E" w:rsidR="00C607AF" w:rsidRPr="00C25567" w:rsidRDefault="00C607AF" w:rsidP="00C607AF">
            <w:pPr>
              <w:spacing w:after="0" w:line="360" w:lineRule="auto"/>
              <w:rPr>
                <w:rFonts w:ascii="Times New Roman" w:eastAsia="Times New Roman" w:hAnsi="Times New Roman"/>
                <w:lang w:val="en-US"/>
              </w:rPr>
            </w:pPr>
            <w:r w:rsidRPr="00C25567">
              <w:rPr>
                <w:rFonts w:ascii="Times New Roman" w:eastAsia="Times New Roman" w:hAnsi="Times New Roman"/>
                <w:lang w:val="en-US"/>
              </w:rPr>
              <w:t>Energy efficiency</w:t>
            </w:r>
          </w:p>
        </w:tc>
        <w:tc>
          <w:tcPr>
            <w:tcW w:w="3021" w:type="dxa"/>
          </w:tcPr>
          <w:p w14:paraId="016BADBE" w14:textId="68CB70D1" w:rsidR="00C607AF" w:rsidRPr="00C25567" w:rsidRDefault="00C607AF" w:rsidP="001A5BB8">
            <w:pPr>
              <w:pStyle w:val="Listaszerbekezds"/>
              <w:numPr>
                <w:ilvl w:val="0"/>
                <w:numId w:val="6"/>
              </w:numPr>
              <w:spacing w:after="120"/>
              <w:jc w:val="left"/>
              <w:rPr>
                <w:rFonts w:eastAsia="Times New Roman" w:cs="Times New Roman"/>
              </w:rPr>
            </w:pPr>
            <w:r w:rsidRPr="00C25567">
              <w:rPr>
                <w:rFonts w:eastAsia="Times New Roman" w:cs="Times New Roman"/>
                <w:lang w:val="en-US"/>
              </w:rPr>
              <w:t>Energy modernization, Kisvárda</w:t>
            </w:r>
          </w:p>
        </w:tc>
        <w:tc>
          <w:tcPr>
            <w:tcW w:w="3021" w:type="dxa"/>
          </w:tcPr>
          <w:p w14:paraId="1AF51264" w14:textId="5F4DFED2" w:rsidR="00C607AF" w:rsidRPr="00C25567" w:rsidRDefault="00C607AF" w:rsidP="00F2324C">
            <w:pPr>
              <w:contextualSpacing/>
              <w:jc w:val="left"/>
              <w:rPr>
                <w:rFonts w:ascii="Times New Roman" w:hAnsi="Times New Roman"/>
                <w:lang w:val="en-US"/>
              </w:rPr>
            </w:pPr>
            <w:r w:rsidRPr="00C25567">
              <w:rPr>
                <w:rFonts w:ascii="Times New Roman" w:hAnsi="Times New Roman"/>
                <w:lang w:val="en-US"/>
              </w:rPr>
              <w:t xml:space="preserve">Savings of gas quantity m3 / year </w:t>
            </w:r>
            <w:r w:rsidR="00691C68" w:rsidRPr="00691C68">
              <w:rPr>
                <w:rFonts w:ascii="Times New Roman" w:hAnsi="Times New Roman"/>
                <w:lang w:val="en-US"/>
              </w:rPr>
              <w:t>CO2 equivalent avoided or reduced kg / year</w:t>
            </w:r>
          </w:p>
        </w:tc>
      </w:tr>
      <w:tr w:rsidR="00C607AF" w:rsidRPr="00C25567" w14:paraId="57D5F850" w14:textId="77777777" w:rsidTr="009631F1">
        <w:tc>
          <w:tcPr>
            <w:tcW w:w="3020" w:type="dxa"/>
          </w:tcPr>
          <w:p w14:paraId="05B51A72" w14:textId="77777777" w:rsidR="00C607AF" w:rsidRPr="00C25567" w:rsidRDefault="00C607AF" w:rsidP="00C607AF">
            <w:pPr>
              <w:rPr>
                <w:rFonts w:ascii="Times New Roman" w:eastAsia="Times New Roman" w:hAnsi="Times New Roman"/>
                <w:lang w:val="en-US"/>
              </w:rPr>
            </w:pPr>
            <w:r w:rsidRPr="00C25567">
              <w:rPr>
                <w:rFonts w:ascii="Times New Roman" w:eastAsia="Times New Roman" w:hAnsi="Times New Roman"/>
                <w:lang w:val="en-US"/>
              </w:rPr>
              <w:t>Energy efficiency</w:t>
            </w:r>
          </w:p>
          <w:p w14:paraId="0FC42D08" w14:textId="77777777" w:rsidR="00C607AF" w:rsidRPr="00C25567" w:rsidRDefault="00C607AF" w:rsidP="00C607AF">
            <w:pPr>
              <w:rPr>
                <w:rFonts w:ascii="Times New Roman" w:eastAsia="Times New Roman" w:hAnsi="Times New Roman"/>
                <w:lang w:val="en-US"/>
              </w:rPr>
            </w:pPr>
            <w:r w:rsidRPr="00C25567">
              <w:rPr>
                <w:rFonts w:ascii="Times New Roman" w:eastAsia="Times New Roman" w:hAnsi="Times New Roman"/>
                <w:lang w:val="en-US"/>
              </w:rPr>
              <w:t>Pollution</w:t>
            </w:r>
          </w:p>
          <w:p w14:paraId="7400466C" w14:textId="77777777" w:rsidR="00C607AF" w:rsidRPr="00C25567" w:rsidRDefault="00C607AF" w:rsidP="00C607AF">
            <w:pPr>
              <w:rPr>
                <w:rFonts w:ascii="Times New Roman" w:eastAsia="Times New Roman" w:hAnsi="Times New Roman"/>
                <w:lang w:val="en-US"/>
              </w:rPr>
            </w:pPr>
            <w:r w:rsidRPr="00C25567">
              <w:rPr>
                <w:rFonts w:ascii="Times New Roman" w:eastAsia="Times New Roman" w:hAnsi="Times New Roman"/>
                <w:lang w:val="en-US"/>
              </w:rPr>
              <w:t>prevention and</w:t>
            </w:r>
          </w:p>
          <w:p w14:paraId="15564C7C" w14:textId="499A981E" w:rsidR="00C607AF" w:rsidRPr="00C25567" w:rsidRDefault="00C607AF" w:rsidP="00C607AF">
            <w:pPr>
              <w:spacing w:after="0" w:line="360" w:lineRule="auto"/>
              <w:rPr>
                <w:rFonts w:ascii="Times New Roman" w:eastAsia="Times New Roman" w:hAnsi="Times New Roman"/>
                <w:lang w:val="en-US"/>
              </w:rPr>
            </w:pPr>
            <w:r w:rsidRPr="00C25567">
              <w:rPr>
                <w:rFonts w:ascii="Times New Roman" w:eastAsia="Times New Roman" w:hAnsi="Times New Roman"/>
                <w:lang w:val="en-US"/>
              </w:rPr>
              <w:t>control</w:t>
            </w:r>
          </w:p>
        </w:tc>
        <w:tc>
          <w:tcPr>
            <w:tcW w:w="3021" w:type="dxa"/>
          </w:tcPr>
          <w:p w14:paraId="2AC0F78E" w14:textId="4ACA8C8B" w:rsidR="00C607AF" w:rsidRPr="00C25567" w:rsidRDefault="00C607AF" w:rsidP="001A5BB8">
            <w:pPr>
              <w:pStyle w:val="Listaszerbekezds"/>
              <w:numPr>
                <w:ilvl w:val="0"/>
                <w:numId w:val="6"/>
              </w:numPr>
              <w:spacing w:after="120"/>
              <w:jc w:val="left"/>
              <w:rPr>
                <w:rFonts w:eastAsia="Times New Roman" w:cs="Times New Roman"/>
              </w:rPr>
            </w:pPr>
            <w:r w:rsidRPr="00C25567">
              <w:rPr>
                <w:rFonts w:eastAsia="Times New Roman" w:cs="Times New Roman"/>
                <w:lang w:val="en-US"/>
              </w:rPr>
              <w:t>Internal logistic system development</w:t>
            </w:r>
          </w:p>
        </w:tc>
        <w:tc>
          <w:tcPr>
            <w:tcW w:w="3021" w:type="dxa"/>
          </w:tcPr>
          <w:p w14:paraId="48A82B92" w14:textId="5BE29E6C" w:rsidR="00691C68" w:rsidRDefault="00691C68" w:rsidP="00F2324C">
            <w:pPr>
              <w:jc w:val="left"/>
              <w:rPr>
                <w:rFonts w:ascii="Times New Roman" w:hAnsi="Times New Roman"/>
                <w:lang w:val="en-US"/>
              </w:rPr>
            </w:pPr>
            <w:r w:rsidRPr="00691C68">
              <w:rPr>
                <w:rFonts w:ascii="Times New Roman" w:hAnsi="Times New Roman"/>
                <w:lang w:val="en-US"/>
              </w:rPr>
              <w:t>Saved fuel consumption l/ year</w:t>
            </w:r>
          </w:p>
          <w:p w14:paraId="47E5D981" w14:textId="30DA44B5" w:rsidR="00C607AF" w:rsidRPr="00C25567" w:rsidRDefault="00691C68" w:rsidP="00F2324C">
            <w:pPr>
              <w:jc w:val="left"/>
              <w:rPr>
                <w:rFonts w:ascii="Times New Roman" w:hAnsi="Times New Roman"/>
                <w:lang w:val="en-US"/>
              </w:rPr>
            </w:pPr>
            <w:r w:rsidRPr="00691C68">
              <w:rPr>
                <w:rFonts w:ascii="Times New Roman" w:hAnsi="Times New Roman"/>
                <w:lang w:val="en-US"/>
              </w:rPr>
              <w:t>CO2 equivalent avoided or reduced kg / year</w:t>
            </w:r>
          </w:p>
        </w:tc>
      </w:tr>
      <w:tr w:rsidR="00C607AF" w:rsidRPr="00C25567" w14:paraId="36545ADC" w14:textId="77777777" w:rsidTr="009631F1">
        <w:tc>
          <w:tcPr>
            <w:tcW w:w="3020" w:type="dxa"/>
          </w:tcPr>
          <w:p w14:paraId="2A579065" w14:textId="77777777" w:rsidR="00C607AF" w:rsidRPr="00C25567" w:rsidRDefault="00C607AF" w:rsidP="00C607AF">
            <w:pPr>
              <w:spacing w:after="0" w:line="360" w:lineRule="auto"/>
              <w:jc w:val="left"/>
              <w:rPr>
                <w:rFonts w:ascii="Times New Roman" w:eastAsia="Times New Roman" w:hAnsi="Times New Roman"/>
                <w:lang w:val="en-US"/>
              </w:rPr>
            </w:pPr>
            <w:r w:rsidRPr="00C25567">
              <w:rPr>
                <w:rFonts w:ascii="Times New Roman" w:eastAsia="Times New Roman" w:hAnsi="Times New Roman"/>
                <w:lang w:val="en-US"/>
              </w:rPr>
              <w:t xml:space="preserve">Energy efficiency </w:t>
            </w:r>
          </w:p>
          <w:p w14:paraId="54E68426" w14:textId="5629C306" w:rsidR="00FF75BC" w:rsidRPr="00C25567" w:rsidRDefault="00C607AF" w:rsidP="00C607AF">
            <w:pPr>
              <w:spacing w:after="0" w:line="360" w:lineRule="auto"/>
              <w:jc w:val="left"/>
              <w:rPr>
                <w:rFonts w:ascii="Times New Roman" w:eastAsia="Times New Roman" w:hAnsi="Times New Roman"/>
                <w:lang w:val="en-US"/>
              </w:rPr>
            </w:pPr>
            <w:r w:rsidRPr="00C25567">
              <w:rPr>
                <w:rFonts w:ascii="Times New Roman" w:eastAsia="Times New Roman" w:hAnsi="Times New Roman"/>
                <w:lang w:val="en-US"/>
              </w:rPr>
              <w:t>Pollution</w:t>
            </w:r>
          </w:p>
          <w:p w14:paraId="6AE16755" w14:textId="77777777" w:rsidR="00C607AF" w:rsidRPr="00C25567" w:rsidRDefault="00C607AF" w:rsidP="00C607AF">
            <w:pPr>
              <w:spacing w:after="0" w:line="360" w:lineRule="auto"/>
              <w:jc w:val="left"/>
              <w:rPr>
                <w:rFonts w:ascii="Times New Roman" w:eastAsia="Times New Roman" w:hAnsi="Times New Roman"/>
                <w:lang w:val="en-US"/>
              </w:rPr>
            </w:pPr>
            <w:r w:rsidRPr="00C25567">
              <w:rPr>
                <w:rFonts w:ascii="Times New Roman" w:eastAsia="Times New Roman" w:hAnsi="Times New Roman"/>
                <w:lang w:val="en-US"/>
              </w:rPr>
              <w:t>prevention and</w:t>
            </w:r>
          </w:p>
          <w:p w14:paraId="0973A666" w14:textId="77777777" w:rsidR="00C607AF" w:rsidRPr="00C25567" w:rsidRDefault="00C607AF" w:rsidP="00C607AF">
            <w:pPr>
              <w:spacing w:after="0" w:line="360" w:lineRule="auto"/>
              <w:rPr>
                <w:rFonts w:ascii="Times New Roman" w:eastAsia="Times New Roman" w:hAnsi="Times New Roman"/>
                <w:lang w:val="en-US"/>
              </w:rPr>
            </w:pPr>
            <w:r w:rsidRPr="00C25567">
              <w:rPr>
                <w:rFonts w:ascii="Times New Roman" w:eastAsia="Times New Roman" w:hAnsi="Times New Roman"/>
                <w:lang w:val="en-US"/>
              </w:rPr>
              <w:t>control</w:t>
            </w:r>
          </w:p>
          <w:p w14:paraId="29F9BEDF" w14:textId="77777777" w:rsidR="00FF75BC" w:rsidRPr="00C25567" w:rsidRDefault="00FF75BC" w:rsidP="00FF75BC">
            <w:pPr>
              <w:spacing w:after="0" w:line="360" w:lineRule="auto"/>
              <w:rPr>
                <w:rFonts w:ascii="Times New Roman" w:eastAsia="Times New Roman" w:hAnsi="Times New Roman"/>
                <w:lang w:val="en-US"/>
              </w:rPr>
            </w:pPr>
            <w:r w:rsidRPr="00C25567">
              <w:rPr>
                <w:rFonts w:ascii="Times New Roman" w:eastAsia="Times New Roman" w:hAnsi="Times New Roman"/>
                <w:lang w:val="en-US"/>
              </w:rPr>
              <w:t>Sustainable water and</w:t>
            </w:r>
          </w:p>
          <w:p w14:paraId="328AE091" w14:textId="6D1C344B" w:rsidR="00FF75BC" w:rsidRPr="00C25567" w:rsidRDefault="00FF75BC" w:rsidP="00FF75BC">
            <w:pPr>
              <w:spacing w:after="0" w:line="360" w:lineRule="auto"/>
              <w:rPr>
                <w:rFonts w:ascii="Times New Roman" w:eastAsia="Times New Roman" w:hAnsi="Times New Roman"/>
                <w:lang w:val="en-US"/>
              </w:rPr>
            </w:pPr>
            <w:r w:rsidRPr="00C25567">
              <w:rPr>
                <w:rFonts w:ascii="Times New Roman" w:eastAsia="Times New Roman" w:hAnsi="Times New Roman"/>
                <w:lang w:val="en-US"/>
              </w:rPr>
              <w:t>wastewater management</w:t>
            </w:r>
          </w:p>
        </w:tc>
        <w:tc>
          <w:tcPr>
            <w:tcW w:w="3021" w:type="dxa"/>
          </w:tcPr>
          <w:p w14:paraId="6CF73F94" w14:textId="77777777" w:rsidR="00C607AF" w:rsidRPr="00C25567" w:rsidRDefault="00C607AF" w:rsidP="001A5BB8">
            <w:pPr>
              <w:pStyle w:val="Listaszerbekezds"/>
              <w:numPr>
                <w:ilvl w:val="0"/>
                <w:numId w:val="6"/>
              </w:numPr>
              <w:spacing w:after="120"/>
              <w:jc w:val="left"/>
              <w:rPr>
                <w:rFonts w:eastAsia="Times New Roman" w:cs="Times New Roman"/>
              </w:rPr>
            </w:pPr>
            <w:r w:rsidRPr="00C25567">
              <w:rPr>
                <w:rFonts w:eastAsia="Times New Roman" w:cs="Times New Roman"/>
                <w:lang w:val="en-US"/>
              </w:rPr>
              <w:t>Production and logistics development</w:t>
            </w:r>
          </w:p>
          <w:p w14:paraId="14D5D8DF" w14:textId="4C9BC9C5" w:rsidR="00FF75BC" w:rsidRPr="00C25567" w:rsidRDefault="00FF75BC" w:rsidP="00755563">
            <w:pPr>
              <w:pStyle w:val="Listaszerbekezds"/>
              <w:spacing w:after="120"/>
              <w:jc w:val="left"/>
              <w:rPr>
                <w:rFonts w:eastAsia="Times New Roman" w:cs="Times New Roman"/>
              </w:rPr>
            </w:pPr>
            <w:r w:rsidRPr="00C25567">
              <w:rPr>
                <w:rFonts w:eastAsia="Times New Roman" w:cs="Times New Roman"/>
              </w:rPr>
              <w:t>Technology, slaughterhouse’s buildings, operational road network development</w:t>
            </w:r>
          </w:p>
        </w:tc>
        <w:tc>
          <w:tcPr>
            <w:tcW w:w="3021" w:type="dxa"/>
          </w:tcPr>
          <w:p w14:paraId="35F7B566" w14:textId="0F928392" w:rsidR="003C6864" w:rsidRPr="003C6864" w:rsidRDefault="003C6864" w:rsidP="00F2324C">
            <w:pPr>
              <w:jc w:val="left"/>
              <w:rPr>
                <w:rFonts w:ascii="Times New Roman" w:hAnsi="Times New Roman"/>
                <w:lang w:val="en-US"/>
              </w:rPr>
            </w:pPr>
            <w:r w:rsidRPr="003C6864">
              <w:rPr>
                <w:rFonts w:ascii="Times New Roman" w:hAnsi="Times New Roman"/>
                <w:lang w:val="en-US"/>
              </w:rPr>
              <w:t>Saved energy consumption kWh / year</w:t>
            </w:r>
          </w:p>
          <w:p w14:paraId="7AF6D44E" w14:textId="02CE2CA5" w:rsidR="003C6864" w:rsidRPr="003C6864" w:rsidRDefault="003C6864" w:rsidP="00F2324C">
            <w:pPr>
              <w:jc w:val="left"/>
              <w:rPr>
                <w:rFonts w:ascii="Times New Roman" w:hAnsi="Times New Roman"/>
                <w:lang w:val="en-US"/>
              </w:rPr>
            </w:pPr>
            <w:r w:rsidRPr="003C6864">
              <w:rPr>
                <w:rFonts w:ascii="Times New Roman" w:hAnsi="Times New Roman"/>
                <w:lang w:val="en-US"/>
              </w:rPr>
              <w:t>Savings of water m3 / year</w:t>
            </w:r>
          </w:p>
          <w:p w14:paraId="6AED8D58" w14:textId="7E48B354" w:rsidR="00FF75BC" w:rsidRPr="00C25567" w:rsidRDefault="003C6864" w:rsidP="00F2324C">
            <w:pPr>
              <w:jc w:val="left"/>
              <w:rPr>
                <w:rFonts w:ascii="Times New Roman" w:hAnsi="Times New Roman"/>
                <w:lang w:val="en-US"/>
              </w:rPr>
            </w:pPr>
            <w:r w:rsidRPr="003C6864">
              <w:rPr>
                <w:rFonts w:ascii="Times New Roman" w:hAnsi="Times New Roman"/>
                <w:lang w:val="en-US"/>
              </w:rPr>
              <w:t>CO2 equivalent avoided or reduced kg / year</w:t>
            </w:r>
          </w:p>
        </w:tc>
      </w:tr>
    </w:tbl>
    <w:p w14:paraId="6130F7CD" w14:textId="77777777" w:rsidR="00FD0C8A" w:rsidRPr="00C25567" w:rsidRDefault="00FD0C8A" w:rsidP="006B5145">
      <w:pPr>
        <w:jc w:val="both"/>
        <w:rPr>
          <w:rFonts w:ascii="Times New Roman" w:hAnsi="Times New Roman"/>
          <w:b/>
          <w:bCs/>
          <w:lang w:val="en-US"/>
        </w:rPr>
      </w:pPr>
    </w:p>
    <w:p w14:paraId="33C4548D" w14:textId="7EF7BEF8" w:rsidR="006B5145" w:rsidRPr="00C25567" w:rsidRDefault="006B5145" w:rsidP="006B5145">
      <w:pPr>
        <w:jc w:val="both"/>
        <w:rPr>
          <w:rFonts w:ascii="Times New Roman" w:hAnsi="Times New Roman"/>
          <w:b/>
          <w:bCs/>
          <w:color w:val="C00000"/>
          <w:sz w:val="28"/>
          <w:szCs w:val="28"/>
          <w:lang w:val="en-US"/>
        </w:rPr>
      </w:pPr>
      <w:r w:rsidRPr="00C25567">
        <w:rPr>
          <w:rFonts w:ascii="Times New Roman" w:hAnsi="Times New Roman"/>
          <w:b/>
          <w:bCs/>
          <w:color w:val="C00000"/>
          <w:sz w:val="28"/>
          <w:szCs w:val="28"/>
          <w:lang w:val="en-US"/>
        </w:rPr>
        <w:t>External review</w:t>
      </w:r>
      <w:r w:rsidR="008146F6" w:rsidRPr="00C25567">
        <w:rPr>
          <w:rFonts w:ascii="Times New Roman" w:hAnsi="Times New Roman"/>
          <w:b/>
          <w:bCs/>
          <w:color w:val="C00000"/>
          <w:sz w:val="28"/>
          <w:szCs w:val="28"/>
          <w:lang w:val="en-US"/>
        </w:rPr>
        <w:t xml:space="preserve"> and assessment</w:t>
      </w:r>
    </w:p>
    <w:p w14:paraId="38B6E8E7" w14:textId="616C79BF" w:rsidR="00755563" w:rsidRDefault="00813A02" w:rsidP="00755563">
      <w:pPr>
        <w:jc w:val="both"/>
        <w:rPr>
          <w:rFonts w:ascii="Times New Roman" w:hAnsi="Times New Roman"/>
          <w:lang w:val="en-US"/>
        </w:rPr>
      </w:pPr>
      <w:r>
        <w:rPr>
          <w:rFonts w:ascii="Times New Roman" w:hAnsi="Times New Roman"/>
          <w:lang w:val="en-US"/>
        </w:rPr>
        <w:t>Baromfi</w:t>
      </w:r>
      <w:r w:rsidR="0019380F">
        <w:rPr>
          <w:rFonts w:ascii="Times New Roman" w:hAnsi="Times New Roman"/>
          <w:lang w:val="en-US"/>
        </w:rPr>
        <w:t>-</w:t>
      </w:r>
      <w:r>
        <w:rPr>
          <w:rFonts w:ascii="Times New Roman" w:hAnsi="Times New Roman"/>
          <w:lang w:val="en-US"/>
        </w:rPr>
        <w:t>Coop</w:t>
      </w:r>
      <w:r w:rsidRPr="00813A02">
        <w:rPr>
          <w:rFonts w:ascii="Times New Roman" w:hAnsi="Times New Roman"/>
          <w:lang w:val="en-US"/>
        </w:rPr>
        <w:t xml:space="preserve"> Group appointed </w:t>
      </w:r>
      <w:r w:rsidRPr="00813A02">
        <w:rPr>
          <w:rFonts w:ascii="Times New Roman" w:hAnsi="Times New Roman"/>
          <w:b/>
          <w:lang w:val="en-US"/>
        </w:rPr>
        <w:t>Sustain Advisory</w:t>
      </w:r>
      <w:r w:rsidRPr="00813A02">
        <w:rPr>
          <w:rFonts w:ascii="Times New Roman" w:hAnsi="Times New Roman"/>
          <w:lang w:val="en-US"/>
        </w:rPr>
        <w:t xml:space="preserve"> to provide a Second Party Opinion on the Green Bond Framework, evaluating </w:t>
      </w:r>
      <w:r>
        <w:rPr>
          <w:rFonts w:ascii="Times New Roman" w:hAnsi="Times New Roman"/>
          <w:lang w:val="en-US"/>
        </w:rPr>
        <w:t>its</w:t>
      </w:r>
      <w:r w:rsidRPr="00813A02">
        <w:rPr>
          <w:rFonts w:ascii="Times New Roman" w:hAnsi="Times New Roman"/>
          <w:lang w:val="en-US"/>
        </w:rPr>
        <w:t xml:space="preserve"> alignment with the Green Bond Principles</w:t>
      </w:r>
      <w:r>
        <w:rPr>
          <w:rFonts w:ascii="Times New Roman" w:hAnsi="Times New Roman"/>
          <w:lang w:val="en-US"/>
        </w:rPr>
        <w:t xml:space="preserve"> 2021 guidelines. </w:t>
      </w:r>
      <w:r w:rsidR="0090499A" w:rsidRPr="00C25567">
        <w:rPr>
          <w:rFonts w:ascii="Times New Roman" w:hAnsi="Times New Roman"/>
          <w:lang w:val="en-US"/>
        </w:rPr>
        <w:t>The result is to be documented in a Second Party Opinion</w:t>
      </w:r>
      <w:r w:rsidR="007D22D4">
        <w:rPr>
          <w:rFonts w:ascii="Times New Roman" w:hAnsi="Times New Roman"/>
          <w:lang w:val="en-US"/>
        </w:rPr>
        <w:t>, which will be presented in</w:t>
      </w:r>
      <w:r>
        <w:rPr>
          <w:rFonts w:ascii="Times New Roman" w:hAnsi="Times New Roman"/>
          <w:lang w:val="en-US"/>
        </w:rPr>
        <w:t xml:space="preserve"> the Group’s website</w:t>
      </w:r>
      <w:r w:rsidR="008C77C2">
        <w:rPr>
          <w:rFonts w:ascii="Times New Roman" w:hAnsi="Times New Roman"/>
          <w:lang w:val="en-US"/>
        </w:rPr>
        <w:t xml:space="preserve"> tog</w:t>
      </w:r>
      <w:r w:rsidR="00845915">
        <w:rPr>
          <w:rFonts w:ascii="Times New Roman" w:hAnsi="Times New Roman"/>
          <w:lang w:val="en-US"/>
        </w:rPr>
        <w:t>ether with the Framework.</w:t>
      </w:r>
    </w:p>
    <w:p w14:paraId="40899DE9" w14:textId="087C7190" w:rsidR="001370C4" w:rsidRPr="00C25567" w:rsidRDefault="00C47A73" w:rsidP="00446DE9">
      <w:pPr>
        <w:jc w:val="both"/>
        <w:rPr>
          <w:rFonts w:ascii="Times New Roman" w:hAnsi="Times New Roman"/>
          <w:lang w:val="en-US"/>
        </w:rPr>
      </w:pPr>
      <w:r w:rsidRPr="00C25567">
        <w:rPr>
          <w:rFonts w:ascii="Times New Roman" w:hAnsi="Times New Roman"/>
          <w:lang w:val="en-US"/>
        </w:rPr>
        <w:t xml:space="preserve">The process to </w:t>
      </w:r>
      <w:r w:rsidR="00A338A6" w:rsidRPr="00C25567">
        <w:rPr>
          <w:rFonts w:ascii="Times New Roman" w:hAnsi="Times New Roman"/>
          <w:lang w:val="en-US"/>
        </w:rPr>
        <w:t xml:space="preserve">establish this Green Bond Framework for </w:t>
      </w:r>
      <w:r w:rsidR="00184FB7" w:rsidRPr="00C25567">
        <w:rPr>
          <w:rFonts w:ascii="Times New Roman" w:hAnsi="Times New Roman"/>
          <w:lang w:val="en-US"/>
        </w:rPr>
        <w:t>Baromfi-Coop</w:t>
      </w:r>
      <w:r w:rsidR="00A338A6" w:rsidRPr="00C25567">
        <w:rPr>
          <w:rFonts w:ascii="Times New Roman" w:hAnsi="Times New Roman"/>
          <w:lang w:val="en-US"/>
        </w:rPr>
        <w:t xml:space="preserve"> </w:t>
      </w:r>
      <w:r w:rsidR="00EE0232">
        <w:rPr>
          <w:rFonts w:ascii="Times New Roman" w:hAnsi="Times New Roman"/>
          <w:lang w:val="en-US"/>
        </w:rPr>
        <w:t>Group</w:t>
      </w:r>
      <w:r w:rsidR="00A338A6" w:rsidRPr="00C25567">
        <w:rPr>
          <w:rFonts w:ascii="Times New Roman" w:hAnsi="Times New Roman"/>
          <w:lang w:val="en-US"/>
        </w:rPr>
        <w:t xml:space="preserve"> was </w:t>
      </w:r>
      <w:r w:rsidRPr="00C25567">
        <w:rPr>
          <w:rFonts w:ascii="Times New Roman" w:hAnsi="Times New Roman"/>
          <w:lang w:val="en-US"/>
        </w:rPr>
        <w:t xml:space="preserve">conducted by </w:t>
      </w:r>
      <w:r w:rsidR="00A338A6" w:rsidRPr="00813A02">
        <w:rPr>
          <w:rFonts w:ascii="Times New Roman" w:hAnsi="Times New Roman"/>
          <w:bCs/>
          <w:lang w:val="en-US"/>
        </w:rPr>
        <w:t>MKB Consulting</w:t>
      </w:r>
      <w:r w:rsidRPr="00813A02">
        <w:rPr>
          <w:rFonts w:ascii="Times New Roman" w:hAnsi="Times New Roman"/>
          <w:lang w:val="en-US"/>
        </w:rPr>
        <w:t>, acting as advisers in the creation of</w:t>
      </w:r>
      <w:r w:rsidR="004434D9" w:rsidRPr="00813A02">
        <w:rPr>
          <w:rFonts w:ascii="Times New Roman" w:hAnsi="Times New Roman"/>
          <w:lang w:val="en-US"/>
        </w:rPr>
        <w:t xml:space="preserve"> the</w:t>
      </w:r>
      <w:r w:rsidRPr="00813A02">
        <w:rPr>
          <w:rFonts w:ascii="Times New Roman" w:hAnsi="Times New Roman"/>
          <w:lang w:val="en-US"/>
        </w:rPr>
        <w:t xml:space="preserve"> Green Bond Frame</w:t>
      </w:r>
      <w:r w:rsidRPr="00C25567">
        <w:rPr>
          <w:rFonts w:ascii="Times New Roman" w:hAnsi="Times New Roman"/>
          <w:lang w:val="en-US"/>
        </w:rPr>
        <w:t>work.</w:t>
      </w:r>
      <w:r w:rsidR="00755563">
        <w:rPr>
          <w:rFonts w:ascii="Times New Roman" w:hAnsi="Times New Roman"/>
          <w:lang w:val="en-US"/>
        </w:rPr>
        <w:br/>
      </w:r>
      <w:r w:rsidR="001370C4" w:rsidRPr="00C25567">
        <w:rPr>
          <w:rFonts w:ascii="Times New Roman" w:hAnsi="Times New Roman"/>
          <w:lang w:val="en-US"/>
        </w:rPr>
        <w:br w:type="page"/>
      </w:r>
    </w:p>
    <w:p w14:paraId="1878FA60" w14:textId="1D4AF93B" w:rsidR="001370C4" w:rsidRPr="00C25567" w:rsidRDefault="001370C4" w:rsidP="001370C4">
      <w:pPr>
        <w:jc w:val="both"/>
        <w:rPr>
          <w:rFonts w:ascii="Times New Roman" w:hAnsi="Times New Roman"/>
          <w:b/>
          <w:bCs/>
          <w:lang w:val="en-US"/>
        </w:rPr>
      </w:pPr>
      <w:r w:rsidRPr="00C25567">
        <w:rPr>
          <w:rFonts w:ascii="Times New Roman" w:hAnsi="Times New Roman"/>
          <w:b/>
          <w:bCs/>
          <w:lang w:val="en-US"/>
        </w:rPr>
        <w:lastRenderedPageBreak/>
        <w:t>Appendix I.</w:t>
      </w:r>
    </w:p>
    <w:tbl>
      <w:tblPr>
        <w:tblStyle w:val="Rcsostblzat"/>
        <w:tblW w:w="9062" w:type="dxa"/>
        <w:tblLook w:val="04A0" w:firstRow="1" w:lastRow="0" w:firstColumn="1" w:lastColumn="0" w:noHBand="0" w:noVBand="1"/>
      </w:tblPr>
      <w:tblGrid>
        <w:gridCol w:w="3020"/>
        <w:gridCol w:w="3021"/>
        <w:gridCol w:w="3021"/>
      </w:tblGrid>
      <w:tr w:rsidR="001370C4" w:rsidRPr="00C25567" w14:paraId="6BD99D51" w14:textId="77777777" w:rsidTr="0015441B">
        <w:tc>
          <w:tcPr>
            <w:tcW w:w="3020" w:type="dxa"/>
          </w:tcPr>
          <w:p w14:paraId="4CDE814D" w14:textId="77777777" w:rsidR="001370C4" w:rsidRPr="00813A02" w:rsidRDefault="001370C4" w:rsidP="0015441B">
            <w:pPr>
              <w:rPr>
                <w:rFonts w:ascii="Times New Roman" w:hAnsi="Times New Roman"/>
                <w:b/>
                <w:bCs/>
                <w:sz w:val="18"/>
                <w:szCs w:val="18"/>
                <w:lang w:val="en-US"/>
              </w:rPr>
            </w:pPr>
            <w:r w:rsidRPr="00813A02">
              <w:rPr>
                <w:rFonts w:ascii="Times New Roman" w:hAnsi="Times New Roman"/>
                <w:b/>
                <w:bCs/>
                <w:color w:val="C00000"/>
                <w:sz w:val="18"/>
                <w:szCs w:val="18"/>
                <w:lang w:val="en-US"/>
              </w:rPr>
              <w:t xml:space="preserve">GBP Eligible Category as per GBP 2021 </w:t>
            </w:r>
          </w:p>
        </w:tc>
        <w:tc>
          <w:tcPr>
            <w:tcW w:w="3021" w:type="dxa"/>
          </w:tcPr>
          <w:p w14:paraId="0F1333B4" w14:textId="77777777" w:rsidR="001370C4" w:rsidRPr="00813A02" w:rsidRDefault="001370C4" w:rsidP="0015441B">
            <w:pPr>
              <w:rPr>
                <w:rFonts w:ascii="Times New Roman" w:hAnsi="Times New Roman"/>
                <w:b/>
                <w:bCs/>
                <w:sz w:val="18"/>
                <w:szCs w:val="18"/>
                <w:lang w:val="en-US"/>
              </w:rPr>
            </w:pPr>
            <w:r w:rsidRPr="00813A02">
              <w:rPr>
                <w:rFonts w:ascii="Times New Roman" w:hAnsi="Times New Roman"/>
                <w:b/>
                <w:bCs/>
                <w:color w:val="C00000"/>
                <w:sz w:val="18"/>
                <w:szCs w:val="18"/>
                <w:lang w:val="en-US"/>
              </w:rPr>
              <w:t>Use of Green Bond proceeds</w:t>
            </w:r>
          </w:p>
        </w:tc>
        <w:tc>
          <w:tcPr>
            <w:tcW w:w="3021" w:type="dxa"/>
          </w:tcPr>
          <w:p w14:paraId="6EB333DD" w14:textId="2379ADB9" w:rsidR="001370C4" w:rsidRPr="00813A02" w:rsidRDefault="001370C4" w:rsidP="0015441B">
            <w:pPr>
              <w:rPr>
                <w:rFonts w:ascii="Times New Roman" w:hAnsi="Times New Roman"/>
                <w:b/>
                <w:bCs/>
                <w:sz w:val="18"/>
                <w:szCs w:val="18"/>
                <w:lang w:val="en-US"/>
              </w:rPr>
            </w:pPr>
            <w:r w:rsidRPr="00813A02">
              <w:rPr>
                <w:rFonts w:ascii="Times New Roman" w:hAnsi="Times New Roman"/>
                <w:b/>
                <w:bCs/>
                <w:color w:val="C00000"/>
                <w:sz w:val="18"/>
                <w:szCs w:val="18"/>
                <w:lang w:val="en-US"/>
              </w:rPr>
              <w:t>Impact Indicators/ Estimated targeted impacts compared to 2020 as basic line</w:t>
            </w:r>
          </w:p>
        </w:tc>
      </w:tr>
      <w:tr w:rsidR="001370C4" w:rsidRPr="00C25567" w14:paraId="28326EC1" w14:textId="77777777" w:rsidTr="0015441B">
        <w:tc>
          <w:tcPr>
            <w:tcW w:w="9062" w:type="dxa"/>
            <w:gridSpan w:val="3"/>
            <w:shd w:val="clear" w:color="auto" w:fill="A8D08D" w:themeFill="accent6" w:themeFillTint="99"/>
          </w:tcPr>
          <w:p w14:paraId="16752C55" w14:textId="77777777" w:rsidR="001370C4" w:rsidRPr="00813A02" w:rsidRDefault="001370C4" w:rsidP="0015441B">
            <w:pPr>
              <w:contextualSpacing/>
              <w:rPr>
                <w:rFonts w:ascii="Times New Roman" w:hAnsi="Times New Roman"/>
                <w:b/>
                <w:bCs/>
                <w:sz w:val="18"/>
                <w:szCs w:val="18"/>
                <w:lang w:val="en-US"/>
              </w:rPr>
            </w:pPr>
            <w:r w:rsidRPr="00813A02">
              <w:rPr>
                <w:rFonts w:ascii="Times New Roman" w:hAnsi="Times New Roman"/>
                <w:b/>
                <w:bCs/>
                <w:color w:val="C00000"/>
                <w:sz w:val="18"/>
                <w:szCs w:val="18"/>
                <w:lang w:val="en-US"/>
              </w:rPr>
              <w:t>Baromfi-Coop</w:t>
            </w:r>
          </w:p>
        </w:tc>
      </w:tr>
      <w:tr w:rsidR="001370C4" w:rsidRPr="00C25567" w14:paraId="693F7642" w14:textId="77777777" w:rsidTr="0015441B">
        <w:tc>
          <w:tcPr>
            <w:tcW w:w="3020" w:type="dxa"/>
          </w:tcPr>
          <w:p w14:paraId="31CFAC98" w14:textId="77777777" w:rsidR="001370C4" w:rsidRPr="00813A02" w:rsidRDefault="001370C4" w:rsidP="0015441B">
            <w:pPr>
              <w:spacing w:after="0" w:line="360" w:lineRule="auto"/>
              <w:rPr>
                <w:rFonts w:ascii="Times New Roman" w:eastAsia="Times New Roman" w:hAnsi="Times New Roman"/>
                <w:sz w:val="18"/>
                <w:szCs w:val="18"/>
                <w:lang w:val="en-US"/>
              </w:rPr>
            </w:pPr>
            <w:r w:rsidRPr="00813A02">
              <w:rPr>
                <w:rFonts w:ascii="Times New Roman" w:eastAsia="Times New Roman" w:hAnsi="Times New Roman"/>
                <w:sz w:val="18"/>
                <w:szCs w:val="18"/>
                <w:lang w:val="en-US"/>
              </w:rPr>
              <w:t>Energy efficiency</w:t>
            </w:r>
          </w:p>
          <w:p w14:paraId="071D0BD4" w14:textId="77777777" w:rsidR="001370C4" w:rsidRPr="00813A02" w:rsidRDefault="001370C4" w:rsidP="0015441B">
            <w:pPr>
              <w:rPr>
                <w:rFonts w:ascii="Times New Roman" w:hAnsi="Times New Roman"/>
                <w:b/>
                <w:bCs/>
                <w:sz w:val="18"/>
                <w:szCs w:val="18"/>
                <w:lang w:val="en-US"/>
              </w:rPr>
            </w:pPr>
            <w:r w:rsidRPr="00813A02">
              <w:rPr>
                <w:rFonts w:ascii="Times New Roman" w:eastAsia="Times New Roman" w:hAnsi="Times New Roman"/>
                <w:sz w:val="18"/>
                <w:szCs w:val="18"/>
                <w:lang w:val="en-US"/>
              </w:rPr>
              <w:t>Renewable energy</w:t>
            </w:r>
          </w:p>
        </w:tc>
        <w:tc>
          <w:tcPr>
            <w:tcW w:w="3021" w:type="dxa"/>
          </w:tcPr>
          <w:p w14:paraId="005B77DF" w14:textId="14E7B5A1" w:rsidR="001370C4" w:rsidRPr="00813A02" w:rsidRDefault="001370C4" w:rsidP="001A5BB8">
            <w:pPr>
              <w:pStyle w:val="Listaszerbekezds"/>
              <w:numPr>
                <w:ilvl w:val="0"/>
                <w:numId w:val="9"/>
              </w:numPr>
              <w:spacing w:after="120"/>
              <w:rPr>
                <w:rFonts w:cs="Times New Roman"/>
                <w:b/>
                <w:bCs/>
                <w:sz w:val="18"/>
                <w:szCs w:val="18"/>
                <w:lang w:val="en-US"/>
              </w:rPr>
            </w:pPr>
            <w:r w:rsidRPr="00813A02">
              <w:rPr>
                <w:rFonts w:eastAsia="Times New Roman" w:cs="Times New Roman"/>
                <w:sz w:val="18"/>
                <w:szCs w:val="18"/>
                <w:lang w:val="en-US"/>
              </w:rPr>
              <w:t>Establishment of solar cells in 10 livestock farms and in the hatchery</w:t>
            </w:r>
          </w:p>
        </w:tc>
        <w:tc>
          <w:tcPr>
            <w:tcW w:w="3021" w:type="dxa"/>
          </w:tcPr>
          <w:p w14:paraId="0192153B" w14:textId="66D06E54" w:rsidR="00ED0178" w:rsidRPr="00813A02" w:rsidRDefault="00ED0178" w:rsidP="0015441B">
            <w:pPr>
              <w:contextualSpacing/>
              <w:jc w:val="left"/>
              <w:rPr>
                <w:rFonts w:ascii="Times New Roman" w:hAnsi="Times New Roman"/>
                <w:sz w:val="18"/>
                <w:szCs w:val="18"/>
                <w:lang w:val="en-US"/>
              </w:rPr>
            </w:pPr>
            <w:r w:rsidRPr="00813A02">
              <w:rPr>
                <w:rFonts w:ascii="Times New Roman" w:hAnsi="Times New Roman"/>
                <w:sz w:val="18"/>
                <w:szCs w:val="18"/>
                <w:lang w:val="en-US"/>
              </w:rPr>
              <w:t xml:space="preserve">Produced renewable energy 700.000 kWh, </w:t>
            </w:r>
          </w:p>
          <w:p w14:paraId="5B2B2A00" w14:textId="5C45216B" w:rsidR="001370C4" w:rsidRPr="00813A02" w:rsidRDefault="001370C4" w:rsidP="0015441B">
            <w:pPr>
              <w:contextualSpacing/>
              <w:jc w:val="left"/>
              <w:rPr>
                <w:rFonts w:ascii="Times New Roman" w:hAnsi="Times New Roman"/>
                <w:sz w:val="18"/>
                <w:szCs w:val="18"/>
                <w:lang w:val="en-US"/>
              </w:rPr>
            </w:pPr>
            <w:r w:rsidRPr="00813A02">
              <w:rPr>
                <w:rFonts w:ascii="Times New Roman" w:hAnsi="Times New Roman"/>
                <w:sz w:val="18"/>
                <w:szCs w:val="18"/>
                <w:lang w:val="en-US"/>
              </w:rPr>
              <w:t>Share of renewable energy</w:t>
            </w:r>
            <w:r w:rsidR="00ED0178" w:rsidRPr="00813A02">
              <w:rPr>
                <w:rFonts w:ascii="Times New Roman" w:hAnsi="Times New Roman"/>
                <w:sz w:val="18"/>
                <w:szCs w:val="18"/>
                <w:lang w:val="en-US"/>
              </w:rPr>
              <w:t xml:space="preserve"> 50 </w:t>
            </w:r>
            <w:r w:rsidRPr="00813A02">
              <w:rPr>
                <w:rFonts w:ascii="Times New Roman" w:hAnsi="Times New Roman"/>
                <w:sz w:val="18"/>
                <w:szCs w:val="18"/>
                <w:lang w:val="en-US"/>
              </w:rPr>
              <w:t>%</w:t>
            </w:r>
          </w:p>
          <w:p w14:paraId="50124DCC" w14:textId="54A6EF93" w:rsidR="00ED0178" w:rsidRPr="00813A02" w:rsidRDefault="00ED0178" w:rsidP="0015441B">
            <w:pPr>
              <w:contextualSpacing/>
              <w:jc w:val="left"/>
              <w:rPr>
                <w:rFonts w:ascii="Times New Roman" w:hAnsi="Times New Roman"/>
                <w:b/>
                <w:bCs/>
                <w:sz w:val="18"/>
                <w:szCs w:val="18"/>
                <w:lang w:val="en-US"/>
              </w:rPr>
            </w:pPr>
            <w:r w:rsidRPr="00813A02">
              <w:rPr>
                <w:rFonts w:ascii="Times New Roman" w:hAnsi="Times New Roman"/>
                <w:sz w:val="18"/>
                <w:szCs w:val="18"/>
                <w:lang w:val="en-US"/>
              </w:rPr>
              <w:t>CO2 equivalent avoided or reduced 245.000 kg/ year</w:t>
            </w:r>
          </w:p>
        </w:tc>
      </w:tr>
      <w:tr w:rsidR="001370C4" w:rsidRPr="00C25567" w14:paraId="3D465D60" w14:textId="77777777" w:rsidTr="0015441B">
        <w:tc>
          <w:tcPr>
            <w:tcW w:w="3020" w:type="dxa"/>
          </w:tcPr>
          <w:p w14:paraId="42A8A076" w14:textId="77777777" w:rsidR="001370C4" w:rsidRPr="00813A02" w:rsidRDefault="001370C4" w:rsidP="0015441B">
            <w:pPr>
              <w:spacing w:after="0" w:line="360" w:lineRule="auto"/>
              <w:rPr>
                <w:rFonts w:ascii="Times New Roman" w:eastAsia="Times New Roman" w:hAnsi="Times New Roman"/>
                <w:sz w:val="18"/>
                <w:szCs w:val="18"/>
                <w:lang w:val="en-US"/>
              </w:rPr>
            </w:pPr>
            <w:r w:rsidRPr="00813A02">
              <w:rPr>
                <w:rFonts w:ascii="Times New Roman" w:eastAsia="Times New Roman" w:hAnsi="Times New Roman"/>
                <w:sz w:val="18"/>
                <w:szCs w:val="18"/>
                <w:lang w:val="en-US"/>
              </w:rPr>
              <w:t>Clean transportation</w:t>
            </w:r>
          </w:p>
          <w:p w14:paraId="5A20AA94" w14:textId="77777777" w:rsidR="001370C4" w:rsidRPr="00813A02" w:rsidRDefault="001370C4" w:rsidP="0015441B">
            <w:pPr>
              <w:spacing w:after="0" w:line="360" w:lineRule="auto"/>
              <w:rPr>
                <w:rFonts w:ascii="Times New Roman" w:eastAsia="Times New Roman" w:hAnsi="Times New Roman"/>
                <w:sz w:val="18"/>
                <w:szCs w:val="18"/>
                <w:lang w:val="en-US"/>
              </w:rPr>
            </w:pPr>
            <w:r w:rsidRPr="00813A02">
              <w:rPr>
                <w:rFonts w:ascii="Times New Roman" w:eastAsia="Times New Roman" w:hAnsi="Times New Roman"/>
                <w:sz w:val="18"/>
                <w:szCs w:val="18"/>
                <w:lang w:val="en-US"/>
              </w:rPr>
              <w:t xml:space="preserve">Responsible consumption and production </w:t>
            </w:r>
          </w:p>
          <w:p w14:paraId="323CD632" w14:textId="77777777" w:rsidR="001370C4" w:rsidRPr="00813A02" w:rsidRDefault="001370C4" w:rsidP="0015441B">
            <w:pPr>
              <w:spacing w:after="0" w:line="360" w:lineRule="auto"/>
              <w:rPr>
                <w:rFonts w:ascii="Times New Roman" w:eastAsia="Times New Roman" w:hAnsi="Times New Roman"/>
                <w:sz w:val="18"/>
                <w:szCs w:val="18"/>
                <w:lang w:val="en-US"/>
              </w:rPr>
            </w:pPr>
            <w:r w:rsidRPr="00813A02">
              <w:rPr>
                <w:rFonts w:ascii="Times New Roman" w:eastAsia="Times New Roman" w:hAnsi="Times New Roman"/>
                <w:sz w:val="18"/>
                <w:szCs w:val="18"/>
                <w:lang w:val="en-US"/>
              </w:rPr>
              <w:t>Eco-efficient and/or</w:t>
            </w:r>
          </w:p>
          <w:p w14:paraId="62F1FB40" w14:textId="77777777" w:rsidR="001370C4" w:rsidRPr="00813A02" w:rsidRDefault="001370C4" w:rsidP="0015441B">
            <w:pPr>
              <w:spacing w:after="0" w:line="360" w:lineRule="auto"/>
              <w:rPr>
                <w:rFonts w:ascii="Times New Roman" w:eastAsia="Times New Roman" w:hAnsi="Times New Roman"/>
                <w:sz w:val="18"/>
                <w:szCs w:val="18"/>
                <w:lang w:val="en-US"/>
              </w:rPr>
            </w:pPr>
            <w:r w:rsidRPr="00813A02">
              <w:rPr>
                <w:rFonts w:ascii="Times New Roman" w:eastAsia="Times New Roman" w:hAnsi="Times New Roman"/>
                <w:sz w:val="18"/>
                <w:szCs w:val="18"/>
                <w:lang w:val="en-US"/>
              </w:rPr>
              <w:t>circular economy</w:t>
            </w:r>
          </w:p>
          <w:p w14:paraId="7840C434" w14:textId="77777777" w:rsidR="001370C4" w:rsidRPr="00813A02" w:rsidRDefault="001370C4" w:rsidP="0015441B">
            <w:pPr>
              <w:spacing w:after="0" w:line="360" w:lineRule="auto"/>
              <w:rPr>
                <w:rFonts w:ascii="Times New Roman" w:eastAsia="Times New Roman" w:hAnsi="Times New Roman"/>
                <w:sz w:val="18"/>
                <w:szCs w:val="18"/>
                <w:lang w:val="en-US"/>
              </w:rPr>
            </w:pPr>
            <w:r w:rsidRPr="00813A02">
              <w:rPr>
                <w:rFonts w:ascii="Times New Roman" w:eastAsia="Times New Roman" w:hAnsi="Times New Roman"/>
                <w:sz w:val="18"/>
                <w:szCs w:val="18"/>
                <w:lang w:val="en-US"/>
              </w:rPr>
              <w:t>adapted products,</w:t>
            </w:r>
          </w:p>
          <w:p w14:paraId="67B3E5B1" w14:textId="77777777" w:rsidR="001370C4" w:rsidRPr="00813A02" w:rsidRDefault="001370C4" w:rsidP="0015441B">
            <w:pPr>
              <w:spacing w:after="0" w:line="360" w:lineRule="auto"/>
              <w:rPr>
                <w:rFonts w:ascii="Times New Roman" w:eastAsia="Times New Roman" w:hAnsi="Times New Roman"/>
                <w:sz w:val="18"/>
                <w:szCs w:val="18"/>
                <w:lang w:val="en-US"/>
              </w:rPr>
            </w:pPr>
            <w:r w:rsidRPr="00813A02">
              <w:rPr>
                <w:rFonts w:ascii="Times New Roman" w:eastAsia="Times New Roman" w:hAnsi="Times New Roman"/>
                <w:sz w:val="18"/>
                <w:szCs w:val="18"/>
                <w:lang w:val="en-US"/>
              </w:rPr>
              <w:t>production technologies</w:t>
            </w:r>
          </w:p>
          <w:p w14:paraId="7B7F993B" w14:textId="77777777" w:rsidR="001370C4" w:rsidRPr="00813A02" w:rsidRDefault="001370C4" w:rsidP="0015441B">
            <w:pPr>
              <w:rPr>
                <w:rFonts w:ascii="Times New Roman" w:hAnsi="Times New Roman"/>
                <w:b/>
                <w:bCs/>
                <w:sz w:val="18"/>
                <w:szCs w:val="18"/>
                <w:lang w:val="en-US"/>
              </w:rPr>
            </w:pPr>
            <w:r w:rsidRPr="00813A02">
              <w:rPr>
                <w:rFonts w:ascii="Times New Roman" w:eastAsia="Times New Roman" w:hAnsi="Times New Roman"/>
                <w:sz w:val="18"/>
                <w:szCs w:val="18"/>
                <w:lang w:val="en-US"/>
              </w:rPr>
              <w:t>and processes</w:t>
            </w:r>
          </w:p>
        </w:tc>
        <w:tc>
          <w:tcPr>
            <w:tcW w:w="3021" w:type="dxa"/>
          </w:tcPr>
          <w:p w14:paraId="692655C8" w14:textId="54F3A8AF" w:rsidR="001370C4" w:rsidRPr="00813A02" w:rsidRDefault="001370C4" w:rsidP="001A5BB8">
            <w:pPr>
              <w:pStyle w:val="Listaszerbekezds"/>
              <w:numPr>
                <w:ilvl w:val="0"/>
                <w:numId w:val="9"/>
              </w:numPr>
              <w:spacing w:after="120"/>
              <w:jc w:val="left"/>
              <w:rPr>
                <w:rFonts w:cs="Times New Roman"/>
                <w:b/>
                <w:bCs/>
                <w:sz w:val="18"/>
                <w:szCs w:val="18"/>
                <w:lang w:val="en-US"/>
              </w:rPr>
            </w:pPr>
            <w:r w:rsidRPr="00813A02">
              <w:rPr>
                <w:rFonts w:eastAsia="Times New Roman" w:cs="Times New Roman"/>
                <w:sz w:val="18"/>
                <w:szCs w:val="18"/>
              </w:rPr>
              <w:t>Hatchery plant investment (Petneháza)</w:t>
            </w:r>
          </w:p>
        </w:tc>
        <w:tc>
          <w:tcPr>
            <w:tcW w:w="3021" w:type="dxa"/>
          </w:tcPr>
          <w:p w14:paraId="7EB5C27A" w14:textId="631FED6C" w:rsidR="001370C4" w:rsidRPr="00813A02" w:rsidRDefault="001370C4" w:rsidP="0015441B">
            <w:pPr>
              <w:contextualSpacing/>
              <w:rPr>
                <w:rFonts w:ascii="Times New Roman" w:hAnsi="Times New Roman"/>
                <w:sz w:val="18"/>
                <w:szCs w:val="18"/>
                <w:lang w:val="en-US"/>
              </w:rPr>
            </w:pPr>
            <w:r w:rsidRPr="00813A02">
              <w:rPr>
                <w:rFonts w:ascii="Times New Roman" w:hAnsi="Times New Roman"/>
                <w:sz w:val="18"/>
                <w:szCs w:val="18"/>
                <w:lang w:val="en-US"/>
              </w:rPr>
              <w:t xml:space="preserve">Due to lower transport needs, fuel savings/ year </w:t>
            </w:r>
          </w:p>
          <w:p w14:paraId="5AE42E96" w14:textId="16C4510C" w:rsidR="00ED0178" w:rsidRPr="00813A02" w:rsidRDefault="00ED0178" w:rsidP="0015441B">
            <w:pPr>
              <w:contextualSpacing/>
              <w:rPr>
                <w:rFonts w:ascii="Times New Roman" w:hAnsi="Times New Roman"/>
                <w:sz w:val="18"/>
                <w:szCs w:val="18"/>
                <w:lang w:val="en-US"/>
              </w:rPr>
            </w:pPr>
            <w:r w:rsidRPr="00813A02">
              <w:rPr>
                <w:rFonts w:ascii="Times New Roman" w:hAnsi="Times New Roman"/>
                <w:sz w:val="18"/>
                <w:szCs w:val="18"/>
                <w:lang w:val="en-US"/>
              </w:rPr>
              <w:t>Savings i</w:t>
            </w:r>
            <w:r w:rsidR="009505CE" w:rsidRPr="00813A02">
              <w:rPr>
                <w:rFonts w:ascii="Times New Roman" w:hAnsi="Times New Roman"/>
                <w:sz w:val="18"/>
                <w:szCs w:val="18"/>
                <w:lang w:val="en-US"/>
              </w:rPr>
              <w:t>n</w:t>
            </w:r>
            <w:r w:rsidRPr="00813A02">
              <w:rPr>
                <w:rFonts w:ascii="Times New Roman" w:hAnsi="Times New Roman"/>
                <w:sz w:val="18"/>
                <w:szCs w:val="18"/>
                <w:lang w:val="en-US"/>
              </w:rPr>
              <w:t xml:space="preserve"> gas consumption 135.000 m3/ year</w:t>
            </w:r>
          </w:p>
          <w:p w14:paraId="2C4694B7" w14:textId="0EAFADFA" w:rsidR="00ED0178" w:rsidRPr="00813A02" w:rsidRDefault="00ED0178" w:rsidP="0015441B">
            <w:pPr>
              <w:contextualSpacing/>
              <w:rPr>
                <w:rFonts w:ascii="Times New Roman" w:hAnsi="Times New Roman"/>
                <w:sz w:val="18"/>
                <w:szCs w:val="18"/>
                <w:lang w:val="en-US"/>
              </w:rPr>
            </w:pPr>
            <w:r w:rsidRPr="00813A02">
              <w:rPr>
                <w:rFonts w:ascii="Times New Roman" w:hAnsi="Times New Roman"/>
                <w:sz w:val="18"/>
                <w:szCs w:val="18"/>
                <w:lang w:val="en-US"/>
              </w:rPr>
              <w:t>Savings in energy 1.125.000 kWh/ year</w:t>
            </w:r>
          </w:p>
          <w:p w14:paraId="43A4DC7D" w14:textId="77777777" w:rsidR="001370C4" w:rsidRPr="00813A02" w:rsidRDefault="001370C4" w:rsidP="0015441B">
            <w:pPr>
              <w:rPr>
                <w:rFonts w:ascii="Times New Roman" w:hAnsi="Times New Roman"/>
                <w:sz w:val="18"/>
                <w:szCs w:val="18"/>
                <w:lang w:val="en-US"/>
              </w:rPr>
            </w:pPr>
            <w:r w:rsidRPr="00813A02">
              <w:rPr>
                <w:rFonts w:ascii="Times New Roman" w:hAnsi="Times New Roman"/>
                <w:sz w:val="18"/>
                <w:szCs w:val="18"/>
                <w:lang w:val="en-US"/>
              </w:rPr>
              <w:t>Meeting specific indicators below the thresholds</w:t>
            </w:r>
          </w:p>
          <w:p w14:paraId="05C6F8E0" w14:textId="1E24A818" w:rsidR="009505CE" w:rsidRPr="00813A02" w:rsidRDefault="009505CE" w:rsidP="0015441B">
            <w:pPr>
              <w:rPr>
                <w:rFonts w:ascii="Times New Roman" w:hAnsi="Times New Roman"/>
                <w:sz w:val="18"/>
                <w:szCs w:val="18"/>
                <w:lang w:val="en-US"/>
              </w:rPr>
            </w:pPr>
            <w:r w:rsidRPr="00813A02">
              <w:rPr>
                <w:rFonts w:ascii="Times New Roman" w:hAnsi="Times New Roman"/>
                <w:sz w:val="18"/>
                <w:szCs w:val="18"/>
                <w:lang w:val="en-US"/>
              </w:rPr>
              <w:t>CO2 equivalent avoided or reduced 636.750 kg/ year</w:t>
            </w:r>
          </w:p>
        </w:tc>
      </w:tr>
      <w:tr w:rsidR="001370C4" w:rsidRPr="00C25567" w14:paraId="3498397B" w14:textId="77777777" w:rsidTr="0015441B">
        <w:tc>
          <w:tcPr>
            <w:tcW w:w="3020" w:type="dxa"/>
          </w:tcPr>
          <w:p w14:paraId="4F7907F6" w14:textId="77777777" w:rsidR="001370C4" w:rsidRPr="00813A02" w:rsidRDefault="001370C4" w:rsidP="0015441B">
            <w:pPr>
              <w:spacing w:after="0" w:line="360" w:lineRule="auto"/>
              <w:rPr>
                <w:rFonts w:ascii="Times New Roman" w:eastAsia="Times New Roman" w:hAnsi="Times New Roman"/>
                <w:sz w:val="18"/>
                <w:szCs w:val="18"/>
                <w:lang w:val="en-US"/>
              </w:rPr>
            </w:pPr>
            <w:r w:rsidRPr="00813A02">
              <w:rPr>
                <w:rFonts w:ascii="Times New Roman" w:eastAsia="Times New Roman" w:hAnsi="Times New Roman"/>
                <w:sz w:val="18"/>
                <w:szCs w:val="18"/>
                <w:lang w:val="en-US"/>
              </w:rPr>
              <w:t>Energy efficiency</w:t>
            </w:r>
          </w:p>
          <w:p w14:paraId="71334B45" w14:textId="77777777" w:rsidR="001370C4" w:rsidRPr="00813A02" w:rsidRDefault="001370C4" w:rsidP="0015441B">
            <w:pPr>
              <w:rPr>
                <w:rFonts w:ascii="Times New Roman" w:hAnsi="Times New Roman"/>
                <w:b/>
                <w:bCs/>
                <w:sz w:val="18"/>
                <w:szCs w:val="18"/>
                <w:lang w:val="en-US"/>
              </w:rPr>
            </w:pPr>
            <w:r w:rsidRPr="00813A02">
              <w:rPr>
                <w:rFonts w:ascii="Times New Roman" w:eastAsia="Times New Roman" w:hAnsi="Times New Roman"/>
                <w:sz w:val="18"/>
                <w:szCs w:val="18"/>
                <w:lang w:val="en-US"/>
              </w:rPr>
              <w:t>Renewable energy</w:t>
            </w:r>
          </w:p>
        </w:tc>
        <w:tc>
          <w:tcPr>
            <w:tcW w:w="3021" w:type="dxa"/>
          </w:tcPr>
          <w:p w14:paraId="57DB8D47" w14:textId="77777777" w:rsidR="001370C4" w:rsidRPr="00813A02" w:rsidRDefault="001370C4" w:rsidP="001A5BB8">
            <w:pPr>
              <w:pStyle w:val="Listaszerbekezds"/>
              <w:numPr>
                <w:ilvl w:val="0"/>
                <w:numId w:val="9"/>
              </w:numPr>
              <w:spacing w:after="120" w:line="360" w:lineRule="auto"/>
              <w:jc w:val="left"/>
              <w:rPr>
                <w:rFonts w:cs="Times New Roman"/>
                <w:b/>
                <w:bCs/>
                <w:sz w:val="18"/>
                <w:szCs w:val="18"/>
                <w:lang w:val="en-US"/>
              </w:rPr>
            </w:pPr>
            <w:r w:rsidRPr="00813A02">
              <w:rPr>
                <w:rFonts w:eastAsia="Times New Roman" w:cs="Times New Roman"/>
                <w:sz w:val="18"/>
                <w:szCs w:val="18"/>
              </w:rPr>
              <w:t>Extension and upgrading of feed mixing plant</w:t>
            </w:r>
          </w:p>
        </w:tc>
        <w:tc>
          <w:tcPr>
            <w:tcW w:w="3021" w:type="dxa"/>
          </w:tcPr>
          <w:p w14:paraId="1CC7B656" w14:textId="56B49A59" w:rsidR="001370C4" w:rsidRPr="00813A02" w:rsidRDefault="001370C4" w:rsidP="0015441B">
            <w:pPr>
              <w:contextualSpacing/>
              <w:rPr>
                <w:rFonts w:ascii="Times New Roman" w:hAnsi="Times New Roman"/>
                <w:sz w:val="18"/>
                <w:szCs w:val="18"/>
                <w:lang w:val="en-US"/>
              </w:rPr>
            </w:pPr>
            <w:r w:rsidRPr="00813A02">
              <w:rPr>
                <w:rFonts w:ascii="Times New Roman" w:hAnsi="Times New Roman"/>
                <w:sz w:val="18"/>
                <w:szCs w:val="18"/>
                <w:lang w:val="en-US"/>
              </w:rPr>
              <w:t>Savings of gas:</w:t>
            </w:r>
            <w:r w:rsidR="009505CE" w:rsidRPr="00813A02">
              <w:rPr>
                <w:rFonts w:ascii="Times New Roman" w:hAnsi="Times New Roman"/>
                <w:sz w:val="18"/>
                <w:szCs w:val="18"/>
              </w:rPr>
              <w:t xml:space="preserve"> </w:t>
            </w:r>
            <w:r w:rsidR="009505CE" w:rsidRPr="00813A02">
              <w:rPr>
                <w:rFonts w:ascii="Times New Roman" w:hAnsi="Times New Roman"/>
                <w:sz w:val="18"/>
                <w:szCs w:val="18"/>
                <w:lang w:val="en-US"/>
              </w:rPr>
              <w:t>420.000 m3 / year</w:t>
            </w:r>
            <w:r w:rsidRPr="00813A02">
              <w:rPr>
                <w:rFonts w:ascii="Times New Roman" w:hAnsi="Times New Roman"/>
                <w:sz w:val="18"/>
                <w:szCs w:val="18"/>
                <w:lang w:val="en-US"/>
              </w:rPr>
              <w:t xml:space="preserve"> </w:t>
            </w:r>
          </w:p>
          <w:p w14:paraId="34AAB70B" w14:textId="5DD7F719" w:rsidR="001370C4" w:rsidRPr="00813A02" w:rsidRDefault="001370C4" w:rsidP="0015441B">
            <w:pPr>
              <w:contextualSpacing/>
              <w:rPr>
                <w:rFonts w:ascii="Times New Roman" w:hAnsi="Times New Roman"/>
                <w:sz w:val="18"/>
                <w:szCs w:val="18"/>
                <w:lang w:val="en-US"/>
              </w:rPr>
            </w:pPr>
            <w:r w:rsidRPr="00813A02">
              <w:rPr>
                <w:rFonts w:ascii="Times New Roman" w:hAnsi="Times New Roman"/>
                <w:sz w:val="18"/>
                <w:szCs w:val="18"/>
                <w:lang w:val="en-US"/>
              </w:rPr>
              <w:t>Saved energy consumption</w:t>
            </w:r>
            <w:r w:rsidR="009505CE" w:rsidRPr="00813A02">
              <w:rPr>
                <w:rFonts w:ascii="Times New Roman" w:hAnsi="Times New Roman"/>
                <w:sz w:val="18"/>
                <w:szCs w:val="18"/>
                <w:lang w:val="en-US"/>
              </w:rPr>
              <w:t xml:space="preserve"> 1.530.000 kWh</w:t>
            </w:r>
            <w:r w:rsidRPr="00813A02">
              <w:rPr>
                <w:rFonts w:ascii="Times New Roman" w:hAnsi="Times New Roman"/>
                <w:sz w:val="18"/>
                <w:szCs w:val="18"/>
                <w:lang w:val="en-US"/>
              </w:rPr>
              <w:t xml:space="preserve"> /</w:t>
            </w:r>
            <w:r w:rsidR="009505CE" w:rsidRPr="00813A02">
              <w:rPr>
                <w:rFonts w:ascii="Times New Roman" w:hAnsi="Times New Roman"/>
                <w:sz w:val="18"/>
                <w:szCs w:val="18"/>
                <w:lang w:val="en-US"/>
              </w:rPr>
              <w:t>year</w:t>
            </w:r>
          </w:p>
          <w:p w14:paraId="7F171BF3" w14:textId="75980F9A" w:rsidR="001370C4" w:rsidRPr="00813A02" w:rsidRDefault="009505CE" w:rsidP="0015441B">
            <w:pPr>
              <w:rPr>
                <w:rFonts w:ascii="Times New Roman" w:hAnsi="Times New Roman"/>
                <w:b/>
                <w:bCs/>
                <w:sz w:val="18"/>
                <w:szCs w:val="18"/>
                <w:lang w:val="en-US"/>
              </w:rPr>
            </w:pPr>
            <w:r w:rsidRPr="00813A02">
              <w:rPr>
                <w:rFonts w:ascii="Times New Roman" w:hAnsi="Times New Roman"/>
                <w:sz w:val="18"/>
                <w:szCs w:val="18"/>
                <w:lang w:val="en-US"/>
              </w:rPr>
              <w:t xml:space="preserve">CO2 equivalent avoided or reduced 1.291.500 kg/ year </w:t>
            </w:r>
          </w:p>
        </w:tc>
      </w:tr>
      <w:tr w:rsidR="001370C4" w:rsidRPr="00C25567" w14:paraId="1F866BC3" w14:textId="77777777" w:rsidTr="0015441B">
        <w:tc>
          <w:tcPr>
            <w:tcW w:w="3020" w:type="dxa"/>
          </w:tcPr>
          <w:p w14:paraId="4EE1F56E" w14:textId="77777777" w:rsidR="001370C4" w:rsidRPr="00813A02" w:rsidRDefault="001370C4" w:rsidP="0015441B">
            <w:pPr>
              <w:spacing w:after="0" w:line="360" w:lineRule="auto"/>
              <w:rPr>
                <w:rFonts w:ascii="Times New Roman" w:eastAsia="Times New Roman" w:hAnsi="Times New Roman"/>
                <w:sz w:val="18"/>
                <w:szCs w:val="18"/>
                <w:lang w:val="en-US"/>
              </w:rPr>
            </w:pPr>
            <w:r w:rsidRPr="00813A02">
              <w:rPr>
                <w:rFonts w:ascii="Times New Roman" w:eastAsia="Times New Roman" w:hAnsi="Times New Roman"/>
                <w:sz w:val="18"/>
                <w:szCs w:val="18"/>
                <w:lang w:val="en-US"/>
              </w:rPr>
              <w:t>Energy efficiency</w:t>
            </w:r>
          </w:p>
          <w:p w14:paraId="4D915D51" w14:textId="77777777" w:rsidR="001370C4" w:rsidRPr="00813A02" w:rsidRDefault="001370C4" w:rsidP="0015441B">
            <w:pPr>
              <w:spacing w:after="0" w:line="360" w:lineRule="auto"/>
              <w:jc w:val="left"/>
              <w:rPr>
                <w:rFonts w:ascii="Times New Roman" w:eastAsia="Times New Roman" w:hAnsi="Times New Roman"/>
                <w:sz w:val="18"/>
                <w:szCs w:val="18"/>
                <w:lang w:val="en-US"/>
              </w:rPr>
            </w:pPr>
            <w:r w:rsidRPr="00813A02">
              <w:rPr>
                <w:rFonts w:ascii="Times New Roman" w:eastAsia="Times New Roman" w:hAnsi="Times New Roman"/>
                <w:sz w:val="18"/>
                <w:szCs w:val="18"/>
                <w:lang w:val="en-US"/>
              </w:rPr>
              <w:t>Environmentally</w:t>
            </w:r>
          </w:p>
          <w:p w14:paraId="5CB5DCE4" w14:textId="77777777" w:rsidR="001370C4" w:rsidRPr="00813A02" w:rsidRDefault="001370C4" w:rsidP="0015441B">
            <w:pPr>
              <w:spacing w:after="0" w:line="360" w:lineRule="auto"/>
              <w:jc w:val="left"/>
              <w:rPr>
                <w:rFonts w:ascii="Times New Roman" w:eastAsia="Times New Roman" w:hAnsi="Times New Roman"/>
                <w:sz w:val="18"/>
                <w:szCs w:val="18"/>
                <w:lang w:val="en-US"/>
              </w:rPr>
            </w:pPr>
            <w:r w:rsidRPr="00813A02">
              <w:rPr>
                <w:rFonts w:ascii="Times New Roman" w:eastAsia="Times New Roman" w:hAnsi="Times New Roman"/>
                <w:sz w:val="18"/>
                <w:szCs w:val="18"/>
                <w:lang w:val="en-US"/>
              </w:rPr>
              <w:t>sustainable management</w:t>
            </w:r>
          </w:p>
          <w:p w14:paraId="47E80952" w14:textId="77777777" w:rsidR="001370C4" w:rsidRPr="00813A02" w:rsidRDefault="001370C4" w:rsidP="0015441B">
            <w:pPr>
              <w:spacing w:after="0" w:line="360" w:lineRule="auto"/>
              <w:jc w:val="left"/>
              <w:rPr>
                <w:rFonts w:ascii="Times New Roman" w:eastAsia="Times New Roman" w:hAnsi="Times New Roman"/>
                <w:sz w:val="18"/>
                <w:szCs w:val="18"/>
                <w:lang w:val="en-US"/>
              </w:rPr>
            </w:pPr>
            <w:r w:rsidRPr="00813A02">
              <w:rPr>
                <w:rFonts w:ascii="Times New Roman" w:eastAsia="Times New Roman" w:hAnsi="Times New Roman"/>
                <w:sz w:val="18"/>
                <w:szCs w:val="18"/>
                <w:lang w:val="en-US"/>
              </w:rPr>
              <w:t>of living natural resources</w:t>
            </w:r>
          </w:p>
          <w:p w14:paraId="2BBA573F" w14:textId="77777777" w:rsidR="001370C4" w:rsidRPr="00813A02" w:rsidRDefault="001370C4" w:rsidP="0015441B">
            <w:pPr>
              <w:rPr>
                <w:rFonts w:ascii="Times New Roman" w:hAnsi="Times New Roman"/>
                <w:b/>
                <w:bCs/>
                <w:sz w:val="18"/>
                <w:szCs w:val="18"/>
                <w:lang w:val="en-US"/>
              </w:rPr>
            </w:pPr>
            <w:r w:rsidRPr="00813A02">
              <w:rPr>
                <w:rFonts w:ascii="Times New Roman" w:eastAsia="Times New Roman" w:hAnsi="Times New Roman"/>
                <w:sz w:val="18"/>
                <w:szCs w:val="18"/>
                <w:lang w:val="en-US"/>
              </w:rPr>
              <w:t>and land use</w:t>
            </w:r>
          </w:p>
        </w:tc>
        <w:tc>
          <w:tcPr>
            <w:tcW w:w="3021" w:type="dxa"/>
          </w:tcPr>
          <w:p w14:paraId="26B1D82A" w14:textId="77777777" w:rsidR="001370C4" w:rsidRPr="00813A02" w:rsidRDefault="001370C4" w:rsidP="001A5BB8">
            <w:pPr>
              <w:pStyle w:val="Listaszerbekezds"/>
              <w:numPr>
                <w:ilvl w:val="0"/>
                <w:numId w:val="9"/>
              </w:numPr>
              <w:spacing w:after="120"/>
              <w:jc w:val="left"/>
              <w:rPr>
                <w:rFonts w:eastAsia="Times New Roman" w:cs="Times New Roman"/>
                <w:sz w:val="18"/>
                <w:szCs w:val="18"/>
              </w:rPr>
            </w:pPr>
            <w:r w:rsidRPr="00813A02">
              <w:rPr>
                <w:rFonts w:eastAsia="Times New Roman" w:cs="Times New Roman"/>
                <w:sz w:val="18"/>
                <w:szCs w:val="18"/>
              </w:rPr>
              <w:t>Extension of drying plant and construction of crop storage silos.</w:t>
            </w:r>
          </w:p>
          <w:p w14:paraId="0FBE99A7" w14:textId="77777777" w:rsidR="001370C4" w:rsidRPr="00813A02" w:rsidRDefault="001370C4" w:rsidP="0015441B">
            <w:pPr>
              <w:pStyle w:val="Listaszerbekezds"/>
              <w:spacing w:after="120"/>
              <w:jc w:val="left"/>
              <w:rPr>
                <w:rFonts w:cs="Times New Roman"/>
                <w:b/>
                <w:bCs/>
                <w:sz w:val="18"/>
                <w:szCs w:val="18"/>
                <w:lang w:val="en-US"/>
              </w:rPr>
            </w:pPr>
          </w:p>
        </w:tc>
        <w:tc>
          <w:tcPr>
            <w:tcW w:w="3021" w:type="dxa"/>
          </w:tcPr>
          <w:p w14:paraId="1E195FB5" w14:textId="6EEE86F8" w:rsidR="001370C4" w:rsidRPr="00813A02" w:rsidRDefault="001370C4" w:rsidP="0015441B">
            <w:pPr>
              <w:contextualSpacing/>
              <w:rPr>
                <w:rFonts w:ascii="Times New Roman" w:hAnsi="Times New Roman"/>
                <w:sz w:val="18"/>
                <w:szCs w:val="18"/>
                <w:lang w:val="en-US"/>
              </w:rPr>
            </w:pPr>
            <w:r w:rsidRPr="00813A02">
              <w:rPr>
                <w:rFonts w:ascii="Times New Roman" w:hAnsi="Times New Roman"/>
                <w:sz w:val="18"/>
                <w:szCs w:val="18"/>
                <w:lang w:val="en-US"/>
              </w:rPr>
              <w:t xml:space="preserve">Savings of gas: </w:t>
            </w:r>
            <w:r w:rsidR="00677ADC" w:rsidRPr="00813A02">
              <w:rPr>
                <w:rFonts w:ascii="Times New Roman" w:hAnsi="Times New Roman"/>
                <w:sz w:val="18"/>
                <w:szCs w:val="18"/>
                <w:lang w:val="en-US"/>
              </w:rPr>
              <w:t xml:space="preserve">22.500 m3 </w:t>
            </w:r>
            <w:r w:rsidRPr="00813A02">
              <w:rPr>
                <w:rFonts w:ascii="Times New Roman" w:hAnsi="Times New Roman"/>
                <w:sz w:val="18"/>
                <w:szCs w:val="18"/>
                <w:lang w:val="en-US"/>
              </w:rPr>
              <w:t xml:space="preserve">/ </w:t>
            </w:r>
            <w:r w:rsidR="00677ADC" w:rsidRPr="00813A02">
              <w:rPr>
                <w:rFonts w:ascii="Times New Roman" w:hAnsi="Times New Roman"/>
                <w:sz w:val="18"/>
                <w:szCs w:val="18"/>
                <w:lang w:val="en-US"/>
              </w:rPr>
              <w:t>year</w:t>
            </w:r>
          </w:p>
          <w:p w14:paraId="4D487289" w14:textId="77777777" w:rsidR="001370C4" w:rsidRPr="00813A02" w:rsidRDefault="001370C4" w:rsidP="0015441B">
            <w:pPr>
              <w:rPr>
                <w:rFonts w:ascii="Times New Roman" w:hAnsi="Times New Roman"/>
                <w:sz w:val="18"/>
                <w:szCs w:val="18"/>
                <w:lang w:val="en-US"/>
              </w:rPr>
            </w:pPr>
            <w:r w:rsidRPr="00813A02">
              <w:rPr>
                <w:rFonts w:ascii="Times New Roman" w:hAnsi="Times New Roman"/>
                <w:sz w:val="18"/>
                <w:szCs w:val="18"/>
                <w:lang w:val="en-US"/>
              </w:rPr>
              <w:t xml:space="preserve">Saved </w:t>
            </w:r>
            <w:r w:rsidR="00453DF1" w:rsidRPr="00813A02">
              <w:rPr>
                <w:rFonts w:ascii="Times New Roman" w:hAnsi="Times New Roman"/>
                <w:sz w:val="18"/>
                <w:szCs w:val="18"/>
                <w:lang w:val="en-US"/>
              </w:rPr>
              <w:t>fuel</w:t>
            </w:r>
            <w:r w:rsidRPr="00813A02">
              <w:rPr>
                <w:rFonts w:ascii="Times New Roman" w:hAnsi="Times New Roman"/>
                <w:sz w:val="18"/>
                <w:szCs w:val="18"/>
                <w:lang w:val="en-US"/>
              </w:rPr>
              <w:t xml:space="preserve"> consumption </w:t>
            </w:r>
            <w:r w:rsidR="00453DF1" w:rsidRPr="00813A02">
              <w:rPr>
                <w:rFonts w:ascii="Times New Roman" w:hAnsi="Times New Roman"/>
                <w:sz w:val="18"/>
                <w:szCs w:val="18"/>
                <w:lang w:val="en-US"/>
              </w:rPr>
              <w:t>62.500 l</w:t>
            </w:r>
            <w:r w:rsidRPr="00813A02">
              <w:rPr>
                <w:rFonts w:ascii="Times New Roman" w:hAnsi="Times New Roman"/>
                <w:sz w:val="18"/>
                <w:szCs w:val="18"/>
                <w:lang w:val="en-US"/>
              </w:rPr>
              <w:t xml:space="preserve"> /</w:t>
            </w:r>
            <w:r w:rsidR="00453DF1" w:rsidRPr="00813A02">
              <w:rPr>
                <w:rFonts w:ascii="Times New Roman" w:hAnsi="Times New Roman"/>
                <w:sz w:val="18"/>
                <w:szCs w:val="18"/>
                <w:lang w:val="en-US"/>
              </w:rPr>
              <w:t>year</w:t>
            </w:r>
          </w:p>
          <w:p w14:paraId="4E795388" w14:textId="1B92D509" w:rsidR="00453DF1" w:rsidRPr="00813A02" w:rsidRDefault="00453DF1" w:rsidP="0015441B">
            <w:pPr>
              <w:rPr>
                <w:rFonts w:ascii="Times New Roman" w:hAnsi="Times New Roman"/>
                <w:sz w:val="18"/>
                <w:szCs w:val="18"/>
                <w:lang w:val="en-US"/>
              </w:rPr>
            </w:pPr>
            <w:r w:rsidRPr="00813A02">
              <w:rPr>
                <w:rFonts w:ascii="Times New Roman" w:hAnsi="Times New Roman"/>
                <w:sz w:val="18"/>
                <w:szCs w:val="18"/>
                <w:lang w:val="en-US"/>
              </w:rPr>
              <w:t>CO2 equivalent avoided or reduced 179.100 kg / year</w:t>
            </w:r>
          </w:p>
        </w:tc>
      </w:tr>
      <w:tr w:rsidR="001370C4" w:rsidRPr="00C25567" w14:paraId="34CC5D9C" w14:textId="77777777" w:rsidTr="0015441B">
        <w:tc>
          <w:tcPr>
            <w:tcW w:w="3020" w:type="dxa"/>
          </w:tcPr>
          <w:p w14:paraId="02E0EC23" w14:textId="77777777" w:rsidR="001370C4" w:rsidRPr="00813A02" w:rsidRDefault="001370C4" w:rsidP="0015441B">
            <w:pPr>
              <w:spacing w:after="0" w:line="360" w:lineRule="auto"/>
              <w:rPr>
                <w:rFonts w:ascii="Times New Roman" w:eastAsia="Times New Roman" w:hAnsi="Times New Roman"/>
                <w:sz w:val="18"/>
                <w:szCs w:val="18"/>
                <w:lang w:val="en-US"/>
              </w:rPr>
            </w:pPr>
            <w:r w:rsidRPr="00813A02">
              <w:rPr>
                <w:rFonts w:ascii="Times New Roman" w:eastAsia="Times New Roman" w:hAnsi="Times New Roman"/>
                <w:sz w:val="18"/>
                <w:szCs w:val="18"/>
                <w:lang w:val="en-US"/>
              </w:rPr>
              <w:t>Energy efficiency</w:t>
            </w:r>
          </w:p>
          <w:p w14:paraId="09CFBB75" w14:textId="77777777" w:rsidR="001370C4" w:rsidRPr="00813A02" w:rsidRDefault="001370C4" w:rsidP="0015441B">
            <w:pPr>
              <w:spacing w:after="0" w:line="360" w:lineRule="auto"/>
              <w:rPr>
                <w:rFonts w:ascii="Times New Roman" w:eastAsia="Times New Roman" w:hAnsi="Times New Roman"/>
                <w:sz w:val="18"/>
                <w:szCs w:val="18"/>
                <w:lang w:val="en-US"/>
              </w:rPr>
            </w:pPr>
            <w:r w:rsidRPr="00813A02">
              <w:rPr>
                <w:rFonts w:ascii="Times New Roman" w:eastAsia="Times New Roman" w:hAnsi="Times New Roman"/>
                <w:sz w:val="18"/>
                <w:szCs w:val="18"/>
                <w:lang w:val="en-US"/>
              </w:rPr>
              <w:t>Renewable energy Pollution</w:t>
            </w:r>
          </w:p>
          <w:p w14:paraId="01572897" w14:textId="77777777" w:rsidR="001370C4" w:rsidRPr="00813A02" w:rsidRDefault="001370C4" w:rsidP="0015441B">
            <w:pPr>
              <w:spacing w:after="0" w:line="360" w:lineRule="auto"/>
              <w:rPr>
                <w:rFonts w:ascii="Times New Roman" w:eastAsia="Times New Roman" w:hAnsi="Times New Roman"/>
                <w:sz w:val="18"/>
                <w:szCs w:val="18"/>
                <w:lang w:val="en-US"/>
              </w:rPr>
            </w:pPr>
            <w:r w:rsidRPr="00813A02">
              <w:rPr>
                <w:rFonts w:ascii="Times New Roman" w:eastAsia="Times New Roman" w:hAnsi="Times New Roman"/>
                <w:sz w:val="18"/>
                <w:szCs w:val="18"/>
                <w:lang w:val="en-US"/>
              </w:rPr>
              <w:t>prevention and</w:t>
            </w:r>
          </w:p>
          <w:p w14:paraId="07BCCBFE" w14:textId="77777777" w:rsidR="001370C4" w:rsidRPr="00813A02" w:rsidRDefault="001370C4" w:rsidP="0015441B">
            <w:pPr>
              <w:spacing w:after="0" w:line="360" w:lineRule="auto"/>
              <w:rPr>
                <w:rFonts w:ascii="Times New Roman" w:eastAsia="Times New Roman" w:hAnsi="Times New Roman"/>
                <w:sz w:val="18"/>
                <w:szCs w:val="18"/>
                <w:lang w:val="en-US"/>
              </w:rPr>
            </w:pPr>
            <w:r w:rsidRPr="00813A02">
              <w:rPr>
                <w:rFonts w:ascii="Times New Roman" w:eastAsia="Times New Roman" w:hAnsi="Times New Roman"/>
                <w:sz w:val="18"/>
                <w:szCs w:val="18"/>
                <w:lang w:val="en-US"/>
              </w:rPr>
              <w:t>control</w:t>
            </w:r>
          </w:p>
          <w:p w14:paraId="70EA7AC2" w14:textId="77777777" w:rsidR="001370C4" w:rsidRPr="00813A02" w:rsidRDefault="001370C4" w:rsidP="0015441B">
            <w:pPr>
              <w:spacing w:after="0" w:line="360" w:lineRule="auto"/>
              <w:rPr>
                <w:rFonts w:ascii="Times New Roman" w:eastAsia="Times New Roman" w:hAnsi="Times New Roman"/>
                <w:sz w:val="18"/>
                <w:szCs w:val="18"/>
                <w:lang w:val="en-US"/>
              </w:rPr>
            </w:pPr>
            <w:r w:rsidRPr="00813A02">
              <w:rPr>
                <w:rFonts w:ascii="Times New Roman" w:eastAsia="Times New Roman" w:hAnsi="Times New Roman"/>
                <w:sz w:val="18"/>
                <w:szCs w:val="18"/>
                <w:lang w:val="en-US"/>
              </w:rPr>
              <w:t>Sustainable water and</w:t>
            </w:r>
          </w:p>
          <w:p w14:paraId="6E745EB6" w14:textId="77777777" w:rsidR="001370C4" w:rsidRPr="00813A02" w:rsidRDefault="001370C4" w:rsidP="0015441B">
            <w:pPr>
              <w:spacing w:after="0" w:line="360" w:lineRule="auto"/>
              <w:rPr>
                <w:rFonts w:ascii="Times New Roman" w:eastAsia="Times New Roman" w:hAnsi="Times New Roman"/>
                <w:sz w:val="18"/>
                <w:szCs w:val="18"/>
                <w:lang w:val="en-US"/>
              </w:rPr>
            </w:pPr>
            <w:r w:rsidRPr="00813A02">
              <w:rPr>
                <w:rFonts w:ascii="Times New Roman" w:eastAsia="Times New Roman" w:hAnsi="Times New Roman"/>
                <w:sz w:val="18"/>
                <w:szCs w:val="18"/>
                <w:lang w:val="en-US"/>
              </w:rPr>
              <w:t xml:space="preserve">wastewater management </w:t>
            </w:r>
          </w:p>
          <w:p w14:paraId="01625732" w14:textId="77777777" w:rsidR="001370C4" w:rsidRPr="00813A02" w:rsidRDefault="001370C4" w:rsidP="0015441B">
            <w:pPr>
              <w:rPr>
                <w:rFonts w:ascii="Times New Roman" w:eastAsia="Times New Roman" w:hAnsi="Times New Roman"/>
                <w:sz w:val="18"/>
                <w:szCs w:val="18"/>
                <w:lang w:val="en-US"/>
              </w:rPr>
            </w:pPr>
            <w:r w:rsidRPr="00813A02">
              <w:rPr>
                <w:rFonts w:ascii="Times New Roman" w:eastAsia="Times New Roman" w:hAnsi="Times New Roman"/>
                <w:sz w:val="18"/>
                <w:szCs w:val="18"/>
                <w:lang w:val="en-US"/>
              </w:rPr>
              <w:t>Clean transportation</w:t>
            </w:r>
          </w:p>
        </w:tc>
        <w:tc>
          <w:tcPr>
            <w:tcW w:w="3021" w:type="dxa"/>
          </w:tcPr>
          <w:p w14:paraId="34B7BC02" w14:textId="77777777" w:rsidR="001370C4" w:rsidRPr="00813A02" w:rsidRDefault="001370C4" w:rsidP="001A5BB8">
            <w:pPr>
              <w:pStyle w:val="Listaszerbekezds"/>
              <w:numPr>
                <w:ilvl w:val="0"/>
                <w:numId w:val="9"/>
              </w:numPr>
              <w:spacing w:after="120"/>
              <w:jc w:val="left"/>
              <w:rPr>
                <w:rFonts w:eastAsia="Times New Roman" w:cs="Times New Roman"/>
                <w:sz w:val="18"/>
                <w:szCs w:val="18"/>
              </w:rPr>
            </w:pPr>
            <w:r w:rsidRPr="00813A02">
              <w:rPr>
                <w:rFonts w:eastAsia="Times New Roman" w:cs="Times New Roman"/>
                <w:sz w:val="18"/>
                <w:szCs w:val="18"/>
              </w:rPr>
              <w:t>Construction of broiler farms (2pcs).</w:t>
            </w:r>
          </w:p>
          <w:p w14:paraId="07B45DF7" w14:textId="77777777" w:rsidR="001370C4" w:rsidRPr="00813A02" w:rsidRDefault="001370C4" w:rsidP="0015441B">
            <w:pPr>
              <w:pStyle w:val="Listaszerbekezds"/>
              <w:spacing w:after="120"/>
              <w:jc w:val="left"/>
              <w:rPr>
                <w:rFonts w:eastAsia="Times New Roman" w:cs="Times New Roman"/>
                <w:sz w:val="18"/>
                <w:szCs w:val="18"/>
                <w:lang w:val="en-US"/>
              </w:rPr>
            </w:pPr>
          </w:p>
        </w:tc>
        <w:tc>
          <w:tcPr>
            <w:tcW w:w="3021" w:type="dxa"/>
          </w:tcPr>
          <w:p w14:paraId="2D85856A" w14:textId="3E90DBB8" w:rsidR="001370C4" w:rsidRPr="00813A02" w:rsidRDefault="001370C4" w:rsidP="0015441B">
            <w:pPr>
              <w:contextualSpacing/>
              <w:rPr>
                <w:rFonts w:ascii="Times New Roman" w:hAnsi="Times New Roman"/>
                <w:sz w:val="18"/>
                <w:szCs w:val="18"/>
                <w:lang w:val="en-US"/>
              </w:rPr>
            </w:pPr>
            <w:r w:rsidRPr="00813A02">
              <w:rPr>
                <w:rFonts w:ascii="Times New Roman" w:hAnsi="Times New Roman"/>
                <w:sz w:val="18"/>
                <w:szCs w:val="18"/>
                <w:lang w:val="en-US"/>
              </w:rPr>
              <w:t>Savings of gas:</w:t>
            </w:r>
            <w:r w:rsidR="00453DF1" w:rsidRPr="00813A02">
              <w:rPr>
                <w:sz w:val="18"/>
                <w:szCs w:val="18"/>
              </w:rPr>
              <w:t xml:space="preserve"> </w:t>
            </w:r>
            <w:r w:rsidR="00453DF1" w:rsidRPr="00813A02">
              <w:rPr>
                <w:rFonts w:ascii="Times New Roman" w:hAnsi="Times New Roman"/>
                <w:sz w:val="18"/>
                <w:szCs w:val="18"/>
                <w:lang w:val="en-US"/>
              </w:rPr>
              <w:t xml:space="preserve">157.500 m3 </w:t>
            </w:r>
            <w:r w:rsidRPr="00813A02">
              <w:rPr>
                <w:rFonts w:ascii="Times New Roman" w:hAnsi="Times New Roman"/>
                <w:sz w:val="18"/>
                <w:szCs w:val="18"/>
                <w:lang w:val="en-US"/>
              </w:rPr>
              <w:t xml:space="preserve">/ </w:t>
            </w:r>
            <w:r w:rsidR="00453DF1" w:rsidRPr="00813A02">
              <w:rPr>
                <w:rFonts w:ascii="Times New Roman" w:hAnsi="Times New Roman"/>
                <w:sz w:val="18"/>
                <w:szCs w:val="18"/>
                <w:lang w:val="en-US"/>
              </w:rPr>
              <w:t>year</w:t>
            </w:r>
          </w:p>
          <w:p w14:paraId="765C09EF" w14:textId="66B24991" w:rsidR="001370C4" w:rsidRPr="00813A02" w:rsidRDefault="001370C4" w:rsidP="0015441B">
            <w:pPr>
              <w:contextualSpacing/>
              <w:rPr>
                <w:rFonts w:ascii="Times New Roman" w:hAnsi="Times New Roman"/>
                <w:sz w:val="18"/>
                <w:szCs w:val="18"/>
                <w:lang w:val="en-US"/>
              </w:rPr>
            </w:pPr>
            <w:r w:rsidRPr="00813A02">
              <w:rPr>
                <w:rFonts w:ascii="Times New Roman" w:hAnsi="Times New Roman"/>
                <w:sz w:val="18"/>
                <w:szCs w:val="18"/>
                <w:lang w:val="en-US"/>
              </w:rPr>
              <w:t>Saved energy consumption</w:t>
            </w:r>
            <w:r w:rsidR="00453DF1" w:rsidRPr="00813A02">
              <w:rPr>
                <w:rFonts w:ascii="Times New Roman" w:hAnsi="Times New Roman"/>
                <w:sz w:val="18"/>
                <w:szCs w:val="18"/>
                <w:lang w:val="en-US"/>
              </w:rPr>
              <w:t xml:space="preserve"> 52.500 kWh </w:t>
            </w:r>
            <w:r w:rsidRPr="00813A02">
              <w:rPr>
                <w:rFonts w:ascii="Times New Roman" w:hAnsi="Times New Roman"/>
                <w:sz w:val="18"/>
                <w:szCs w:val="18"/>
                <w:lang w:val="en-US"/>
              </w:rPr>
              <w:t xml:space="preserve">/ </w:t>
            </w:r>
            <w:r w:rsidR="00453DF1" w:rsidRPr="00813A02">
              <w:rPr>
                <w:rFonts w:ascii="Times New Roman" w:hAnsi="Times New Roman"/>
                <w:sz w:val="18"/>
                <w:szCs w:val="18"/>
                <w:lang w:val="en-US"/>
              </w:rPr>
              <w:t>year</w:t>
            </w:r>
          </w:p>
          <w:p w14:paraId="60BD2461" w14:textId="173484DA" w:rsidR="00453DF1" w:rsidRPr="00813A02" w:rsidRDefault="00453DF1" w:rsidP="0015441B">
            <w:pPr>
              <w:contextualSpacing/>
              <w:rPr>
                <w:rFonts w:ascii="Times New Roman" w:hAnsi="Times New Roman"/>
                <w:sz w:val="18"/>
                <w:szCs w:val="18"/>
                <w:lang w:val="en-US"/>
              </w:rPr>
            </w:pPr>
            <w:r w:rsidRPr="00813A02">
              <w:rPr>
                <w:rFonts w:ascii="Times New Roman" w:hAnsi="Times New Roman"/>
                <w:sz w:val="18"/>
                <w:szCs w:val="18"/>
                <w:lang w:val="en-US"/>
              </w:rPr>
              <w:t>Saved fuel consumption 33.750 l / year</w:t>
            </w:r>
          </w:p>
          <w:p w14:paraId="43F616E3" w14:textId="77777777" w:rsidR="001370C4" w:rsidRPr="00813A02" w:rsidRDefault="001370C4" w:rsidP="0015441B">
            <w:pPr>
              <w:contextualSpacing/>
              <w:rPr>
                <w:rFonts w:ascii="Times New Roman" w:hAnsi="Times New Roman"/>
                <w:sz w:val="18"/>
                <w:szCs w:val="18"/>
                <w:lang w:val="en-US"/>
              </w:rPr>
            </w:pPr>
            <w:r w:rsidRPr="00813A02">
              <w:rPr>
                <w:rFonts w:ascii="Times New Roman" w:hAnsi="Times New Roman"/>
                <w:sz w:val="18"/>
                <w:szCs w:val="18"/>
                <w:lang w:val="en-US"/>
              </w:rPr>
              <w:t>Reduction of feed consumption in kg / kg live weight</w:t>
            </w:r>
          </w:p>
          <w:p w14:paraId="724D5AE7" w14:textId="77777777" w:rsidR="001370C4" w:rsidRPr="00813A02" w:rsidRDefault="001370C4" w:rsidP="0015441B">
            <w:pPr>
              <w:contextualSpacing/>
              <w:rPr>
                <w:rFonts w:ascii="Times New Roman" w:hAnsi="Times New Roman"/>
                <w:sz w:val="18"/>
                <w:szCs w:val="18"/>
                <w:lang w:val="en-US"/>
              </w:rPr>
            </w:pPr>
            <w:r w:rsidRPr="00813A02">
              <w:rPr>
                <w:rFonts w:ascii="Times New Roman" w:hAnsi="Times New Roman"/>
                <w:sz w:val="18"/>
                <w:szCs w:val="18"/>
                <w:lang w:val="en-US"/>
              </w:rPr>
              <w:t xml:space="preserve">Meeting specific indicators below the thresholds </w:t>
            </w:r>
          </w:p>
          <w:p w14:paraId="0AA6C21E" w14:textId="38F0AA13" w:rsidR="001370C4" w:rsidRPr="00813A02" w:rsidRDefault="001370C4" w:rsidP="0015441B">
            <w:pPr>
              <w:rPr>
                <w:rFonts w:ascii="Times New Roman" w:hAnsi="Times New Roman"/>
                <w:sz w:val="18"/>
                <w:szCs w:val="18"/>
                <w:lang w:val="en-US"/>
              </w:rPr>
            </w:pPr>
            <w:bookmarkStart w:id="18" w:name="_Hlk76236353"/>
            <w:r w:rsidRPr="00F2324C">
              <w:rPr>
                <w:rFonts w:ascii="Times New Roman" w:hAnsi="Times New Roman"/>
                <w:sz w:val="18"/>
                <w:szCs w:val="18"/>
                <w:lang w:val="en-US"/>
              </w:rPr>
              <w:t>Reduction of other waste</w:t>
            </w:r>
            <w:r w:rsidR="00473D54" w:rsidRPr="00F2324C">
              <w:rPr>
                <w:rFonts w:ascii="Times New Roman" w:hAnsi="Times New Roman"/>
                <w:sz w:val="18"/>
                <w:szCs w:val="18"/>
                <w:lang w:val="en-US"/>
              </w:rPr>
              <w:t xml:space="preserve"> 28.200 t/ year</w:t>
            </w:r>
            <w:r w:rsidRPr="00813A02">
              <w:rPr>
                <w:rFonts w:ascii="Times New Roman" w:hAnsi="Times New Roman"/>
                <w:sz w:val="18"/>
                <w:szCs w:val="18"/>
                <w:lang w:val="en-US"/>
              </w:rPr>
              <w:t xml:space="preserve"> </w:t>
            </w:r>
            <w:bookmarkEnd w:id="18"/>
            <w:r w:rsidRPr="00813A02">
              <w:rPr>
                <w:rFonts w:ascii="Times New Roman" w:hAnsi="Times New Roman"/>
                <w:sz w:val="18"/>
                <w:szCs w:val="18"/>
                <w:lang w:val="en-US"/>
              </w:rPr>
              <w:t>(amount of manure generated), annual savings due to littering with heat-treated pelleted straw</w:t>
            </w:r>
            <w:r w:rsidR="00473D54">
              <w:rPr>
                <w:rFonts w:ascii="Times New Roman" w:hAnsi="Times New Roman"/>
                <w:sz w:val="18"/>
                <w:szCs w:val="18"/>
                <w:lang w:val="en-US"/>
              </w:rPr>
              <w:t xml:space="preserve"> </w:t>
            </w:r>
          </w:p>
          <w:p w14:paraId="2F82A892" w14:textId="77777777" w:rsidR="001370C4" w:rsidRPr="00813A02" w:rsidRDefault="001370C4" w:rsidP="0015441B">
            <w:pPr>
              <w:rPr>
                <w:rFonts w:ascii="Times New Roman" w:hAnsi="Times New Roman"/>
                <w:sz w:val="18"/>
                <w:szCs w:val="18"/>
                <w:lang w:val="en-US"/>
              </w:rPr>
            </w:pPr>
            <w:r w:rsidRPr="00813A02">
              <w:rPr>
                <w:rFonts w:ascii="Times New Roman" w:hAnsi="Times New Roman"/>
                <w:sz w:val="18"/>
                <w:szCs w:val="18"/>
                <w:lang w:val="en-US"/>
              </w:rPr>
              <w:t>Water savings m3</w:t>
            </w:r>
          </w:p>
          <w:p w14:paraId="3A71A4CF" w14:textId="57C58E70" w:rsidR="00453DF1" w:rsidRPr="00813A02" w:rsidRDefault="00453DF1" w:rsidP="0015441B">
            <w:pPr>
              <w:rPr>
                <w:rFonts w:ascii="Times New Roman" w:hAnsi="Times New Roman"/>
                <w:sz w:val="18"/>
                <w:szCs w:val="18"/>
                <w:lang w:val="en-US"/>
              </w:rPr>
            </w:pPr>
            <w:r w:rsidRPr="00813A02">
              <w:rPr>
                <w:rFonts w:ascii="Times New Roman" w:hAnsi="Times New Roman"/>
                <w:sz w:val="18"/>
                <w:szCs w:val="18"/>
                <w:lang w:val="en-US"/>
              </w:rPr>
              <w:t>CO2 equivalent avoided or reduced 390.975 kg / year</w:t>
            </w:r>
          </w:p>
        </w:tc>
      </w:tr>
      <w:tr w:rsidR="001370C4" w:rsidRPr="00C25567" w14:paraId="352BBF6E" w14:textId="77777777" w:rsidTr="0015441B">
        <w:tc>
          <w:tcPr>
            <w:tcW w:w="3020" w:type="dxa"/>
          </w:tcPr>
          <w:p w14:paraId="1F2FFD4B" w14:textId="77777777" w:rsidR="001370C4" w:rsidRPr="00813A02" w:rsidRDefault="001370C4" w:rsidP="0015441B">
            <w:pPr>
              <w:spacing w:after="0" w:line="360" w:lineRule="auto"/>
              <w:rPr>
                <w:rFonts w:ascii="Times New Roman" w:eastAsia="Times New Roman" w:hAnsi="Times New Roman"/>
                <w:sz w:val="18"/>
                <w:szCs w:val="18"/>
                <w:lang w:val="en-US"/>
              </w:rPr>
            </w:pPr>
            <w:r w:rsidRPr="00813A02">
              <w:rPr>
                <w:rFonts w:ascii="Times New Roman" w:eastAsia="Times New Roman" w:hAnsi="Times New Roman"/>
                <w:sz w:val="18"/>
                <w:szCs w:val="18"/>
                <w:lang w:val="en-US"/>
              </w:rPr>
              <w:t>Sustainable water and</w:t>
            </w:r>
          </w:p>
          <w:p w14:paraId="0F14F500" w14:textId="77777777" w:rsidR="001370C4" w:rsidRPr="00813A02" w:rsidRDefault="001370C4" w:rsidP="0015441B">
            <w:pPr>
              <w:spacing w:after="0" w:line="360" w:lineRule="auto"/>
              <w:rPr>
                <w:rFonts w:ascii="Times New Roman" w:eastAsia="Times New Roman" w:hAnsi="Times New Roman"/>
                <w:sz w:val="18"/>
                <w:szCs w:val="18"/>
                <w:lang w:val="en-US"/>
              </w:rPr>
            </w:pPr>
            <w:r w:rsidRPr="00813A02">
              <w:rPr>
                <w:rFonts w:ascii="Times New Roman" w:eastAsia="Times New Roman" w:hAnsi="Times New Roman"/>
                <w:sz w:val="18"/>
                <w:szCs w:val="18"/>
                <w:lang w:val="en-US"/>
              </w:rPr>
              <w:t xml:space="preserve">wastewater management </w:t>
            </w:r>
          </w:p>
          <w:p w14:paraId="3207B0CE" w14:textId="77777777" w:rsidR="001370C4" w:rsidRPr="00813A02" w:rsidRDefault="001370C4" w:rsidP="0015441B">
            <w:pPr>
              <w:spacing w:after="0" w:line="360" w:lineRule="auto"/>
              <w:rPr>
                <w:rFonts w:ascii="Times New Roman" w:eastAsia="Times New Roman" w:hAnsi="Times New Roman"/>
                <w:sz w:val="18"/>
                <w:szCs w:val="18"/>
                <w:lang w:val="en-US"/>
              </w:rPr>
            </w:pPr>
            <w:r w:rsidRPr="00813A02">
              <w:rPr>
                <w:rFonts w:ascii="Times New Roman" w:eastAsia="Times New Roman" w:hAnsi="Times New Roman"/>
                <w:sz w:val="18"/>
                <w:szCs w:val="18"/>
                <w:lang w:val="en-US"/>
              </w:rPr>
              <w:t>Eco-efficient and/or</w:t>
            </w:r>
          </w:p>
          <w:p w14:paraId="6C16A454" w14:textId="77777777" w:rsidR="001370C4" w:rsidRPr="00813A02" w:rsidRDefault="001370C4" w:rsidP="0015441B">
            <w:pPr>
              <w:spacing w:after="0" w:line="360" w:lineRule="auto"/>
              <w:rPr>
                <w:rFonts w:ascii="Times New Roman" w:eastAsia="Times New Roman" w:hAnsi="Times New Roman"/>
                <w:sz w:val="18"/>
                <w:szCs w:val="18"/>
                <w:lang w:val="en-US"/>
              </w:rPr>
            </w:pPr>
            <w:r w:rsidRPr="00813A02">
              <w:rPr>
                <w:rFonts w:ascii="Times New Roman" w:eastAsia="Times New Roman" w:hAnsi="Times New Roman"/>
                <w:sz w:val="18"/>
                <w:szCs w:val="18"/>
                <w:lang w:val="en-US"/>
              </w:rPr>
              <w:t>circular economy</w:t>
            </w:r>
          </w:p>
          <w:p w14:paraId="3BAB0E05" w14:textId="77777777" w:rsidR="001370C4" w:rsidRPr="00813A02" w:rsidRDefault="001370C4" w:rsidP="0015441B">
            <w:pPr>
              <w:spacing w:after="0" w:line="360" w:lineRule="auto"/>
              <w:rPr>
                <w:rFonts w:ascii="Times New Roman" w:eastAsia="Times New Roman" w:hAnsi="Times New Roman"/>
                <w:sz w:val="18"/>
                <w:szCs w:val="18"/>
                <w:lang w:val="en-US"/>
              </w:rPr>
            </w:pPr>
            <w:r w:rsidRPr="00813A02">
              <w:rPr>
                <w:rFonts w:ascii="Times New Roman" w:eastAsia="Times New Roman" w:hAnsi="Times New Roman"/>
                <w:sz w:val="18"/>
                <w:szCs w:val="18"/>
                <w:lang w:val="en-US"/>
              </w:rPr>
              <w:t>adapted products,</w:t>
            </w:r>
          </w:p>
          <w:p w14:paraId="2C45B80D" w14:textId="77777777" w:rsidR="001370C4" w:rsidRPr="00813A02" w:rsidRDefault="001370C4" w:rsidP="0015441B">
            <w:pPr>
              <w:spacing w:after="0" w:line="360" w:lineRule="auto"/>
              <w:rPr>
                <w:rFonts w:ascii="Times New Roman" w:eastAsia="Times New Roman" w:hAnsi="Times New Roman"/>
                <w:sz w:val="18"/>
                <w:szCs w:val="18"/>
                <w:lang w:val="en-US"/>
              </w:rPr>
            </w:pPr>
            <w:r w:rsidRPr="00813A02">
              <w:rPr>
                <w:rFonts w:ascii="Times New Roman" w:eastAsia="Times New Roman" w:hAnsi="Times New Roman"/>
                <w:sz w:val="18"/>
                <w:szCs w:val="18"/>
                <w:lang w:val="en-US"/>
              </w:rPr>
              <w:t>production technologies</w:t>
            </w:r>
          </w:p>
          <w:p w14:paraId="09B28339" w14:textId="77777777" w:rsidR="001370C4" w:rsidRPr="00813A02" w:rsidRDefault="001370C4" w:rsidP="0015441B">
            <w:pPr>
              <w:spacing w:after="0" w:line="360" w:lineRule="auto"/>
              <w:rPr>
                <w:rFonts w:ascii="Times New Roman" w:eastAsia="Times New Roman" w:hAnsi="Times New Roman"/>
                <w:sz w:val="18"/>
                <w:szCs w:val="18"/>
                <w:lang w:val="en-US"/>
              </w:rPr>
            </w:pPr>
            <w:r w:rsidRPr="00813A02">
              <w:rPr>
                <w:rFonts w:ascii="Times New Roman" w:eastAsia="Times New Roman" w:hAnsi="Times New Roman"/>
                <w:sz w:val="18"/>
                <w:szCs w:val="18"/>
                <w:lang w:val="en-US"/>
              </w:rPr>
              <w:t>and processes</w:t>
            </w:r>
          </w:p>
          <w:p w14:paraId="2060D389" w14:textId="77777777" w:rsidR="001370C4" w:rsidRPr="00813A02" w:rsidRDefault="001370C4" w:rsidP="0015441B">
            <w:pPr>
              <w:spacing w:after="0" w:line="360" w:lineRule="auto"/>
              <w:rPr>
                <w:rFonts w:ascii="Times New Roman" w:eastAsia="Times New Roman" w:hAnsi="Times New Roman"/>
                <w:sz w:val="18"/>
                <w:szCs w:val="18"/>
                <w:lang w:val="en-US"/>
              </w:rPr>
            </w:pPr>
            <w:r w:rsidRPr="00813A02">
              <w:rPr>
                <w:rFonts w:ascii="Times New Roman" w:eastAsia="Times New Roman" w:hAnsi="Times New Roman"/>
                <w:sz w:val="18"/>
                <w:szCs w:val="18"/>
                <w:lang w:val="en-US"/>
              </w:rPr>
              <w:lastRenderedPageBreak/>
              <w:t>Pollution</w:t>
            </w:r>
          </w:p>
          <w:p w14:paraId="3DA00097" w14:textId="77777777" w:rsidR="001370C4" w:rsidRPr="00813A02" w:rsidRDefault="001370C4" w:rsidP="0015441B">
            <w:pPr>
              <w:spacing w:after="0" w:line="360" w:lineRule="auto"/>
              <w:rPr>
                <w:rFonts w:ascii="Times New Roman" w:eastAsia="Times New Roman" w:hAnsi="Times New Roman"/>
                <w:sz w:val="18"/>
                <w:szCs w:val="18"/>
                <w:lang w:val="en-US"/>
              </w:rPr>
            </w:pPr>
            <w:r w:rsidRPr="00813A02">
              <w:rPr>
                <w:rFonts w:ascii="Times New Roman" w:eastAsia="Times New Roman" w:hAnsi="Times New Roman"/>
                <w:sz w:val="18"/>
                <w:szCs w:val="18"/>
                <w:lang w:val="en-US"/>
              </w:rPr>
              <w:t>prevention and</w:t>
            </w:r>
          </w:p>
          <w:p w14:paraId="3E43882F" w14:textId="77777777" w:rsidR="001370C4" w:rsidRPr="00813A02" w:rsidRDefault="001370C4" w:rsidP="0015441B">
            <w:pPr>
              <w:rPr>
                <w:rFonts w:ascii="Times New Roman" w:eastAsia="Times New Roman" w:hAnsi="Times New Roman"/>
                <w:sz w:val="18"/>
                <w:szCs w:val="18"/>
                <w:lang w:val="en-US"/>
              </w:rPr>
            </w:pPr>
            <w:r w:rsidRPr="00813A02">
              <w:rPr>
                <w:rFonts w:ascii="Times New Roman" w:eastAsia="Times New Roman" w:hAnsi="Times New Roman"/>
                <w:sz w:val="18"/>
                <w:szCs w:val="18"/>
                <w:lang w:val="en-US"/>
              </w:rPr>
              <w:t>control</w:t>
            </w:r>
          </w:p>
        </w:tc>
        <w:tc>
          <w:tcPr>
            <w:tcW w:w="3021" w:type="dxa"/>
          </w:tcPr>
          <w:p w14:paraId="3FCC390F" w14:textId="77777777" w:rsidR="001370C4" w:rsidRPr="00813A02" w:rsidRDefault="001370C4" w:rsidP="001A5BB8">
            <w:pPr>
              <w:pStyle w:val="Listaszerbekezds"/>
              <w:numPr>
                <w:ilvl w:val="0"/>
                <w:numId w:val="9"/>
              </w:numPr>
              <w:spacing w:after="120"/>
              <w:jc w:val="left"/>
              <w:rPr>
                <w:rFonts w:eastAsia="Times New Roman" w:cs="Times New Roman"/>
                <w:sz w:val="18"/>
                <w:szCs w:val="18"/>
                <w:lang w:val="en-US"/>
              </w:rPr>
            </w:pPr>
            <w:r w:rsidRPr="00813A02">
              <w:rPr>
                <w:rFonts w:eastAsia="Times New Roman" w:cs="Times New Roman"/>
                <w:sz w:val="18"/>
                <w:szCs w:val="18"/>
              </w:rPr>
              <w:lastRenderedPageBreak/>
              <w:t>Expansion of manure fermenter</w:t>
            </w:r>
          </w:p>
        </w:tc>
        <w:tc>
          <w:tcPr>
            <w:tcW w:w="3021" w:type="dxa"/>
          </w:tcPr>
          <w:p w14:paraId="18B5C0F4" w14:textId="65257C88" w:rsidR="001370C4" w:rsidRPr="00813A02" w:rsidRDefault="001F09B5" w:rsidP="0015441B">
            <w:pPr>
              <w:rPr>
                <w:rFonts w:ascii="Times New Roman" w:hAnsi="Times New Roman"/>
                <w:sz w:val="18"/>
                <w:szCs w:val="18"/>
                <w:lang w:val="en-US"/>
              </w:rPr>
            </w:pPr>
            <w:r w:rsidRPr="00813A02">
              <w:rPr>
                <w:rFonts w:ascii="Times New Roman" w:hAnsi="Times New Roman"/>
                <w:sz w:val="18"/>
                <w:szCs w:val="18"/>
                <w:lang w:val="en-US"/>
              </w:rPr>
              <w:t xml:space="preserve">NH3 emissions </w:t>
            </w:r>
            <w:r w:rsidR="001370C4" w:rsidRPr="00813A02">
              <w:rPr>
                <w:rFonts w:ascii="Times New Roman" w:hAnsi="Times New Roman"/>
                <w:sz w:val="18"/>
                <w:szCs w:val="18"/>
                <w:lang w:val="en-US"/>
              </w:rPr>
              <w:t xml:space="preserve">(avoided or reduced) </w:t>
            </w:r>
            <w:r w:rsidRPr="00813A02">
              <w:rPr>
                <w:rFonts w:ascii="Times New Roman" w:hAnsi="Times New Roman"/>
                <w:sz w:val="18"/>
                <w:szCs w:val="18"/>
                <w:lang w:val="en-US"/>
              </w:rPr>
              <w:t>276.000 kg / year</w:t>
            </w:r>
          </w:p>
          <w:p w14:paraId="6D0D8235" w14:textId="671A45DD" w:rsidR="007216B6" w:rsidRPr="00813A02" w:rsidRDefault="007216B6" w:rsidP="0015441B">
            <w:pPr>
              <w:rPr>
                <w:rFonts w:ascii="Times New Roman" w:hAnsi="Times New Roman"/>
                <w:sz w:val="18"/>
                <w:szCs w:val="18"/>
                <w:lang w:val="en-US"/>
              </w:rPr>
            </w:pPr>
            <w:r w:rsidRPr="00813A02">
              <w:rPr>
                <w:rFonts w:ascii="Times New Roman" w:hAnsi="Times New Roman"/>
                <w:sz w:val="18"/>
                <w:szCs w:val="18"/>
                <w:lang w:val="en-US"/>
              </w:rPr>
              <w:t>Reduction of NH3 emissions %</w:t>
            </w:r>
          </w:p>
          <w:p w14:paraId="0ED24EF5" w14:textId="04EC8291" w:rsidR="001370C4" w:rsidRPr="00813A02" w:rsidRDefault="001F09B5" w:rsidP="001F09B5">
            <w:pPr>
              <w:rPr>
                <w:rFonts w:ascii="Times New Roman" w:hAnsi="Times New Roman"/>
                <w:sz w:val="18"/>
                <w:szCs w:val="18"/>
                <w:lang w:val="en-US"/>
              </w:rPr>
            </w:pPr>
            <w:r w:rsidRPr="00813A02">
              <w:rPr>
                <w:rFonts w:ascii="Times New Roman" w:hAnsi="Times New Roman"/>
                <w:sz w:val="18"/>
                <w:szCs w:val="18"/>
                <w:lang w:val="en-US"/>
              </w:rPr>
              <w:t>Processed manure %</w:t>
            </w:r>
          </w:p>
        </w:tc>
      </w:tr>
      <w:tr w:rsidR="001370C4" w:rsidRPr="00C25567" w14:paraId="5D34B1FA" w14:textId="77777777" w:rsidTr="007216B6">
        <w:tc>
          <w:tcPr>
            <w:tcW w:w="9062" w:type="dxa"/>
            <w:gridSpan w:val="3"/>
            <w:shd w:val="clear" w:color="auto" w:fill="A8D08D" w:themeFill="accent6" w:themeFillTint="99"/>
          </w:tcPr>
          <w:p w14:paraId="6A5BC22A" w14:textId="77777777" w:rsidR="001370C4" w:rsidRPr="00813A02" w:rsidRDefault="001370C4" w:rsidP="0015441B">
            <w:pPr>
              <w:contextualSpacing/>
              <w:rPr>
                <w:rFonts w:ascii="Times New Roman" w:hAnsi="Times New Roman"/>
                <w:b/>
                <w:bCs/>
                <w:sz w:val="18"/>
                <w:szCs w:val="18"/>
                <w:lang w:val="en-US"/>
              </w:rPr>
            </w:pPr>
            <w:r w:rsidRPr="00813A02">
              <w:rPr>
                <w:rFonts w:ascii="Times New Roman" w:hAnsi="Times New Roman"/>
                <w:b/>
                <w:bCs/>
                <w:color w:val="C00000"/>
                <w:sz w:val="18"/>
                <w:szCs w:val="18"/>
                <w:lang w:val="en-US"/>
              </w:rPr>
              <w:t>Sága</w:t>
            </w:r>
          </w:p>
        </w:tc>
      </w:tr>
      <w:tr w:rsidR="001370C4" w:rsidRPr="00C25567" w14:paraId="76A0E4A3" w14:textId="77777777" w:rsidTr="0015441B">
        <w:tc>
          <w:tcPr>
            <w:tcW w:w="3020" w:type="dxa"/>
          </w:tcPr>
          <w:p w14:paraId="499CB32A" w14:textId="77777777" w:rsidR="001370C4" w:rsidRPr="00813A02" w:rsidRDefault="001370C4" w:rsidP="0015441B">
            <w:pPr>
              <w:spacing w:after="0" w:line="360" w:lineRule="auto"/>
              <w:jc w:val="left"/>
              <w:rPr>
                <w:rFonts w:ascii="Times New Roman" w:eastAsia="Times New Roman" w:hAnsi="Times New Roman"/>
                <w:sz w:val="18"/>
                <w:szCs w:val="18"/>
                <w:lang w:val="en-US"/>
              </w:rPr>
            </w:pPr>
            <w:r w:rsidRPr="00813A02">
              <w:rPr>
                <w:rFonts w:ascii="Times New Roman" w:eastAsia="Times New Roman" w:hAnsi="Times New Roman"/>
                <w:sz w:val="18"/>
                <w:szCs w:val="18"/>
                <w:lang w:val="en-US"/>
              </w:rPr>
              <w:t xml:space="preserve">Energy efficiency </w:t>
            </w:r>
          </w:p>
          <w:p w14:paraId="1B9228F4" w14:textId="77777777" w:rsidR="001370C4" w:rsidRPr="00813A02" w:rsidRDefault="001370C4" w:rsidP="0015441B">
            <w:pPr>
              <w:spacing w:after="0" w:line="360" w:lineRule="auto"/>
              <w:jc w:val="left"/>
              <w:rPr>
                <w:rFonts w:ascii="Times New Roman" w:eastAsia="Times New Roman" w:hAnsi="Times New Roman"/>
                <w:sz w:val="18"/>
                <w:szCs w:val="18"/>
                <w:lang w:val="en-US"/>
              </w:rPr>
            </w:pPr>
            <w:r w:rsidRPr="00813A02">
              <w:rPr>
                <w:rFonts w:ascii="Times New Roman" w:eastAsia="Times New Roman" w:hAnsi="Times New Roman"/>
                <w:sz w:val="18"/>
                <w:szCs w:val="18"/>
                <w:lang w:val="en-US"/>
              </w:rPr>
              <w:t>Pollution</w:t>
            </w:r>
          </w:p>
          <w:p w14:paraId="5139D22F" w14:textId="77777777" w:rsidR="001370C4" w:rsidRPr="00813A02" w:rsidRDefault="001370C4" w:rsidP="0015441B">
            <w:pPr>
              <w:spacing w:after="0" w:line="360" w:lineRule="auto"/>
              <w:jc w:val="left"/>
              <w:rPr>
                <w:rFonts w:ascii="Times New Roman" w:eastAsia="Times New Roman" w:hAnsi="Times New Roman"/>
                <w:sz w:val="18"/>
                <w:szCs w:val="18"/>
                <w:lang w:val="en-US"/>
              </w:rPr>
            </w:pPr>
            <w:r w:rsidRPr="00813A02">
              <w:rPr>
                <w:rFonts w:ascii="Times New Roman" w:eastAsia="Times New Roman" w:hAnsi="Times New Roman"/>
                <w:sz w:val="18"/>
                <w:szCs w:val="18"/>
                <w:lang w:val="en-US"/>
              </w:rPr>
              <w:t>prevention and</w:t>
            </w:r>
          </w:p>
          <w:p w14:paraId="32414219" w14:textId="77777777" w:rsidR="001370C4" w:rsidRPr="00813A02" w:rsidRDefault="001370C4" w:rsidP="0015441B">
            <w:pPr>
              <w:rPr>
                <w:rFonts w:ascii="Times New Roman" w:hAnsi="Times New Roman"/>
                <w:b/>
                <w:bCs/>
                <w:sz w:val="18"/>
                <w:szCs w:val="18"/>
                <w:lang w:val="en-US"/>
              </w:rPr>
            </w:pPr>
            <w:r w:rsidRPr="00813A02">
              <w:rPr>
                <w:rFonts w:ascii="Times New Roman" w:eastAsia="Times New Roman" w:hAnsi="Times New Roman"/>
                <w:sz w:val="18"/>
                <w:szCs w:val="18"/>
                <w:lang w:val="en-US"/>
              </w:rPr>
              <w:t>control</w:t>
            </w:r>
          </w:p>
        </w:tc>
        <w:tc>
          <w:tcPr>
            <w:tcW w:w="3021" w:type="dxa"/>
          </w:tcPr>
          <w:p w14:paraId="0C917793" w14:textId="77777777" w:rsidR="001370C4" w:rsidRPr="00813A02" w:rsidRDefault="001370C4" w:rsidP="001A5BB8">
            <w:pPr>
              <w:pStyle w:val="Listaszerbekezds"/>
              <w:numPr>
                <w:ilvl w:val="0"/>
                <w:numId w:val="9"/>
              </w:numPr>
              <w:spacing w:after="120"/>
              <w:jc w:val="left"/>
              <w:rPr>
                <w:rFonts w:cs="Times New Roman"/>
                <w:b/>
                <w:bCs/>
                <w:sz w:val="18"/>
                <w:szCs w:val="18"/>
                <w:lang w:val="en-US"/>
              </w:rPr>
            </w:pPr>
            <w:r w:rsidRPr="00813A02">
              <w:rPr>
                <w:rFonts w:eastAsia="Times New Roman" w:cs="Times New Roman"/>
                <w:sz w:val="18"/>
                <w:szCs w:val="18"/>
                <w:lang w:val="en-US"/>
              </w:rPr>
              <w:t xml:space="preserve">Modernization of Saga technological system </w:t>
            </w:r>
          </w:p>
        </w:tc>
        <w:tc>
          <w:tcPr>
            <w:tcW w:w="3021" w:type="dxa"/>
          </w:tcPr>
          <w:p w14:paraId="2D482A15" w14:textId="6773AFFB" w:rsidR="001370C4" w:rsidRPr="00813A02" w:rsidRDefault="001370C4" w:rsidP="0015441B">
            <w:pPr>
              <w:contextualSpacing/>
              <w:rPr>
                <w:rFonts w:ascii="Times New Roman" w:hAnsi="Times New Roman"/>
                <w:sz w:val="18"/>
                <w:szCs w:val="18"/>
                <w:lang w:val="en-US"/>
              </w:rPr>
            </w:pPr>
            <w:r w:rsidRPr="00813A02">
              <w:rPr>
                <w:rFonts w:ascii="Times New Roman" w:hAnsi="Times New Roman"/>
                <w:sz w:val="18"/>
                <w:szCs w:val="18"/>
                <w:lang w:val="en-US"/>
              </w:rPr>
              <w:t>Saved energy consumption</w:t>
            </w:r>
            <w:r w:rsidR="001F09B5" w:rsidRPr="00813A02">
              <w:rPr>
                <w:rFonts w:ascii="Times New Roman" w:hAnsi="Times New Roman"/>
                <w:sz w:val="18"/>
                <w:szCs w:val="18"/>
                <w:lang w:val="en-US"/>
              </w:rPr>
              <w:t xml:space="preserve"> 285.000 </w:t>
            </w:r>
            <w:r w:rsidRPr="00813A02">
              <w:rPr>
                <w:rFonts w:ascii="Times New Roman" w:hAnsi="Times New Roman"/>
                <w:sz w:val="18"/>
                <w:szCs w:val="18"/>
                <w:lang w:val="en-US"/>
              </w:rPr>
              <w:t>kWh</w:t>
            </w:r>
            <w:r w:rsidR="001F09B5" w:rsidRPr="00813A02">
              <w:rPr>
                <w:rFonts w:ascii="Times New Roman" w:hAnsi="Times New Roman"/>
                <w:sz w:val="18"/>
                <w:szCs w:val="18"/>
                <w:lang w:val="en-US"/>
              </w:rPr>
              <w:t>/</w:t>
            </w:r>
            <w:r w:rsidRPr="00813A02">
              <w:rPr>
                <w:rFonts w:ascii="Times New Roman" w:hAnsi="Times New Roman"/>
                <w:sz w:val="18"/>
                <w:szCs w:val="18"/>
                <w:lang w:val="en-US"/>
              </w:rPr>
              <w:t xml:space="preserve"> </w:t>
            </w:r>
            <w:r w:rsidR="001F09B5" w:rsidRPr="00813A02">
              <w:rPr>
                <w:rFonts w:ascii="Times New Roman" w:hAnsi="Times New Roman"/>
                <w:sz w:val="18"/>
                <w:szCs w:val="18"/>
                <w:lang w:val="en-US"/>
              </w:rPr>
              <w:t>year</w:t>
            </w:r>
          </w:p>
          <w:p w14:paraId="757723AF" w14:textId="4BDA8C34" w:rsidR="001370C4" w:rsidRPr="00813A02" w:rsidRDefault="001F09B5" w:rsidP="0015441B">
            <w:pPr>
              <w:rPr>
                <w:rFonts w:ascii="Times New Roman" w:hAnsi="Times New Roman"/>
                <w:b/>
                <w:bCs/>
                <w:sz w:val="18"/>
                <w:szCs w:val="18"/>
                <w:lang w:val="en-US"/>
              </w:rPr>
            </w:pPr>
            <w:r w:rsidRPr="00813A02">
              <w:rPr>
                <w:rFonts w:ascii="Times New Roman" w:hAnsi="Times New Roman"/>
                <w:sz w:val="18"/>
                <w:szCs w:val="18"/>
                <w:lang w:val="en-US"/>
              </w:rPr>
              <w:t>CO</w:t>
            </w:r>
            <w:r w:rsidR="00B61AA8" w:rsidRPr="00813A02">
              <w:rPr>
                <w:rFonts w:ascii="Times New Roman" w:hAnsi="Times New Roman"/>
                <w:sz w:val="18"/>
                <w:szCs w:val="18"/>
                <w:lang w:val="en-US"/>
              </w:rPr>
              <w:t>2</w:t>
            </w:r>
            <w:r w:rsidR="001370C4" w:rsidRPr="00813A02">
              <w:rPr>
                <w:rFonts w:ascii="Times New Roman" w:hAnsi="Times New Roman"/>
                <w:sz w:val="18"/>
                <w:szCs w:val="18"/>
                <w:lang w:val="en-US"/>
              </w:rPr>
              <w:t xml:space="preserve"> </w:t>
            </w:r>
            <w:r w:rsidR="00B61AA8" w:rsidRPr="00813A02">
              <w:rPr>
                <w:rFonts w:ascii="Times New Roman" w:hAnsi="Times New Roman"/>
                <w:sz w:val="18"/>
                <w:szCs w:val="18"/>
                <w:lang w:val="en-US"/>
              </w:rPr>
              <w:t>equivalent avoided or reduced</w:t>
            </w:r>
            <w:r w:rsidR="001370C4" w:rsidRPr="00813A02">
              <w:rPr>
                <w:rFonts w:ascii="Times New Roman" w:hAnsi="Times New Roman"/>
                <w:sz w:val="18"/>
                <w:szCs w:val="18"/>
                <w:lang w:val="en-US"/>
              </w:rPr>
              <w:t xml:space="preserve"> </w:t>
            </w:r>
            <w:r w:rsidRPr="00813A02">
              <w:rPr>
                <w:rFonts w:ascii="Times New Roman" w:hAnsi="Times New Roman"/>
                <w:sz w:val="18"/>
                <w:szCs w:val="18"/>
                <w:lang w:val="en-US"/>
              </w:rPr>
              <w:t>99.750</w:t>
            </w:r>
            <w:r w:rsidR="00B61AA8" w:rsidRPr="00813A02">
              <w:rPr>
                <w:rFonts w:ascii="Times New Roman" w:hAnsi="Times New Roman"/>
                <w:sz w:val="18"/>
                <w:szCs w:val="18"/>
                <w:lang w:val="en-US"/>
              </w:rPr>
              <w:t xml:space="preserve"> kg </w:t>
            </w:r>
            <w:r w:rsidR="001370C4" w:rsidRPr="00813A02">
              <w:rPr>
                <w:rFonts w:ascii="Times New Roman" w:hAnsi="Times New Roman"/>
                <w:sz w:val="18"/>
                <w:szCs w:val="18"/>
                <w:lang w:val="en-US"/>
              </w:rPr>
              <w:t>/ year</w:t>
            </w:r>
          </w:p>
        </w:tc>
      </w:tr>
      <w:tr w:rsidR="001370C4" w:rsidRPr="00C25567" w14:paraId="4977A853" w14:textId="77777777" w:rsidTr="0015441B">
        <w:tc>
          <w:tcPr>
            <w:tcW w:w="3020" w:type="dxa"/>
          </w:tcPr>
          <w:p w14:paraId="157028FE" w14:textId="77777777" w:rsidR="001370C4" w:rsidRPr="00813A02" w:rsidRDefault="001370C4" w:rsidP="0015441B">
            <w:pPr>
              <w:spacing w:after="0" w:line="360" w:lineRule="auto"/>
              <w:rPr>
                <w:rFonts w:ascii="Times New Roman" w:eastAsia="Times New Roman" w:hAnsi="Times New Roman"/>
                <w:sz w:val="18"/>
                <w:szCs w:val="18"/>
                <w:lang w:val="en-US"/>
              </w:rPr>
            </w:pPr>
            <w:r w:rsidRPr="00813A02">
              <w:rPr>
                <w:rFonts w:ascii="Times New Roman" w:eastAsia="Times New Roman" w:hAnsi="Times New Roman"/>
                <w:sz w:val="18"/>
                <w:szCs w:val="18"/>
                <w:lang w:val="en-US"/>
              </w:rPr>
              <w:t>Energy efficiency</w:t>
            </w:r>
          </w:p>
          <w:p w14:paraId="0AE161C8" w14:textId="77777777" w:rsidR="001370C4" w:rsidRPr="00813A02" w:rsidRDefault="001370C4" w:rsidP="0015441B">
            <w:pPr>
              <w:spacing w:after="0" w:line="360" w:lineRule="auto"/>
              <w:rPr>
                <w:rFonts w:ascii="Times New Roman" w:eastAsia="Times New Roman" w:hAnsi="Times New Roman"/>
                <w:sz w:val="18"/>
                <w:szCs w:val="18"/>
                <w:lang w:val="en-US"/>
              </w:rPr>
            </w:pPr>
            <w:r w:rsidRPr="00813A02">
              <w:rPr>
                <w:rFonts w:ascii="Times New Roman" w:eastAsia="Times New Roman" w:hAnsi="Times New Roman"/>
                <w:sz w:val="18"/>
                <w:szCs w:val="18"/>
                <w:lang w:val="en-US"/>
              </w:rPr>
              <w:t>Renewable energy</w:t>
            </w:r>
          </w:p>
          <w:p w14:paraId="0370F067" w14:textId="77777777" w:rsidR="001370C4" w:rsidRPr="00813A02" w:rsidRDefault="001370C4" w:rsidP="0015441B">
            <w:pPr>
              <w:spacing w:after="0" w:line="360" w:lineRule="auto"/>
              <w:rPr>
                <w:rFonts w:ascii="Times New Roman" w:eastAsia="Times New Roman" w:hAnsi="Times New Roman"/>
                <w:sz w:val="18"/>
                <w:szCs w:val="18"/>
                <w:lang w:val="en-US"/>
              </w:rPr>
            </w:pPr>
            <w:r w:rsidRPr="00813A02">
              <w:rPr>
                <w:rFonts w:ascii="Times New Roman" w:eastAsia="Times New Roman" w:hAnsi="Times New Roman"/>
                <w:sz w:val="18"/>
                <w:szCs w:val="18"/>
                <w:lang w:val="en-US"/>
              </w:rPr>
              <w:t>Pollution</w:t>
            </w:r>
          </w:p>
          <w:p w14:paraId="1EC3627B" w14:textId="77777777" w:rsidR="001370C4" w:rsidRPr="00813A02" w:rsidRDefault="001370C4" w:rsidP="0015441B">
            <w:pPr>
              <w:spacing w:after="0" w:line="360" w:lineRule="auto"/>
              <w:rPr>
                <w:rFonts w:ascii="Times New Roman" w:eastAsia="Times New Roman" w:hAnsi="Times New Roman"/>
                <w:sz w:val="18"/>
                <w:szCs w:val="18"/>
                <w:lang w:val="en-US"/>
              </w:rPr>
            </w:pPr>
            <w:r w:rsidRPr="00813A02">
              <w:rPr>
                <w:rFonts w:ascii="Times New Roman" w:eastAsia="Times New Roman" w:hAnsi="Times New Roman"/>
                <w:sz w:val="18"/>
                <w:szCs w:val="18"/>
                <w:lang w:val="en-US"/>
              </w:rPr>
              <w:t>prevention and</w:t>
            </w:r>
          </w:p>
          <w:p w14:paraId="48A5D1F7" w14:textId="77777777" w:rsidR="001370C4" w:rsidRPr="00813A02" w:rsidRDefault="001370C4" w:rsidP="0015441B">
            <w:pPr>
              <w:spacing w:after="0" w:line="360" w:lineRule="auto"/>
              <w:rPr>
                <w:rFonts w:ascii="Times New Roman" w:eastAsia="Times New Roman" w:hAnsi="Times New Roman"/>
                <w:sz w:val="18"/>
                <w:szCs w:val="18"/>
                <w:lang w:val="en-US"/>
              </w:rPr>
            </w:pPr>
            <w:r w:rsidRPr="00813A02">
              <w:rPr>
                <w:rFonts w:ascii="Times New Roman" w:eastAsia="Times New Roman" w:hAnsi="Times New Roman"/>
                <w:sz w:val="18"/>
                <w:szCs w:val="18"/>
                <w:lang w:val="en-US"/>
              </w:rPr>
              <w:t xml:space="preserve">control </w:t>
            </w:r>
          </w:p>
          <w:p w14:paraId="1C74BCEF" w14:textId="77777777" w:rsidR="001370C4" w:rsidRPr="00813A02" w:rsidRDefault="001370C4" w:rsidP="0015441B">
            <w:pPr>
              <w:spacing w:after="0" w:line="360" w:lineRule="auto"/>
              <w:rPr>
                <w:rFonts w:ascii="Times New Roman" w:eastAsia="Times New Roman" w:hAnsi="Times New Roman"/>
                <w:sz w:val="18"/>
                <w:szCs w:val="18"/>
                <w:lang w:val="en-US"/>
              </w:rPr>
            </w:pPr>
            <w:r w:rsidRPr="00813A02">
              <w:rPr>
                <w:rFonts w:ascii="Times New Roman" w:eastAsia="Times New Roman" w:hAnsi="Times New Roman"/>
                <w:sz w:val="18"/>
                <w:szCs w:val="18"/>
                <w:lang w:val="en-US"/>
              </w:rPr>
              <w:t>Sustainable water and</w:t>
            </w:r>
          </w:p>
          <w:p w14:paraId="4580EC40" w14:textId="77777777" w:rsidR="001370C4" w:rsidRPr="00813A02" w:rsidRDefault="001370C4" w:rsidP="0015441B">
            <w:pPr>
              <w:rPr>
                <w:rFonts w:ascii="Times New Roman" w:hAnsi="Times New Roman"/>
                <w:b/>
                <w:bCs/>
                <w:sz w:val="18"/>
                <w:szCs w:val="18"/>
                <w:lang w:val="en-US"/>
              </w:rPr>
            </w:pPr>
            <w:r w:rsidRPr="00813A02">
              <w:rPr>
                <w:rFonts w:ascii="Times New Roman" w:eastAsia="Times New Roman" w:hAnsi="Times New Roman"/>
                <w:sz w:val="18"/>
                <w:szCs w:val="18"/>
                <w:lang w:val="en-US"/>
              </w:rPr>
              <w:t>wastewater management</w:t>
            </w:r>
          </w:p>
        </w:tc>
        <w:tc>
          <w:tcPr>
            <w:tcW w:w="3021" w:type="dxa"/>
          </w:tcPr>
          <w:p w14:paraId="7DF41B67" w14:textId="77777777" w:rsidR="001370C4" w:rsidRPr="00813A02" w:rsidRDefault="001370C4" w:rsidP="001A5BB8">
            <w:pPr>
              <w:pStyle w:val="Listaszerbekezds"/>
              <w:numPr>
                <w:ilvl w:val="0"/>
                <w:numId w:val="9"/>
              </w:numPr>
              <w:spacing w:after="120"/>
              <w:jc w:val="left"/>
              <w:rPr>
                <w:rFonts w:cs="Times New Roman"/>
                <w:b/>
                <w:bCs/>
                <w:sz w:val="18"/>
                <w:szCs w:val="18"/>
                <w:lang w:val="en-US"/>
              </w:rPr>
            </w:pPr>
            <w:r w:rsidRPr="00813A02">
              <w:rPr>
                <w:rFonts w:eastAsia="Times New Roman" w:cs="Times New Roman"/>
                <w:sz w:val="18"/>
                <w:szCs w:val="18"/>
                <w:lang w:val="en-US"/>
              </w:rPr>
              <w:t>Modernization of technological and energy system /</w:t>
            </w:r>
            <w:r w:rsidRPr="00813A02">
              <w:rPr>
                <w:rFonts w:cs="Times New Roman"/>
                <w:sz w:val="18"/>
                <w:szCs w:val="18"/>
              </w:rPr>
              <w:t xml:space="preserve"> </w:t>
            </w:r>
            <w:r w:rsidRPr="00813A02">
              <w:rPr>
                <w:rFonts w:eastAsia="Times New Roman" w:cs="Times New Roman"/>
                <w:sz w:val="18"/>
                <w:szCs w:val="18"/>
                <w:lang w:val="en-US"/>
              </w:rPr>
              <w:t xml:space="preserve">Saga 2. </w:t>
            </w:r>
          </w:p>
        </w:tc>
        <w:tc>
          <w:tcPr>
            <w:tcW w:w="3021" w:type="dxa"/>
          </w:tcPr>
          <w:p w14:paraId="18CC3B8D" w14:textId="3C9107C9" w:rsidR="001370C4" w:rsidRPr="00813A02" w:rsidRDefault="001370C4" w:rsidP="0015441B">
            <w:pPr>
              <w:contextualSpacing/>
              <w:rPr>
                <w:rFonts w:ascii="Times New Roman" w:hAnsi="Times New Roman"/>
                <w:sz w:val="18"/>
                <w:szCs w:val="18"/>
                <w:lang w:val="en-US"/>
              </w:rPr>
            </w:pPr>
            <w:r w:rsidRPr="00813A02">
              <w:rPr>
                <w:rFonts w:ascii="Times New Roman" w:hAnsi="Times New Roman"/>
                <w:sz w:val="18"/>
                <w:szCs w:val="18"/>
                <w:lang w:val="en-US"/>
              </w:rPr>
              <w:t xml:space="preserve">Savings of gas: </w:t>
            </w:r>
            <w:r w:rsidR="00B61AA8" w:rsidRPr="00813A02">
              <w:rPr>
                <w:rFonts w:ascii="Times New Roman" w:hAnsi="Times New Roman"/>
                <w:sz w:val="18"/>
                <w:szCs w:val="18"/>
                <w:lang w:val="en-US"/>
              </w:rPr>
              <w:t>38.000 m3</w:t>
            </w:r>
            <w:r w:rsidRPr="00813A02">
              <w:rPr>
                <w:rFonts w:ascii="Times New Roman" w:hAnsi="Times New Roman"/>
                <w:sz w:val="18"/>
                <w:szCs w:val="18"/>
                <w:lang w:val="en-US"/>
              </w:rPr>
              <w:t xml:space="preserve">/ </w:t>
            </w:r>
            <w:r w:rsidR="00B61AA8" w:rsidRPr="00813A02">
              <w:rPr>
                <w:rFonts w:ascii="Times New Roman" w:hAnsi="Times New Roman"/>
                <w:sz w:val="18"/>
                <w:szCs w:val="18"/>
                <w:lang w:val="en-US"/>
              </w:rPr>
              <w:t>year</w:t>
            </w:r>
          </w:p>
          <w:p w14:paraId="42CCE4F0" w14:textId="34060ED4" w:rsidR="00B61AA8" w:rsidRPr="00813A02" w:rsidRDefault="00B61AA8" w:rsidP="0015441B">
            <w:pPr>
              <w:rPr>
                <w:rFonts w:ascii="Times New Roman" w:hAnsi="Times New Roman"/>
                <w:sz w:val="18"/>
                <w:szCs w:val="18"/>
                <w:lang w:val="en-US"/>
              </w:rPr>
            </w:pPr>
            <w:r w:rsidRPr="00813A02">
              <w:rPr>
                <w:rFonts w:ascii="Times New Roman" w:hAnsi="Times New Roman"/>
                <w:sz w:val="18"/>
                <w:szCs w:val="18"/>
                <w:lang w:val="en-US"/>
              </w:rPr>
              <w:t>CO2 equivalent avoided or reduced 68.400kg / year</w:t>
            </w:r>
          </w:p>
        </w:tc>
      </w:tr>
      <w:tr w:rsidR="001370C4" w:rsidRPr="00C25567" w14:paraId="10EE7D90" w14:textId="77777777" w:rsidTr="007216B6">
        <w:tc>
          <w:tcPr>
            <w:tcW w:w="9062" w:type="dxa"/>
            <w:gridSpan w:val="3"/>
            <w:shd w:val="clear" w:color="auto" w:fill="A8D08D" w:themeFill="accent6" w:themeFillTint="99"/>
          </w:tcPr>
          <w:p w14:paraId="0E814987" w14:textId="77777777" w:rsidR="001370C4" w:rsidRPr="00813A02" w:rsidRDefault="001370C4" w:rsidP="0015441B">
            <w:pPr>
              <w:contextualSpacing/>
              <w:rPr>
                <w:rFonts w:ascii="Times New Roman" w:hAnsi="Times New Roman"/>
                <w:b/>
                <w:bCs/>
                <w:sz w:val="18"/>
                <w:szCs w:val="18"/>
                <w:lang w:val="en-US"/>
              </w:rPr>
            </w:pPr>
            <w:r w:rsidRPr="00813A02">
              <w:rPr>
                <w:rFonts w:ascii="Times New Roman" w:hAnsi="Times New Roman"/>
                <w:b/>
                <w:bCs/>
                <w:color w:val="C00000"/>
                <w:sz w:val="18"/>
                <w:szCs w:val="18"/>
                <w:lang w:val="en-US"/>
              </w:rPr>
              <w:t>Master Good</w:t>
            </w:r>
          </w:p>
        </w:tc>
      </w:tr>
      <w:tr w:rsidR="001370C4" w:rsidRPr="00C25567" w14:paraId="74235BF5" w14:textId="77777777" w:rsidTr="0015441B">
        <w:tc>
          <w:tcPr>
            <w:tcW w:w="3020" w:type="dxa"/>
          </w:tcPr>
          <w:p w14:paraId="2853B5A9" w14:textId="77777777" w:rsidR="001370C4" w:rsidRPr="00813A02" w:rsidRDefault="001370C4" w:rsidP="0015441B">
            <w:pPr>
              <w:spacing w:after="0" w:line="360" w:lineRule="auto"/>
              <w:rPr>
                <w:rFonts w:ascii="Times New Roman" w:eastAsia="Times New Roman" w:hAnsi="Times New Roman"/>
                <w:sz w:val="18"/>
                <w:szCs w:val="18"/>
                <w:lang w:val="en-US"/>
              </w:rPr>
            </w:pPr>
            <w:r w:rsidRPr="00813A02">
              <w:rPr>
                <w:rFonts w:ascii="Times New Roman" w:eastAsia="Times New Roman" w:hAnsi="Times New Roman"/>
                <w:sz w:val="18"/>
                <w:szCs w:val="18"/>
                <w:lang w:val="en-US"/>
              </w:rPr>
              <w:t>Eco-efficient and/or</w:t>
            </w:r>
          </w:p>
          <w:p w14:paraId="2E6CDEA6" w14:textId="77777777" w:rsidR="001370C4" w:rsidRPr="00813A02" w:rsidRDefault="001370C4" w:rsidP="0015441B">
            <w:pPr>
              <w:spacing w:after="0" w:line="360" w:lineRule="auto"/>
              <w:rPr>
                <w:rFonts w:ascii="Times New Roman" w:eastAsia="Times New Roman" w:hAnsi="Times New Roman"/>
                <w:sz w:val="18"/>
                <w:szCs w:val="18"/>
                <w:lang w:val="en-US"/>
              </w:rPr>
            </w:pPr>
            <w:r w:rsidRPr="00813A02">
              <w:rPr>
                <w:rFonts w:ascii="Times New Roman" w:eastAsia="Times New Roman" w:hAnsi="Times New Roman"/>
                <w:sz w:val="18"/>
                <w:szCs w:val="18"/>
                <w:lang w:val="en-US"/>
              </w:rPr>
              <w:t>circular economy</w:t>
            </w:r>
          </w:p>
          <w:p w14:paraId="21A6605F" w14:textId="77777777" w:rsidR="001370C4" w:rsidRPr="00813A02" w:rsidRDefault="001370C4" w:rsidP="0015441B">
            <w:pPr>
              <w:spacing w:after="0" w:line="360" w:lineRule="auto"/>
              <w:rPr>
                <w:rFonts w:ascii="Times New Roman" w:eastAsia="Times New Roman" w:hAnsi="Times New Roman"/>
                <w:sz w:val="18"/>
                <w:szCs w:val="18"/>
                <w:lang w:val="en-US"/>
              </w:rPr>
            </w:pPr>
            <w:r w:rsidRPr="00813A02">
              <w:rPr>
                <w:rFonts w:ascii="Times New Roman" w:eastAsia="Times New Roman" w:hAnsi="Times New Roman"/>
                <w:sz w:val="18"/>
                <w:szCs w:val="18"/>
                <w:lang w:val="en-US"/>
              </w:rPr>
              <w:t>adapted products,</w:t>
            </w:r>
          </w:p>
          <w:p w14:paraId="06CBDCBB" w14:textId="77777777" w:rsidR="001370C4" w:rsidRPr="00813A02" w:rsidRDefault="001370C4" w:rsidP="0015441B">
            <w:pPr>
              <w:spacing w:after="0" w:line="360" w:lineRule="auto"/>
              <w:rPr>
                <w:rFonts w:ascii="Times New Roman" w:eastAsia="Times New Roman" w:hAnsi="Times New Roman"/>
                <w:sz w:val="18"/>
                <w:szCs w:val="18"/>
                <w:lang w:val="en-US"/>
              </w:rPr>
            </w:pPr>
            <w:r w:rsidRPr="00813A02">
              <w:rPr>
                <w:rFonts w:ascii="Times New Roman" w:eastAsia="Times New Roman" w:hAnsi="Times New Roman"/>
                <w:sz w:val="18"/>
                <w:szCs w:val="18"/>
                <w:lang w:val="en-US"/>
              </w:rPr>
              <w:t>production technologies</w:t>
            </w:r>
          </w:p>
          <w:p w14:paraId="55DF9898" w14:textId="77777777" w:rsidR="001370C4" w:rsidRPr="00813A02" w:rsidRDefault="001370C4" w:rsidP="0015441B">
            <w:pPr>
              <w:spacing w:after="0" w:line="360" w:lineRule="auto"/>
              <w:rPr>
                <w:rFonts w:ascii="Times New Roman" w:eastAsia="Times New Roman" w:hAnsi="Times New Roman"/>
                <w:sz w:val="18"/>
                <w:szCs w:val="18"/>
                <w:lang w:val="en-US"/>
              </w:rPr>
            </w:pPr>
            <w:r w:rsidRPr="00813A02">
              <w:rPr>
                <w:rFonts w:ascii="Times New Roman" w:eastAsia="Times New Roman" w:hAnsi="Times New Roman"/>
                <w:sz w:val="18"/>
                <w:szCs w:val="18"/>
                <w:lang w:val="en-US"/>
              </w:rPr>
              <w:t>and processes</w:t>
            </w:r>
          </w:p>
          <w:p w14:paraId="7DEDF4ED" w14:textId="77777777" w:rsidR="001370C4" w:rsidRPr="00813A02" w:rsidRDefault="001370C4" w:rsidP="0015441B">
            <w:pPr>
              <w:spacing w:after="0" w:line="360" w:lineRule="auto"/>
              <w:rPr>
                <w:rFonts w:ascii="Times New Roman" w:eastAsia="Times New Roman" w:hAnsi="Times New Roman"/>
                <w:sz w:val="18"/>
                <w:szCs w:val="18"/>
                <w:lang w:val="en-US"/>
              </w:rPr>
            </w:pPr>
            <w:r w:rsidRPr="00813A02">
              <w:rPr>
                <w:rFonts w:ascii="Times New Roman" w:eastAsia="Times New Roman" w:hAnsi="Times New Roman"/>
                <w:sz w:val="18"/>
                <w:szCs w:val="18"/>
                <w:lang w:val="en-US"/>
              </w:rPr>
              <w:t>Pollution prevention</w:t>
            </w:r>
          </w:p>
          <w:p w14:paraId="2CDA3603" w14:textId="77777777" w:rsidR="001370C4" w:rsidRPr="00813A02" w:rsidRDefault="001370C4" w:rsidP="0015441B">
            <w:pPr>
              <w:spacing w:after="0" w:line="360" w:lineRule="auto"/>
              <w:rPr>
                <w:rFonts w:ascii="Times New Roman" w:eastAsia="Times New Roman" w:hAnsi="Times New Roman"/>
                <w:sz w:val="18"/>
                <w:szCs w:val="18"/>
                <w:lang w:val="en-US"/>
              </w:rPr>
            </w:pPr>
            <w:r w:rsidRPr="00813A02">
              <w:rPr>
                <w:rFonts w:ascii="Times New Roman" w:eastAsia="Times New Roman" w:hAnsi="Times New Roman"/>
                <w:sz w:val="18"/>
                <w:szCs w:val="18"/>
                <w:lang w:val="en-US"/>
              </w:rPr>
              <w:t>and control</w:t>
            </w:r>
          </w:p>
          <w:p w14:paraId="4A56EC21" w14:textId="77777777" w:rsidR="001370C4" w:rsidRPr="00813A02" w:rsidRDefault="001370C4" w:rsidP="0015441B">
            <w:pPr>
              <w:spacing w:after="0" w:line="360" w:lineRule="auto"/>
              <w:rPr>
                <w:rFonts w:ascii="Times New Roman" w:eastAsia="Times New Roman" w:hAnsi="Times New Roman"/>
                <w:sz w:val="18"/>
                <w:szCs w:val="18"/>
                <w:lang w:val="en-US"/>
              </w:rPr>
            </w:pPr>
            <w:r w:rsidRPr="00813A02">
              <w:rPr>
                <w:rFonts w:ascii="Times New Roman" w:eastAsia="Times New Roman" w:hAnsi="Times New Roman"/>
                <w:sz w:val="18"/>
                <w:szCs w:val="18"/>
                <w:lang w:val="en-US"/>
              </w:rPr>
              <w:t>Clean transportation</w:t>
            </w:r>
          </w:p>
        </w:tc>
        <w:tc>
          <w:tcPr>
            <w:tcW w:w="3021" w:type="dxa"/>
          </w:tcPr>
          <w:p w14:paraId="03AD7C11" w14:textId="77777777" w:rsidR="001370C4" w:rsidRPr="00813A02" w:rsidRDefault="001370C4" w:rsidP="001A5BB8">
            <w:pPr>
              <w:pStyle w:val="Listaszerbekezds"/>
              <w:numPr>
                <w:ilvl w:val="0"/>
                <w:numId w:val="9"/>
              </w:numPr>
              <w:spacing w:after="120"/>
              <w:jc w:val="left"/>
              <w:rPr>
                <w:rFonts w:eastAsia="Times New Roman" w:cs="Times New Roman"/>
                <w:sz w:val="18"/>
                <w:szCs w:val="18"/>
              </w:rPr>
            </w:pPr>
            <w:r w:rsidRPr="00813A02">
              <w:rPr>
                <w:rFonts w:eastAsia="Times New Roman" w:cs="Times New Roman"/>
                <w:sz w:val="18"/>
                <w:szCs w:val="18"/>
                <w:lang w:val="en-US"/>
              </w:rPr>
              <w:t>Investment for poultry by-products processing</w:t>
            </w:r>
          </w:p>
        </w:tc>
        <w:tc>
          <w:tcPr>
            <w:tcW w:w="3021" w:type="dxa"/>
          </w:tcPr>
          <w:p w14:paraId="317D55FE" w14:textId="0990927C" w:rsidR="001370C4" w:rsidRPr="00813A02" w:rsidRDefault="001370C4" w:rsidP="0015441B">
            <w:pPr>
              <w:contextualSpacing/>
              <w:jc w:val="left"/>
              <w:rPr>
                <w:rFonts w:ascii="Times New Roman" w:hAnsi="Times New Roman"/>
                <w:sz w:val="18"/>
                <w:szCs w:val="18"/>
                <w:lang w:val="en-US"/>
              </w:rPr>
            </w:pPr>
            <w:bookmarkStart w:id="19" w:name="_Hlk76236131"/>
            <w:r w:rsidRPr="00F2324C">
              <w:rPr>
                <w:rFonts w:ascii="Times New Roman" w:hAnsi="Times New Roman"/>
                <w:sz w:val="18"/>
                <w:szCs w:val="18"/>
                <w:lang w:val="en-US"/>
              </w:rPr>
              <w:t xml:space="preserve">Quantity of waste reduction </w:t>
            </w:r>
            <w:r w:rsidR="00B61AA8" w:rsidRPr="00F2324C">
              <w:rPr>
                <w:rFonts w:ascii="Times New Roman" w:hAnsi="Times New Roman"/>
                <w:sz w:val="18"/>
                <w:szCs w:val="18"/>
                <w:lang w:val="en-US"/>
              </w:rPr>
              <w:t>18.400 t/ year</w:t>
            </w:r>
          </w:p>
          <w:bookmarkEnd w:id="19"/>
          <w:p w14:paraId="3058C57E" w14:textId="214AD43D" w:rsidR="001370C4" w:rsidRPr="00813A02" w:rsidRDefault="007216B6" w:rsidP="0015441B">
            <w:pPr>
              <w:contextualSpacing/>
              <w:jc w:val="left"/>
              <w:rPr>
                <w:rFonts w:ascii="Times New Roman" w:hAnsi="Times New Roman"/>
                <w:sz w:val="18"/>
                <w:szCs w:val="18"/>
                <w:lang w:val="en-US"/>
              </w:rPr>
            </w:pPr>
            <w:r w:rsidRPr="00813A02">
              <w:rPr>
                <w:rFonts w:ascii="Times New Roman" w:hAnsi="Times New Roman"/>
                <w:sz w:val="18"/>
                <w:szCs w:val="18"/>
                <w:lang w:val="en-US"/>
              </w:rPr>
              <w:t xml:space="preserve">Re-use of by-products % </w:t>
            </w:r>
            <w:r w:rsidR="00951397" w:rsidRPr="00813A02">
              <w:rPr>
                <w:rFonts w:ascii="Times New Roman" w:hAnsi="Times New Roman"/>
                <w:sz w:val="18"/>
                <w:szCs w:val="18"/>
                <w:lang w:val="en-US"/>
              </w:rPr>
              <w:t>min 40 %</w:t>
            </w:r>
          </w:p>
          <w:p w14:paraId="589D52E8" w14:textId="77777777" w:rsidR="001370C4" w:rsidRPr="00813A02" w:rsidRDefault="001370C4" w:rsidP="0015441B">
            <w:pPr>
              <w:contextualSpacing/>
              <w:jc w:val="left"/>
              <w:rPr>
                <w:rFonts w:ascii="Times New Roman" w:hAnsi="Times New Roman"/>
                <w:sz w:val="18"/>
                <w:szCs w:val="18"/>
                <w:lang w:val="en-US"/>
              </w:rPr>
            </w:pPr>
            <w:r w:rsidRPr="00813A02">
              <w:rPr>
                <w:rFonts w:ascii="Times New Roman" w:hAnsi="Times New Roman"/>
                <w:sz w:val="18"/>
                <w:szCs w:val="18"/>
                <w:lang w:val="en-US"/>
              </w:rPr>
              <w:t>Re-use of by-products (disposed waste) ton/year</w:t>
            </w:r>
          </w:p>
          <w:p w14:paraId="5A47F8F5" w14:textId="77777777" w:rsidR="001370C4" w:rsidRPr="00813A02" w:rsidRDefault="001370C4" w:rsidP="0015441B">
            <w:pPr>
              <w:rPr>
                <w:rFonts w:ascii="Times New Roman" w:hAnsi="Times New Roman"/>
                <w:sz w:val="18"/>
                <w:szCs w:val="18"/>
                <w:lang w:val="en-US"/>
              </w:rPr>
            </w:pPr>
            <w:r w:rsidRPr="00813A02">
              <w:rPr>
                <w:rFonts w:ascii="Times New Roman" w:hAnsi="Times New Roman"/>
                <w:sz w:val="18"/>
                <w:szCs w:val="18"/>
                <w:lang w:val="en-US"/>
              </w:rPr>
              <w:t>By termination of the by-product transport, fuel savings</w:t>
            </w:r>
            <w:r w:rsidR="00B61AA8" w:rsidRPr="00813A02">
              <w:rPr>
                <w:sz w:val="18"/>
                <w:szCs w:val="18"/>
              </w:rPr>
              <w:t xml:space="preserve"> </w:t>
            </w:r>
            <w:r w:rsidR="00B61AA8" w:rsidRPr="00813A02">
              <w:rPr>
                <w:rFonts w:ascii="Times New Roman" w:hAnsi="Times New Roman"/>
                <w:sz w:val="18"/>
                <w:szCs w:val="18"/>
                <w:lang w:val="en-US"/>
              </w:rPr>
              <w:t xml:space="preserve">69.552 l </w:t>
            </w:r>
            <w:r w:rsidRPr="00813A02">
              <w:rPr>
                <w:rFonts w:ascii="Times New Roman" w:hAnsi="Times New Roman"/>
                <w:sz w:val="18"/>
                <w:szCs w:val="18"/>
                <w:lang w:val="en-US"/>
              </w:rPr>
              <w:t>/ year</w:t>
            </w:r>
          </w:p>
          <w:p w14:paraId="268269D8" w14:textId="21C8D625" w:rsidR="00B61AA8" w:rsidRPr="00813A02" w:rsidRDefault="00B61AA8" w:rsidP="0015441B">
            <w:pPr>
              <w:rPr>
                <w:rFonts w:ascii="Times New Roman" w:hAnsi="Times New Roman"/>
                <w:sz w:val="18"/>
                <w:szCs w:val="18"/>
                <w:lang w:val="en-US"/>
              </w:rPr>
            </w:pPr>
            <w:r w:rsidRPr="00813A02">
              <w:rPr>
                <w:rFonts w:ascii="Times New Roman" w:hAnsi="Times New Roman"/>
                <w:sz w:val="18"/>
                <w:szCs w:val="18"/>
                <w:lang w:val="en-US"/>
              </w:rPr>
              <w:t>CO2 equivalent avoided or reduced 183.617 kg / year</w:t>
            </w:r>
          </w:p>
        </w:tc>
      </w:tr>
      <w:tr w:rsidR="001370C4" w:rsidRPr="00C25567" w14:paraId="3E20A6D3" w14:textId="77777777" w:rsidTr="0015441B">
        <w:tc>
          <w:tcPr>
            <w:tcW w:w="3020" w:type="dxa"/>
          </w:tcPr>
          <w:p w14:paraId="0B8BB3B4" w14:textId="77777777" w:rsidR="001370C4" w:rsidRPr="00813A02" w:rsidRDefault="001370C4" w:rsidP="0015441B">
            <w:pPr>
              <w:spacing w:after="0" w:line="360" w:lineRule="auto"/>
              <w:rPr>
                <w:rFonts w:ascii="Times New Roman" w:eastAsia="Times New Roman" w:hAnsi="Times New Roman"/>
                <w:sz w:val="18"/>
                <w:szCs w:val="18"/>
                <w:lang w:val="en-US"/>
              </w:rPr>
            </w:pPr>
            <w:r w:rsidRPr="00813A02">
              <w:rPr>
                <w:rFonts w:ascii="Times New Roman" w:eastAsia="Times New Roman" w:hAnsi="Times New Roman"/>
                <w:sz w:val="18"/>
                <w:szCs w:val="18"/>
                <w:lang w:val="en-US"/>
              </w:rPr>
              <w:t>Sustainable water and</w:t>
            </w:r>
          </w:p>
          <w:p w14:paraId="0979B0DF" w14:textId="77777777" w:rsidR="001370C4" w:rsidRPr="00813A02" w:rsidRDefault="001370C4" w:rsidP="0015441B">
            <w:pPr>
              <w:spacing w:after="0" w:line="360" w:lineRule="auto"/>
              <w:rPr>
                <w:rFonts w:ascii="Times New Roman" w:eastAsia="Times New Roman" w:hAnsi="Times New Roman"/>
                <w:sz w:val="18"/>
                <w:szCs w:val="18"/>
                <w:lang w:val="en-US"/>
              </w:rPr>
            </w:pPr>
            <w:r w:rsidRPr="00813A02">
              <w:rPr>
                <w:rFonts w:ascii="Times New Roman" w:eastAsia="Times New Roman" w:hAnsi="Times New Roman"/>
                <w:sz w:val="18"/>
                <w:szCs w:val="18"/>
                <w:lang w:val="en-US"/>
              </w:rPr>
              <w:t>wastewater management</w:t>
            </w:r>
          </w:p>
        </w:tc>
        <w:tc>
          <w:tcPr>
            <w:tcW w:w="3021" w:type="dxa"/>
          </w:tcPr>
          <w:p w14:paraId="1C83227F" w14:textId="77777777" w:rsidR="001370C4" w:rsidRPr="00813A02" w:rsidRDefault="001370C4" w:rsidP="001A5BB8">
            <w:pPr>
              <w:pStyle w:val="Listaszerbekezds"/>
              <w:numPr>
                <w:ilvl w:val="0"/>
                <w:numId w:val="9"/>
              </w:numPr>
              <w:spacing w:after="120"/>
              <w:jc w:val="left"/>
              <w:rPr>
                <w:rFonts w:eastAsia="Times New Roman" w:cs="Times New Roman"/>
                <w:sz w:val="18"/>
                <w:szCs w:val="18"/>
              </w:rPr>
            </w:pPr>
            <w:r w:rsidRPr="00813A02">
              <w:rPr>
                <w:rFonts w:eastAsia="Times New Roman" w:cs="Times New Roman"/>
                <w:sz w:val="18"/>
                <w:szCs w:val="18"/>
                <w:lang w:val="en-US"/>
              </w:rPr>
              <w:t>Biological wastewater management</w:t>
            </w:r>
          </w:p>
        </w:tc>
        <w:tc>
          <w:tcPr>
            <w:tcW w:w="3021" w:type="dxa"/>
          </w:tcPr>
          <w:p w14:paraId="40FA726F" w14:textId="1D32E7A8" w:rsidR="007216B6" w:rsidRPr="00813A02" w:rsidRDefault="007216B6" w:rsidP="0015441B">
            <w:pPr>
              <w:rPr>
                <w:rFonts w:ascii="Times New Roman" w:hAnsi="Times New Roman"/>
                <w:sz w:val="18"/>
                <w:szCs w:val="18"/>
                <w:lang w:val="en-US"/>
              </w:rPr>
            </w:pPr>
            <w:r w:rsidRPr="00813A02">
              <w:rPr>
                <w:rFonts w:ascii="Times New Roman" w:hAnsi="Times New Roman"/>
                <w:sz w:val="18"/>
                <w:szCs w:val="18"/>
                <w:lang w:val="en-US"/>
              </w:rPr>
              <w:t>Water savings m3</w:t>
            </w:r>
          </w:p>
          <w:p w14:paraId="6DCF208D" w14:textId="7B8BE5C3" w:rsidR="001370C4" w:rsidRPr="00813A02" w:rsidRDefault="001370C4" w:rsidP="0015441B">
            <w:pPr>
              <w:rPr>
                <w:rFonts w:ascii="Times New Roman" w:hAnsi="Times New Roman"/>
                <w:sz w:val="18"/>
                <w:szCs w:val="18"/>
                <w:lang w:val="en-US"/>
              </w:rPr>
            </w:pPr>
            <w:r w:rsidRPr="00813A02">
              <w:rPr>
                <w:rFonts w:ascii="Times New Roman" w:hAnsi="Times New Roman"/>
                <w:sz w:val="18"/>
                <w:szCs w:val="18"/>
                <w:lang w:val="en-US"/>
              </w:rPr>
              <w:t xml:space="preserve">By re-use of wastewater annual water savings </w:t>
            </w:r>
            <w:r w:rsidR="00951397" w:rsidRPr="00813A02">
              <w:rPr>
                <w:rFonts w:ascii="Times New Roman" w:hAnsi="Times New Roman"/>
                <w:sz w:val="18"/>
                <w:szCs w:val="18"/>
                <w:lang w:val="en-US"/>
              </w:rPr>
              <w:t>225.000 m3</w:t>
            </w:r>
          </w:p>
        </w:tc>
      </w:tr>
      <w:tr w:rsidR="001370C4" w:rsidRPr="00C25567" w14:paraId="06090523" w14:textId="77777777" w:rsidTr="0015441B">
        <w:tc>
          <w:tcPr>
            <w:tcW w:w="3020" w:type="dxa"/>
          </w:tcPr>
          <w:p w14:paraId="05ACD22F" w14:textId="77777777" w:rsidR="001370C4" w:rsidRPr="00813A02" w:rsidRDefault="001370C4" w:rsidP="0015441B">
            <w:pPr>
              <w:spacing w:after="0" w:line="360" w:lineRule="auto"/>
              <w:rPr>
                <w:rFonts w:ascii="Times New Roman" w:eastAsia="Times New Roman" w:hAnsi="Times New Roman"/>
                <w:sz w:val="18"/>
                <w:szCs w:val="18"/>
                <w:lang w:val="en-US"/>
              </w:rPr>
            </w:pPr>
            <w:r w:rsidRPr="00813A02">
              <w:rPr>
                <w:rFonts w:ascii="Times New Roman" w:eastAsia="Times New Roman" w:hAnsi="Times New Roman"/>
                <w:sz w:val="18"/>
                <w:szCs w:val="18"/>
                <w:lang w:val="en-US"/>
              </w:rPr>
              <w:t>Energy efficiency</w:t>
            </w:r>
          </w:p>
        </w:tc>
        <w:tc>
          <w:tcPr>
            <w:tcW w:w="3021" w:type="dxa"/>
          </w:tcPr>
          <w:p w14:paraId="52080D45" w14:textId="77777777" w:rsidR="001370C4" w:rsidRPr="00813A02" w:rsidRDefault="001370C4" w:rsidP="001A5BB8">
            <w:pPr>
              <w:pStyle w:val="Listaszerbekezds"/>
              <w:numPr>
                <w:ilvl w:val="0"/>
                <w:numId w:val="9"/>
              </w:numPr>
              <w:spacing w:after="120"/>
              <w:jc w:val="left"/>
              <w:rPr>
                <w:rFonts w:eastAsia="Times New Roman" w:cs="Times New Roman"/>
                <w:sz w:val="18"/>
                <w:szCs w:val="18"/>
              </w:rPr>
            </w:pPr>
            <w:r w:rsidRPr="00813A02">
              <w:rPr>
                <w:rFonts w:eastAsia="Times New Roman" w:cs="Times New Roman"/>
                <w:sz w:val="18"/>
                <w:szCs w:val="18"/>
                <w:lang w:val="en-US"/>
              </w:rPr>
              <w:t>Energy modernization, Kisvárda</w:t>
            </w:r>
          </w:p>
        </w:tc>
        <w:tc>
          <w:tcPr>
            <w:tcW w:w="3021" w:type="dxa"/>
          </w:tcPr>
          <w:p w14:paraId="39886A33" w14:textId="77777777" w:rsidR="00691C68" w:rsidRPr="00813A02" w:rsidRDefault="001370C4" w:rsidP="00691C68">
            <w:pPr>
              <w:contextualSpacing/>
              <w:rPr>
                <w:rFonts w:ascii="Times New Roman" w:hAnsi="Times New Roman"/>
                <w:sz w:val="18"/>
                <w:szCs w:val="18"/>
                <w:lang w:val="en-US"/>
              </w:rPr>
            </w:pPr>
            <w:r w:rsidRPr="00813A02">
              <w:rPr>
                <w:rFonts w:ascii="Times New Roman" w:hAnsi="Times New Roman"/>
                <w:sz w:val="18"/>
                <w:szCs w:val="18"/>
                <w:lang w:val="en-US"/>
              </w:rPr>
              <w:t xml:space="preserve">Savings of gas quantity </w:t>
            </w:r>
            <w:r w:rsidR="00951397" w:rsidRPr="00813A02">
              <w:rPr>
                <w:rFonts w:ascii="Times New Roman" w:hAnsi="Times New Roman"/>
                <w:sz w:val="18"/>
                <w:szCs w:val="18"/>
                <w:lang w:val="en-US"/>
              </w:rPr>
              <w:t xml:space="preserve">200.000 </w:t>
            </w:r>
            <w:r w:rsidRPr="00813A02">
              <w:rPr>
                <w:rFonts w:ascii="Times New Roman" w:hAnsi="Times New Roman"/>
                <w:sz w:val="18"/>
                <w:szCs w:val="18"/>
                <w:lang w:val="en-US"/>
              </w:rPr>
              <w:t xml:space="preserve">m3 / year due </w:t>
            </w:r>
          </w:p>
          <w:p w14:paraId="72F47AF5" w14:textId="36C7CB0E" w:rsidR="00691C68" w:rsidRPr="00813A02" w:rsidRDefault="00691C68" w:rsidP="00691C68">
            <w:pPr>
              <w:contextualSpacing/>
              <w:rPr>
                <w:rFonts w:ascii="Times New Roman" w:hAnsi="Times New Roman"/>
                <w:sz w:val="18"/>
                <w:szCs w:val="18"/>
                <w:lang w:val="en-US"/>
              </w:rPr>
            </w:pPr>
            <w:r w:rsidRPr="00813A02">
              <w:rPr>
                <w:rFonts w:ascii="Times New Roman" w:hAnsi="Times New Roman"/>
                <w:sz w:val="18"/>
                <w:szCs w:val="18"/>
                <w:lang w:val="en-US"/>
              </w:rPr>
              <w:t>CO2 equivalent avoided or reduced 360.000kg / year</w:t>
            </w:r>
          </w:p>
          <w:p w14:paraId="2F024B21" w14:textId="29C5A32A" w:rsidR="001370C4" w:rsidRPr="00813A02" w:rsidRDefault="001370C4" w:rsidP="00691C68">
            <w:pPr>
              <w:contextualSpacing/>
              <w:rPr>
                <w:rFonts w:ascii="Times New Roman" w:hAnsi="Times New Roman"/>
                <w:sz w:val="18"/>
                <w:szCs w:val="18"/>
                <w:lang w:val="en-US"/>
              </w:rPr>
            </w:pPr>
          </w:p>
        </w:tc>
      </w:tr>
      <w:tr w:rsidR="001370C4" w:rsidRPr="00C25567" w14:paraId="385E26A4" w14:textId="77777777" w:rsidTr="0015441B">
        <w:tc>
          <w:tcPr>
            <w:tcW w:w="3020" w:type="dxa"/>
          </w:tcPr>
          <w:p w14:paraId="2316C285" w14:textId="77777777" w:rsidR="001370C4" w:rsidRPr="00813A02" w:rsidRDefault="001370C4" w:rsidP="0015441B">
            <w:pPr>
              <w:rPr>
                <w:rFonts w:ascii="Times New Roman" w:eastAsia="Times New Roman" w:hAnsi="Times New Roman"/>
                <w:sz w:val="18"/>
                <w:szCs w:val="18"/>
                <w:lang w:val="en-US"/>
              </w:rPr>
            </w:pPr>
            <w:r w:rsidRPr="00813A02">
              <w:rPr>
                <w:rFonts w:ascii="Times New Roman" w:eastAsia="Times New Roman" w:hAnsi="Times New Roman"/>
                <w:sz w:val="18"/>
                <w:szCs w:val="18"/>
                <w:lang w:val="en-US"/>
              </w:rPr>
              <w:t>Energy efficiency</w:t>
            </w:r>
          </w:p>
          <w:p w14:paraId="3B3121A3" w14:textId="77777777" w:rsidR="001370C4" w:rsidRPr="00813A02" w:rsidRDefault="001370C4" w:rsidP="0015441B">
            <w:pPr>
              <w:rPr>
                <w:rFonts w:ascii="Times New Roman" w:eastAsia="Times New Roman" w:hAnsi="Times New Roman"/>
                <w:sz w:val="18"/>
                <w:szCs w:val="18"/>
                <w:lang w:val="en-US"/>
              </w:rPr>
            </w:pPr>
            <w:r w:rsidRPr="00813A02">
              <w:rPr>
                <w:rFonts w:ascii="Times New Roman" w:eastAsia="Times New Roman" w:hAnsi="Times New Roman"/>
                <w:sz w:val="18"/>
                <w:szCs w:val="18"/>
                <w:lang w:val="en-US"/>
              </w:rPr>
              <w:t>Pollution</w:t>
            </w:r>
          </w:p>
          <w:p w14:paraId="66E44254" w14:textId="77777777" w:rsidR="001370C4" w:rsidRPr="00813A02" w:rsidRDefault="001370C4" w:rsidP="0015441B">
            <w:pPr>
              <w:rPr>
                <w:rFonts w:ascii="Times New Roman" w:eastAsia="Times New Roman" w:hAnsi="Times New Roman"/>
                <w:sz w:val="18"/>
                <w:szCs w:val="18"/>
                <w:lang w:val="en-US"/>
              </w:rPr>
            </w:pPr>
            <w:r w:rsidRPr="00813A02">
              <w:rPr>
                <w:rFonts w:ascii="Times New Roman" w:eastAsia="Times New Roman" w:hAnsi="Times New Roman"/>
                <w:sz w:val="18"/>
                <w:szCs w:val="18"/>
                <w:lang w:val="en-US"/>
              </w:rPr>
              <w:t>prevention and</w:t>
            </w:r>
          </w:p>
          <w:p w14:paraId="5DD181BB" w14:textId="77777777" w:rsidR="001370C4" w:rsidRPr="00813A02" w:rsidRDefault="001370C4" w:rsidP="0015441B">
            <w:pPr>
              <w:spacing w:after="0" w:line="360" w:lineRule="auto"/>
              <w:rPr>
                <w:rFonts w:ascii="Times New Roman" w:eastAsia="Times New Roman" w:hAnsi="Times New Roman"/>
                <w:sz w:val="18"/>
                <w:szCs w:val="18"/>
                <w:lang w:val="en-US"/>
              </w:rPr>
            </w:pPr>
            <w:r w:rsidRPr="00813A02">
              <w:rPr>
                <w:rFonts w:ascii="Times New Roman" w:eastAsia="Times New Roman" w:hAnsi="Times New Roman"/>
                <w:sz w:val="18"/>
                <w:szCs w:val="18"/>
                <w:lang w:val="en-US"/>
              </w:rPr>
              <w:t>control</w:t>
            </w:r>
          </w:p>
        </w:tc>
        <w:tc>
          <w:tcPr>
            <w:tcW w:w="3021" w:type="dxa"/>
          </w:tcPr>
          <w:p w14:paraId="496ACE61" w14:textId="77777777" w:rsidR="001370C4" w:rsidRPr="00813A02" w:rsidRDefault="001370C4" w:rsidP="001A5BB8">
            <w:pPr>
              <w:pStyle w:val="Listaszerbekezds"/>
              <w:numPr>
                <w:ilvl w:val="0"/>
                <w:numId w:val="9"/>
              </w:numPr>
              <w:spacing w:after="120"/>
              <w:jc w:val="left"/>
              <w:rPr>
                <w:rFonts w:eastAsia="Times New Roman" w:cs="Times New Roman"/>
                <w:sz w:val="18"/>
                <w:szCs w:val="18"/>
              </w:rPr>
            </w:pPr>
            <w:r w:rsidRPr="00813A02">
              <w:rPr>
                <w:rFonts w:eastAsia="Times New Roman" w:cs="Times New Roman"/>
                <w:sz w:val="18"/>
                <w:szCs w:val="18"/>
                <w:lang w:val="en-US"/>
              </w:rPr>
              <w:t>Internal logistic system development</w:t>
            </w:r>
          </w:p>
        </w:tc>
        <w:tc>
          <w:tcPr>
            <w:tcW w:w="3021" w:type="dxa"/>
          </w:tcPr>
          <w:p w14:paraId="52D3F402" w14:textId="77777777" w:rsidR="001370C4" w:rsidRPr="00813A02" w:rsidRDefault="001370C4" w:rsidP="0015441B">
            <w:pPr>
              <w:rPr>
                <w:rFonts w:ascii="Times New Roman" w:hAnsi="Times New Roman"/>
                <w:sz w:val="18"/>
                <w:szCs w:val="18"/>
                <w:lang w:val="en-US"/>
              </w:rPr>
            </w:pPr>
            <w:r w:rsidRPr="00813A02">
              <w:rPr>
                <w:rFonts w:ascii="Times New Roman" w:hAnsi="Times New Roman"/>
                <w:sz w:val="18"/>
                <w:szCs w:val="18"/>
                <w:lang w:val="en-US"/>
              </w:rPr>
              <w:t xml:space="preserve">Saved </w:t>
            </w:r>
            <w:r w:rsidR="00691C68" w:rsidRPr="00813A02">
              <w:rPr>
                <w:rFonts w:ascii="Times New Roman" w:hAnsi="Times New Roman"/>
                <w:sz w:val="18"/>
                <w:szCs w:val="18"/>
                <w:lang w:val="en-US"/>
              </w:rPr>
              <w:t xml:space="preserve">fuel </w:t>
            </w:r>
            <w:r w:rsidRPr="00813A02">
              <w:rPr>
                <w:rFonts w:ascii="Times New Roman" w:hAnsi="Times New Roman"/>
                <w:sz w:val="18"/>
                <w:szCs w:val="18"/>
                <w:lang w:val="en-US"/>
              </w:rPr>
              <w:t xml:space="preserve">consumption </w:t>
            </w:r>
            <w:r w:rsidR="00691C68" w:rsidRPr="00813A02">
              <w:rPr>
                <w:rFonts w:ascii="Times New Roman" w:hAnsi="Times New Roman"/>
                <w:sz w:val="18"/>
                <w:szCs w:val="18"/>
                <w:lang w:val="en-US"/>
              </w:rPr>
              <w:t>140.000</w:t>
            </w:r>
            <w:r w:rsidRPr="00813A02">
              <w:rPr>
                <w:rFonts w:ascii="Times New Roman" w:hAnsi="Times New Roman"/>
                <w:sz w:val="18"/>
                <w:szCs w:val="18"/>
                <w:lang w:val="en-US"/>
              </w:rPr>
              <w:t xml:space="preserve"> </w:t>
            </w:r>
            <w:r w:rsidR="00691C68" w:rsidRPr="00813A02">
              <w:rPr>
                <w:rFonts w:ascii="Times New Roman" w:hAnsi="Times New Roman"/>
                <w:sz w:val="18"/>
                <w:szCs w:val="18"/>
                <w:lang w:val="en-US"/>
              </w:rPr>
              <w:t>l</w:t>
            </w:r>
            <w:r w:rsidRPr="00813A02">
              <w:rPr>
                <w:rFonts w:ascii="Times New Roman" w:hAnsi="Times New Roman"/>
                <w:sz w:val="18"/>
                <w:szCs w:val="18"/>
                <w:lang w:val="en-US"/>
              </w:rPr>
              <w:t xml:space="preserve">/ </w:t>
            </w:r>
            <w:r w:rsidR="00691C68" w:rsidRPr="00813A02">
              <w:rPr>
                <w:rFonts w:ascii="Times New Roman" w:hAnsi="Times New Roman"/>
                <w:sz w:val="18"/>
                <w:szCs w:val="18"/>
                <w:lang w:val="en-US"/>
              </w:rPr>
              <w:t>year</w:t>
            </w:r>
          </w:p>
          <w:p w14:paraId="217C4B36" w14:textId="4DCFBF35" w:rsidR="00691C68" w:rsidRPr="00813A02" w:rsidRDefault="00691C68" w:rsidP="0015441B">
            <w:pPr>
              <w:rPr>
                <w:rFonts w:ascii="Times New Roman" w:hAnsi="Times New Roman"/>
                <w:sz w:val="18"/>
                <w:szCs w:val="18"/>
                <w:lang w:val="en-US"/>
              </w:rPr>
            </w:pPr>
            <w:r w:rsidRPr="00813A02">
              <w:rPr>
                <w:rFonts w:ascii="Times New Roman" w:hAnsi="Times New Roman"/>
                <w:sz w:val="18"/>
                <w:szCs w:val="18"/>
                <w:lang w:val="en-US"/>
              </w:rPr>
              <w:t>CO2 equivalent avoided or reduced 360.000kg / year</w:t>
            </w:r>
          </w:p>
        </w:tc>
      </w:tr>
      <w:tr w:rsidR="001370C4" w:rsidRPr="00C25567" w14:paraId="10628181" w14:textId="77777777" w:rsidTr="0015441B">
        <w:tc>
          <w:tcPr>
            <w:tcW w:w="3020" w:type="dxa"/>
          </w:tcPr>
          <w:p w14:paraId="0EFD3B1F" w14:textId="77777777" w:rsidR="001370C4" w:rsidRPr="00813A02" w:rsidRDefault="001370C4" w:rsidP="0015441B">
            <w:pPr>
              <w:spacing w:after="0" w:line="360" w:lineRule="auto"/>
              <w:jc w:val="left"/>
              <w:rPr>
                <w:rFonts w:ascii="Times New Roman" w:eastAsia="Times New Roman" w:hAnsi="Times New Roman"/>
                <w:sz w:val="18"/>
                <w:szCs w:val="18"/>
                <w:lang w:val="en-US"/>
              </w:rPr>
            </w:pPr>
            <w:r w:rsidRPr="00813A02">
              <w:rPr>
                <w:rFonts w:ascii="Times New Roman" w:eastAsia="Times New Roman" w:hAnsi="Times New Roman"/>
                <w:sz w:val="18"/>
                <w:szCs w:val="18"/>
                <w:lang w:val="en-US"/>
              </w:rPr>
              <w:t xml:space="preserve">Energy efficiency </w:t>
            </w:r>
          </w:p>
          <w:p w14:paraId="23D1CA10" w14:textId="77777777" w:rsidR="001370C4" w:rsidRPr="00813A02" w:rsidRDefault="001370C4" w:rsidP="0015441B">
            <w:pPr>
              <w:spacing w:after="0" w:line="360" w:lineRule="auto"/>
              <w:jc w:val="left"/>
              <w:rPr>
                <w:rFonts w:ascii="Times New Roman" w:eastAsia="Times New Roman" w:hAnsi="Times New Roman"/>
                <w:sz w:val="18"/>
                <w:szCs w:val="18"/>
                <w:lang w:val="en-US"/>
              </w:rPr>
            </w:pPr>
            <w:r w:rsidRPr="00813A02">
              <w:rPr>
                <w:rFonts w:ascii="Times New Roman" w:eastAsia="Times New Roman" w:hAnsi="Times New Roman"/>
                <w:sz w:val="18"/>
                <w:szCs w:val="18"/>
                <w:lang w:val="en-US"/>
              </w:rPr>
              <w:t>Pollution</w:t>
            </w:r>
          </w:p>
          <w:p w14:paraId="42418B53" w14:textId="77777777" w:rsidR="001370C4" w:rsidRPr="00813A02" w:rsidRDefault="001370C4" w:rsidP="0015441B">
            <w:pPr>
              <w:spacing w:after="0" w:line="360" w:lineRule="auto"/>
              <w:jc w:val="left"/>
              <w:rPr>
                <w:rFonts w:ascii="Times New Roman" w:eastAsia="Times New Roman" w:hAnsi="Times New Roman"/>
                <w:sz w:val="18"/>
                <w:szCs w:val="18"/>
                <w:lang w:val="en-US"/>
              </w:rPr>
            </w:pPr>
            <w:r w:rsidRPr="00813A02">
              <w:rPr>
                <w:rFonts w:ascii="Times New Roman" w:eastAsia="Times New Roman" w:hAnsi="Times New Roman"/>
                <w:sz w:val="18"/>
                <w:szCs w:val="18"/>
                <w:lang w:val="en-US"/>
              </w:rPr>
              <w:t>prevention and</w:t>
            </w:r>
          </w:p>
          <w:p w14:paraId="678ABBE0" w14:textId="77777777" w:rsidR="001370C4" w:rsidRPr="00813A02" w:rsidRDefault="001370C4" w:rsidP="0015441B">
            <w:pPr>
              <w:spacing w:after="0" w:line="360" w:lineRule="auto"/>
              <w:rPr>
                <w:rFonts w:ascii="Times New Roman" w:eastAsia="Times New Roman" w:hAnsi="Times New Roman"/>
                <w:sz w:val="18"/>
                <w:szCs w:val="18"/>
                <w:lang w:val="en-US"/>
              </w:rPr>
            </w:pPr>
            <w:r w:rsidRPr="00813A02">
              <w:rPr>
                <w:rFonts w:ascii="Times New Roman" w:eastAsia="Times New Roman" w:hAnsi="Times New Roman"/>
                <w:sz w:val="18"/>
                <w:szCs w:val="18"/>
                <w:lang w:val="en-US"/>
              </w:rPr>
              <w:t>control</w:t>
            </w:r>
          </w:p>
          <w:p w14:paraId="50568094" w14:textId="77777777" w:rsidR="001370C4" w:rsidRPr="00813A02" w:rsidRDefault="001370C4" w:rsidP="0015441B">
            <w:pPr>
              <w:spacing w:after="0" w:line="360" w:lineRule="auto"/>
              <w:rPr>
                <w:rFonts w:ascii="Times New Roman" w:eastAsia="Times New Roman" w:hAnsi="Times New Roman"/>
                <w:sz w:val="18"/>
                <w:szCs w:val="18"/>
                <w:lang w:val="en-US"/>
              </w:rPr>
            </w:pPr>
            <w:r w:rsidRPr="00813A02">
              <w:rPr>
                <w:rFonts w:ascii="Times New Roman" w:eastAsia="Times New Roman" w:hAnsi="Times New Roman"/>
                <w:sz w:val="18"/>
                <w:szCs w:val="18"/>
                <w:lang w:val="en-US"/>
              </w:rPr>
              <w:t>Sustainable water and</w:t>
            </w:r>
          </w:p>
          <w:p w14:paraId="218F7F71" w14:textId="77777777" w:rsidR="001370C4" w:rsidRPr="00813A02" w:rsidRDefault="001370C4" w:rsidP="0015441B">
            <w:pPr>
              <w:spacing w:after="0" w:line="360" w:lineRule="auto"/>
              <w:rPr>
                <w:rFonts w:ascii="Times New Roman" w:eastAsia="Times New Roman" w:hAnsi="Times New Roman"/>
                <w:sz w:val="18"/>
                <w:szCs w:val="18"/>
                <w:lang w:val="en-US"/>
              </w:rPr>
            </w:pPr>
            <w:r w:rsidRPr="00813A02">
              <w:rPr>
                <w:rFonts w:ascii="Times New Roman" w:eastAsia="Times New Roman" w:hAnsi="Times New Roman"/>
                <w:sz w:val="18"/>
                <w:szCs w:val="18"/>
                <w:lang w:val="en-US"/>
              </w:rPr>
              <w:t>wastewater management</w:t>
            </w:r>
          </w:p>
        </w:tc>
        <w:tc>
          <w:tcPr>
            <w:tcW w:w="3021" w:type="dxa"/>
          </w:tcPr>
          <w:p w14:paraId="1918C514" w14:textId="77777777" w:rsidR="001370C4" w:rsidRPr="00813A02" w:rsidRDefault="001370C4" w:rsidP="001A5BB8">
            <w:pPr>
              <w:pStyle w:val="Listaszerbekezds"/>
              <w:numPr>
                <w:ilvl w:val="0"/>
                <w:numId w:val="9"/>
              </w:numPr>
              <w:spacing w:after="120"/>
              <w:rPr>
                <w:rFonts w:eastAsia="Times New Roman" w:cs="Times New Roman"/>
                <w:sz w:val="18"/>
                <w:szCs w:val="18"/>
              </w:rPr>
            </w:pPr>
            <w:r w:rsidRPr="00813A02">
              <w:rPr>
                <w:rFonts w:eastAsia="Times New Roman" w:cs="Times New Roman"/>
                <w:sz w:val="18"/>
                <w:szCs w:val="18"/>
                <w:lang w:val="en-US"/>
              </w:rPr>
              <w:t>Production and logistics development</w:t>
            </w:r>
          </w:p>
          <w:p w14:paraId="664D5E7D" w14:textId="77777777" w:rsidR="001370C4" w:rsidRPr="00813A02" w:rsidRDefault="001370C4" w:rsidP="0015441B">
            <w:pPr>
              <w:pStyle w:val="Listaszerbekezds"/>
              <w:spacing w:after="120"/>
              <w:rPr>
                <w:rFonts w:eastAsia="Times New Roman" w:cs="Times New Roman"/>
                <w:sz w:val="18"/>
                <w:szCs w:val="18"/>
              </w:rPr>
            </w:pPr>
            <w:r w:rsidRPr="00813A02">
              <w:rPr>
                <w:rFonts w:eastAsia="Times New Roman" w:cs="Times New Roman"/>
                <w:sz w:val="18"/>
                <w:szCs w:val="18"/>
              </w:rPr>
              <w:t>Technology, slaughterhouse’s buildings, operational road network development</w:t>
            </w:r>
          </w:p>
        </w:tc>
        <w:tc>
          <w:tcPr>
            <w:tcW w:w="3021" w:type="dxa"/>
          </w:tcPr>
          <w:p w14:paraId="412ED387" w14:textId="6B9EE858" w:rsidR="001370C4" w:rsidRPr="00813A02" w:rsidRDefault="001370C4" w:rsidP="0015441B">
            <w:pPr>
              <w:rPr>
                <w:rFonts w:ascii="Times New Roman" w:hAnsi="Times New Roman"/>
                <w:sz w:val="18"/>
                <w:szCs w:val="18"/>
                <w:lang w:val="en-US"/>
              </w:rPr>
            </w:pPr>
            <w:r w:rsidRPr="00813A02">
              <w:rPr>
                <w:rFonts w:ascii="Times New Roman" w:hAnsi="Times New Roman"/>
                <w:sz w:val="18"/>
                <w:szCs w:val="18"/>
                <w:lang w:val="en-US"/>
              </w:rPr>
              <w:t>Saved energy consumption</w:t>
            </w:r>
            <w:r w:rsidR="00691C68" w:rsidRPr="00813A02">
              <w:rPr>
                <w:sz w:val="18"/>
                <w:szCs w:val="18"/>
              </w:rPr>
              <w:t xml:space="preserve"> </w:t>
            </w:r>
            <w:r w:rsidR="00691C68" w:rsidRPr="00813A02">
              <w:rPr>
                <w:rFonts w:ascii="Times New Roman" w:hAnsi="Times New Roman"/>
                <w:sz w:val="18"/>
                <w:szCs w:val="18"/>
                <w:lang w:val="en-US"/>
              </w:rPr>
              <w:t>1.600.000</w:t>
            </w:r>
            <w:r w:rsidRPr="00813A02">
              <w:rPr>
                <w:rFonts w:ascii="Times New Roman" w:hAnsi="Times New Roman"/>
                <w:sz w:val="18"/>
                <w:szCs w:val="18"/>
                <w:lang w:val="en-US"/>
              </w:rPr>
              <w:t xml:space="preserve"> kWh / </w:t>
            </w:r>
            <w:r w:rsidR="00691C68" w:rsidRPr="00813A02">
              <w:rPr>
                <w:rFonts w:ascii="Times New Roman" w:hAnsi="Times New Roman"/>
                <w:sz w:val="18"/>
                <w:szCs w:val="18"/>
                <w:lang w:val="en-US"/>
              </w:rPr>
              <w:t>year</w:t>
            </w:r>
          </w:p>
          <w:p w14:paraId="3C75AE05" w14:textId="31850382" w:rsidR="001370C4" w:rsidRPr="00813A02" w:rsidRDefault="001370C4" w:rsidP="0015441B">
            <w:pPr>
              <w:rPr>
                <w:rFonts w:ascii="Times New Roman" w:hAnsi="Times New Roman"/>
                <w:sz w:val="18"/>
                <w:szCs w:val="18"/>
                <w:lang w:val="en-US"/>
              </w:rPr>
            </w:pPr>
            <w:r w:rsidRPr="00813A02">
              <w:rPr>
                <w:rFonts w:ascii="Times New Roman" w:hAnsi="Times New Roman"/>
                <w:sz w:val="18"/>
                <w:szCs w:val="18"/>
                <w:lang w:val="en-US"/>
              </w:rPr>
              <w:t xml:space="preserve">Savings of </w:t>
            </w:r>
            <w:r w:rsidR="003C6864" w:rsidRPr="00813A02">
              <w:rPr>
                <w:rFonts w:ascii="Times New Roman" w:hAnsi="Times New Roman"/>
                <w:sz w:val="18"/>
                <w:szCs w:val="18"/>
                <w:lang w:val="en-US"/>
              </w:rPr>
              <w:t>water 42.000</w:t>
            </w:r>
            <w:r w:rsidRPr="00813A02">
              <w:rPr>
                <w:rFonts w:ascii="Times New Roman" w:hAnsi="Times New Roman"/>
                <w:sz w:val="18"/>
                <w:szCs w:val="18"/>
                <w:lang w:val="en-US"/>
              </w:rPr>
              <w:t xml:space="preserve"> m3 / year</w:t>
            </w:r>
          </w:p>
          <w:p w14:paraId="09A1D6B4" w14:textId="167AD6A7" w:rsidR="001370C4" w:rsidRPr="00813A02" w:rsidRDefault="003C6864" w:rsidP="0015441B">
            <w:pPr>
              <w:rPr>
                <w:rFonts w:ascii="Times New Roman" w:hAnsi="Times New Roman"/>
                <w:sz w:val="18"/>
                <w:szCs w:val="18"/>
                <w:lang w:val="en-US"/>
              </w:rPr>
            </w:pPr>
            <w:r w:rsidRPr="00813A02">
              <w:rPr>
                <w:rFonts w:ascii="Times New Roman" w:hAnsi="Times New Roman"/>
                <w:sz w:val="18"/>
                <w:szCs w:val="18"/>
                <w:lang w:val="en-US"/>
              </w:rPr>
              <w:t>CO2 equivalent avoided or reduced 560.000 kg / year</w:t>
            </w:r>
          </w:p>
          <w:p w14:paraId="20B6658C" w14:textId="77777777" w:rsidR="001370C4" w:rsidRPr="00813A02" w:rsidRDefault="001370C4" w:rsidP="0015441B">
            <w:pPr>
              <w:rPr>
                <w:rFonts w:ascii="Times New Roman" w:hAnsi="Times New Roman"/>
                <w:sz w:val="18"/>
                <w:szCs w:val="18"/>
                <w:lang w:val="en-US"/>
              </w:rPr>
            </w:pPr>
          </w:p>
        </w:tc>
      </w:tr>
    </w:tbl>
    <w:p w14:paraId="0B1C0452" w14:textId="77777777" w:rsidR="001370C4" w:rsidRPr="00C25567" w:rsidRDefault="001370C4" w:rsidP="006B5145">
      <w:pPr>
        <w:jc w:val="both"/>
        <w:rPr>
          <w:rFonts w:ascii="Times New Roman" w:hAnsi="Times New Roman"/>
          <w:lang w:val="en-US"/>
        </w:rPr>
      </w:pPr>
    </w:p>
    <w:sectPr w:rsidR="001370C4" w:rsidRPr="00C25567" w:rsidSect="009670B7">
      <w:footerReference w:type="default" r:id="rId37"/>
      <w:pgSz w:w="11906" w:h="16838"/>
      <w:pgMar w:top="1417" w:right="1417" w:bottom="1417"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1AD1A2" w14:textId="77777777" w:rsidR="003D745A" w:rsidRDefault="003D745A" w:rsidP="006B2368">
      <w:pPr>
        <w:spacing w:after="0" w:line="240" w:lineRule="auto"/>
      </w:pPr>
      <w:r>
        <w:separator/>
      </w:r>
    </w:p>
  </w:endnote>
  <w:endnote w:type="continuationSeparator" w:id="0">
    <w:p w14:paraId="52722281" w14:textId="77777777" w:rsidR="003D745A" w:rsidRDefault="003D745A" w:rsidP="006B23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0002AFF" w:usb1="4000ACFF" w:usb2="00000001" w:usb3="00000000" w:csb0="0000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EE"/>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78717328"/>
      <w:docPartObj>
        <w:docPartGallery w:val="Page Numbers (Bottom of Page)"/>
        <w:docPartUnique/>
      </w:docPartObj>
    </w:sdtPr>
    <w:sdtEndPr/>
    <w:sdtContent>
      <w:p w14:paraId="3513FF78" w14:textId="27D282E1" w:rsidR="00487EE6" w:rsidRDefault="00487EE6">
        <w:pPr>
          <w:pStyle w:val="llb"/>
          <w:jc w:val="center"/>
        </w:pPr>
        <w:r>
          <w:fldChar w:fldCharType="begin"/>
        </w:r>
        <w:r>
          <w:instrText>PAGE   \* MERGEFORMAT</w:instrText>
        </w:r>
        <w:r>
          <w:fldChar w:fldCharType="separate"/>
        </w:r>
        <w:r w:rsidR="00574864">
          <w:rPr>
            <w:noProof/>
          </w:rPr>
          <w:t>1</w:t>
        </w:r>
        <w:r>
          <w:fldChar w:fldCharType="end"/>
        </w:r>
      </w:p>
    </w:sdtContent>
  </w:sdt>
  <w:p w14:paraId="5066DEF4" w14:textId="77777777" w:rsidR="00487EE6" w:rsidRDefault="00487EE6">
    <w:pPr>
      <w:pStyle w:val="ll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AB7569" w14:textId="77777777" w:rsidR="003D745A" w:rsidRDefault="003D745A" w:rsidP="006B2368">
      <w:pPr>
        <w:spacing w:after="0" w:line="240" w:lineRule="auto"/>
      </w:pPr>
      <w:r>
        <w:separator/>
      </w:r>
    </w:p>
  </w:footnote>
  <w:footnote w:type="continuationSeparator" w:id="0">
    <w:p w14:paraId="1FA35A64" w14:textId="77777777" w:rsidR="003D745A" w:rsidRDefault="003D745A" w:rsidP="006B236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E51E16"/>
    <w:multiLevelType w:val="hybridMultilevel"/>
    <w:tmpl w:val="CD082BD6"/>
    <w:lvl w:ilvl="0" w:tplc="97FC4980">
      <w:start w:val="2"/>
      <w:numFmt w:val="bullet"/>
      <w:lvlText w:val="-"/>
      <w:lvlJc w:val="left"/>
      <w:pPr>
        <w:ind w:left="360" w:hanging="360"/>
      </w:pPr>
      <w:rPr>
        <w:rFonts w:ascii="Calibri" w:eastAsiaTheme="minorHAnsi" w:hAnsi="Calibri" w:cs="Calibri" w:hint="default"/>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1" w15:restartNumberingAfterBreak="0">
    <w:nsid w:val="06ED74B3"/>
    <w:multiLevelType w:val="hybridMultilevel"/>
    <w:tmpl w:val="763EA588"/>
    <w:lvl w:ilvl="0" w:tplc="ED60FBA4">
      <w:start w:val="1"/>
      <w:numFmt w:val="decimal"/>
      <w:lvlText w:val="%1."/>
      <w:lvlJc w:val="left"/>
      <w:pPr>
        <w:ind w:left="1068" w:hanging="360"/>
      </w:pPr>
      <w:rPr>
        <w:rFonts w:asciiTheme="minorHAnsi" w:eastAsiaTheme="minorHAnsi" w:hAnsiTheme="minorHAnsi" w:cstheme="minorHAnsi"/>
      </w:rPr>
    </w:lvl>
    <w:lvl w:ilvl="1" w:tplc="040E0019" w:tentative="1">
      <w:start w:val="1"/>
      <w:numFmt w:val="lowerLetter"/>
      <w:lvlText w:val="%2."/>
      <w:lvlJc w:val="left"/>
      <w:pPr>
        <w:ind w:left="1788" w:hanging="360"/>
      </w:pPr>
    </w:lvl>
    <w:lvl w:ilvl="2" w:tplc="040E001B" w:tentative="1">
      <w:start w:val="1"/>
      <w:numFmt w:val="lowerRoman"/>
      <w:lvlText w:val="%3."/>
      <w:lvlJc w:val="right"/>
      <w:pPr>
        <w:ind w:left="2508" w:hanging="180"/>
      </w:pPr>
    </w:lvl>
    <w:lvl w:ilvl="3" w:tplc="040E000F" w:tentative="1">
      <w:start w:val="1"/>
      <w:numFmt w:val="decimal"/>
      <w:lvlText w:val="%4."/>
      <w:lvlJc w:val="left"/>
      <w:pPr>
        <w:ind w:left="3228" w:hanging="360"/>
      </w:pPr>
    </w:lvl>
    <w:lvl w:ilvl="4" w:tplc="040E0019" w:tentative="1">
      <w:start w:val="1"/>
      <w:numFmt w:val="lowerLetter"/>
      <w:lvlText w:val="%5."/>
      <w:lvlJc w:val="left"/>
      <w:pPr>
        <w:ind w:left="3948" w:hanging="360"/>
      </w:pPr>
    </w:lvl>
    <w:lvl w:ilvl="5" w:tplc="040E001B" w:tentative="1">
      <w:start w:val="1"/>
      <w:numFmt w:val="lowerRoman"/>
      <w:lvlText w:val="%6."/>
      <w:lvlJc w:val="right"/>
      <w:pPr>
        <w:ind w:left="4668" w:hanging="180"/>
      </w:pPr>
    </w:lvl>
    <w:lvl w:ilvl="6" w:tplc="040E000F" w:tentative="1">
      <w:start w:val="1"/>
      <w:numFmt w:val="decimal"/>
      <w:lvlText w:val="%7."/>
      <w:lvlJc w:val="left"/>
      <w:pPr>
        <w:ind w:left="5388" w:hanging="360"/>
      </w:pPr>
    </w:lvl>
    <w:lvl w:ilvl="7" w:tplc="040E0019" w:tentative="1">
      <w:start w:val="1"/>
      <w:numFmt w:val="lowerLetter"/>
      <w:lvlText w:val="%8."/>
      <w:lvlJc w:val="left"/>
      <w:pPr>
        <w:ind w:left="6108" w:hanging="360"/>
      </w:pPr>
    </w:lvl>
    <w:lvl w:ilvl="8" w:tplc="040E001B" w:tentative="1">
      <w:start w:val="1"/>
      <w:numFmt w:val="lowerRoman"/>
      <w:lvlText w:val="%9."/>
      <w:lvlJc w:val="right"/>
      <w:pPr>
        <w:ind w:left="6828" w:hanging="180"/>
      </w:pPr>
    </w:lvl>
  </w:abstractNum>
  <w:abstractNum w:abstractNumId="2" w15:restartNumberingAfterBreak="0">
    <w:nsid w:val="12340984"/>
    <w:multiLevelType w:val="multilevel"/>
    <w:tmpl w:val="5C4AEFA0"/>
    <w:lvl w:ilvl="0">
      <w:start w:val="1"/>
      <w:numFmt w:val="decimal"/>
      <w:lvlText w:val="%1."/>
      <w:lvlJc w:val="left"/>
      <w:pPr>
        <w:ind w:left="720" w:hanging="360"/>
      </w:pPr>
      <w:rPr>
        <w:rFonts w:hint="default"/>
      </w:rPr>
    </w:lvl>
    <w:lvl w:ilvl="1">
      <w:start w:val="1"/>
      <w:numFmt w:val="decimal"/>
      <w:isLgl/>
      <w:lvlText w:val="%1.%2."/>
      <w:lvlJc w:val="left"/>
      <w:pPr>
        <w:ind w:left="810" w:hanging="450"/>
      </w:pPr>
      <w:rPr>
        <w:rFonts w:hint="default"/>
        <w:b/>
        <w:color w:val="C00000"/>
        <w:sz w:val="28"/>
      </w:rPr>
    </w:lvl>
    <w:lvl w:ilvl="2">
      <w:start w:val="1"/>
      <w:numFmt w:val="decimal"/>
      <w:isLgl/>
      <w:lvlText w:val="%1.%2.%3."/>
      <w:lvlJc w:val="left"/>
      <w:pPr>
        <w:ind w:left="1080" w:hanging="720"/>
      </w:pPr>
      <w:rPr>
        <w:rFonts w:hint="default"/>
        <w:b/>
        <w:color w:val="C00000"/>
        <w:sz w:val="28"/>
      </w:rPr>
    </w:lvl>
    <w:lvl w:ilvl="3">
      <w:start w:val="1"/>
      <w:numFmt w:val="decimal"/>
      <w:isLgl/>
      <w:lvlText w:val="%1.%2.%3.%4."/>
      <w:lvlJc w:val="left"/>
      <w:pPr>
        <w:ind w:left="1080" w:hanging="720"/>
      </w:pPr>
      <w:rPr>
        <w:rFonts w:hint="default"/>
        <w:b/>
        <w:color w:val="C00000"/>
        <w:sz w:val="28"/>
      </w:rPr>
    </w:lvl>
    <w:lvl w:ilvl="4">
      <w:start w:val="1"/>
      <w:numFmt w:val="decimal"/>
      <w:isLgl/>
      <w:lvlText w:val="%1.%2.%3.%4.%5."/>
      <w:lvlJc w:val="left"/>
      <w:pPr>
        <w:ind w:left="1440" w:hanging="1080"/>
      </w:pPr>
      <w:rPr>
        <w:rFonts w:hint="default"/>
        <w:b/>
        <w:color w:val="C00000"/>
        <w:sz w:val="28"/>
      </w:rPr>
    </w:lvl>
    <w:lvl w:ilvl="5">
      <w:start w:val="1"/>
      <w:numFmt w:val="decimal"/>
      <w:isLgl/>
      <w:lvlText w:val="%1.%2.%3.%4.%5.%6."/>
      <w:lvlJc w:val="left"/>
      <w:pPr>
        <w:ind w:left="1440" w:hanging="1080"/>
      </w:pPr>
      <w:rPr>
        <w:rFonts w:hint="default"/>
        <w:b/>
        <w:color w:val="C00000"/>
        <w:sz w:val="28"/>
      </w:rPr>
    </w:lvl>
    <w:lvl w:ilvl="6">
      <w:start w:val="1"/>
      <w:numFmt w:val="decimal"/>
      <w:isLgl/>
      <w:lvlText w:val="%1.%2.%3.%4.%5.%6.%7."/>
      <w:lvlJc w:val="left"/>
      <w:pPr>
        <w:ind w:left="1800" w:hanging="1440"/>
      </w:pPr>
      <w:rPr>
        <w:rFonts w:hint="default"/>
        <w:b/>
        <w:color w:val="C00000"/>
        <w:sz w:val="28"/>
      </w:rPr>
    </w:lvl>
    <w:lvl w:ilvl="7">
      <w:start w:val="1"/>
      <w:numFmt w:val="decimal"/>
      <w:isLgl/>
      <w:lvlText w:val="%1.%2.%3.%4.%5.%6.%7.%8."/>
      <w:lvlJc w:val="left"/>
      <w:pPr>
        <w:ind w:left="1800" w:hanging="1440"/>
      </w:pPr>
      <w:rPr>
        <w:rFonts w:hint="default"/>
        <w:b/>
        <w:color w:val="C00000"/>
        <w:sz w:val="28"/>
      </w:rPr>
    </w:lvl>
    <w:lvl w:ilvl="8">
      <w:start w:val="1"/>
      <w:numFmt w:val="decimal"/>
      <w:isLgl/>
      <w:lvlText w:val="%1.%2.%3.%4.%5.%6.%7.%8.%9."/>
      <w:lvlJc w:val="left"/>
      <w:pPr>
        <w:ind w:left="2160" w:hanging="1800"/>
      </w:pPr>
      <w:rPr>
        <w:rFonts w:hint="default"/>
        <w:b/>
        <w:color w:val="C00000"/>
        <w:sz w:val="28"/>
      </w:rPr>
    </w:lvl>
  </w:abstractNum>
  <w:abstractNum w:abstractNumId="3" w15:restartNumberingAfterBreak="0">
    <w:nsid w:val="14C62517"/>
    <w:multiLevelType w:val="hybridMultilevel"/>
    <w:tmpl w:val="4F8AB9B0"/>
    <w:lvl w:ilvl="0" w:tplc="040E0009">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 w15:restartNumberingAfterBreak="0">
    <w:nsid w:val="182F7538"/>
    <w:multiLevelType w:val="hybridMultilevel"/>
    <w:tmpl w:val="1FB6139A"/>
    <w:lvl w:ilvl="0" w:tplc="73D2A49A">
      <w:start w:val="1"/>
      <w:numFmt w:val="decimal"/>
      <w:lvlText w:val="%1."/>
      <w:lvlJc w:val="left"/>
      <w:pPr>
        <w:ind w:left="720" w:hanging="360"/>
      </w:pPr>
      <w:rPr>
        <w:rFonts w:asciiTheme="minorHAnsi" w:eastAsia="Times New Roman" w:hAnsiTheme="minorHAnsi" w:hint="default"/>
        <w:b w:val="0"/>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 w15:restartNumberingAfterBreak="0">
    <w:nsid w:val="1C0D53E2"/>
    <w:multiLevelType w:val="hybridMultilevel"/>
    <w:tmpl w:val="8A96FEF2"/>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6" w15:restartNumberingAfterBreak="0">
    <w:nsid w:val="1DEE595B"/>
    <w:multiLevelType w:val="hybridMultilevel"/>
    <w:tmpl w:val="5D0E52F8"/>
    <w:lvl w:ilvl="0" w:tplc="040E0009">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7" w15:restartNumberingAfterBreak="0">
    <w:nsid w:val="215D2181"/>
    <w:multiLevelType w:val="hybridMultilevel"/>
    <w:tmpl w:val="0F605A12"/>
    <w:lvl w:ilvl="0" w:tplc="040E0009">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8" w15:restartNumberingAfterBreak="0">
    <w:nsid w:val="23B2165A"/>
    <w:multiLevelType w:val="multilevel"/>
    <w:tmpl w:val="5986CC3E"/>
    <w:lvl w:ilvl="0">
      <w:start w:val="3"/>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15:restartNumberingAfterBreak="0">
    <w:nsid w:val="23F22B49"/>
    <w:multiLevelType w:val="hybridMultilevel"/>
    <w:tmpl w:val="A3E4D03A"/>
    <w:lvl w:ilvl="0" w:tplc="040E0009">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0" w15:restartNumberingAfterBreak="0">
    <w:nsid w:val="455B0125"/>
    <w:multiLevelType w:val="hybridMultilevel"/>
    <w:tmpl w:val="2ED632F4"/>
    <w:lvl w:ilvl="0" w:tplc="040E0009">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1" w15:restartNumberingAfterBreak="0">
    <w:nsid w:val="50731F1E"/>
    <w:multiLevelType w:val="hybridMultilevel"/>
    <w:tmpl w:val="0A0485B8"/>
    <w:lvl w:ilvl="0" w:tplc="040E0009">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2" w15:restartNumberingAfterBreak="0">
    <w:nsid w:val="51211E3B"/>
    <w:multiLevelType w:val="hybridMultilevel"/>
    <w:tmpl w:val="EA02F698"/>
    <w:lvl w:ilvl="0" w:tplc="FA02A618">
      <w:start w:val="5"/>
      <w:numFmt w:val="bullet"/>
      <w:lvlText w:val="-"/>
      <w:lvlJc w:val="left"/>
      <w:pPr>
        <w:ind w:left="720" w:hanging="360"/>
      </w:pPr>
      <w:rPr>
        <w:rFonts w:ascii="Calibri" w:eastAsia="Times New Roman" w:hAnsi="Calibri" w:cs="Calibri" w:hint="default"/>
        <w:color w:val="auto"/>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3" w15:restartNumberingAfterBreak="0">
    <w:nsid w:val="5399549B"/>
    <w:multiLevelType w:val="hybridMultilevel"/>
    <w:tmpl w:val="F2E60104"/>
    <w:lvl w:ilvl="0" w:tplc="FA02A618">
      <w:start w:val="5"/>
      <w:numFmt w:val="bullet"/>
      <w:lvlText w:val="-"/>
      <w:lvlJc w:val="left"/>
      <w:pPr>
        <w:ind w:left="720" w:hanging="360"/>
      </w:pPr>
      <w:rPr>
        <w:rFonts w:ascii="Calibri" w:eastAsia="Times New Roman" w:hAnsi="Calibri" w:cs="Calibri" w:hint="default"/>
        <w:color w:val="auto"/>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4" w15:restartNumberingAfterBreak="0">
    <w:nsid w:val="557A7EEE"/>
    <w:multiLevelType w:val="hybridMultilevel"/>
    <w:tmpl w:val="6AB061AE"/>
    <w:lvl w:ilvl="0" w:tplc="040E0009">
      <w:start w:val="1"/>
      <w:numFmt w:val="bullet"/>
      <w:lvlText w:val=""/>
      <w:lvlJc w:val="left"/>
      <w:pPr>
        <w:ind w:left="1080" w:hanging="360"/>
      </w:pPr>
      <w:rPr>
        <w:rFonts w:ascii="Wingdings" w:hAnsi="Wingdings"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15" w15:restartNumberingAfterBreak="0">
    <w:nsid w:val="5A8E4F9B"/>
    <w:multiLevelType w:val="hybridMultilevel"/>
    <w:tmpl w:val="C89A7A0E"/>
    <w:lvl w:ilvl="0" w:tplc="040E0009">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6" w15:restartNumberingAfterBreak="0">
    <w:nsid w:val="697F79DA"/>
    <w:multiLevelType w:val="hybridMultilevel"/>
    <w:tmpl w:val="467C652A"/>
    <w:lvl w:ilvl="0" w:tplc="73D2A49A">
      <w:start w:val="1"/>
      <w:numFmt w:val="decimal"/>
      <w:lvlText w:val="%1."/>
      <w:lvlJc w:val="left"/>
      <w:pPr>
        <w:ind w:left="720" w:hanging="360"/>
      </w:pPr>
      <w:rPr>
        <w:rFonts w:asciiTheme="minorHAnsi" w:eastAsia="Times New Roman" w:hAnsiTheme="minorHAnsi" w:hint="default"/>
        <w:b w:val="0"/>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7" w15:restartNumberingAfterBreak="0">
    <w:nsid w:val="720A35EA"/>
    <w:multiLevelType w:val="hybridMultilevel"/>
    <w:tmpl w:val="13028F58"/>
    <w:lvl w:ilvl="0" w:tplc="0422DC80">
      <w:start w:val="4"/>
      <w:numFmt w:val="bullet"/>
      <w:lvlText w:val="-"/>
      <w:lvlJc w:val="left"/>
      <w:pPr>
        <w:ind w:left="720" w:hanging="360"/>
      </w:pPr>
      <w:rPr>
        <w:rFonts w:ascii="Calibri" w:eastAsiaTheme="minorHAnsi" w:hAnsi="Calibri" w:cs="Calibr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8" w15:restartNumberingAfterBreak="0">
    <w:nsid w:val="74D978A9"/>
    <w:multiLevelType w:val="hybridMultilevel"/>
    <w:tmpl w:val="9E500AC8"/>
    <w:lvl w:ilvl="0" w:tplc="FA02A618">
      <w:start w:val="5"/>
      <w:numFmt w:val="bullet"/>
      <w:lvlText w:val="-"/>
      <w:lvlJc w:val="left"/>
      <w:pPr>
        <w:ind w:left="720" w:hanging="360"/>
      </w:pPr>
      <w:rPr>
        <w:rFonts w:ascii="Calibri" w:eastAsia="Times New Roman" w:hAnsi="Calibri" w:cs="Calibri" w:hint="default"/>
        <w:color w:val="auto"/>
      </w:rPr>
    </w:lvl>
    <w:lvl w:ilvl="1" w:tplc="A33CC8F8">
      <w:start w:val="1"/>
      <w:numFmt w:val="bullet"/>
      <w:lvlText w:val="-"/>
      <w:lvlJc w:val="left"/>
      <w:pPr>
        <w:ind w:left="1440" w:hanging="360"/>
      </w:pPr>
      <w:rPr>
        <w:rFonts w:ascii="Calibri" w:eastAsia="Calibri" w:hAnsi="Calibri" w:cs="Calibri"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9" w15:restartNumberingAfterBreak="0">
    <w:nsid w:val="7B0F3705"/>
    <w:multiLevelType w:val="hybridMultilevel"/>
    <w:tmpl w:val="0B20192A"/>
    <w:lvl w:ilvl="0" w:tplc="040E0009">
      <w:start w:val="1"/>
      <w:numFmt w:val="bullet"/>
      <w:lvlText w:val=""/>
      <w:lvlJc w:val="left"/>
      <w:pPr>
        <w:ind w:left="360" w:hanging="360"/>
      </w:pPr>
      <w:rPr>
        <w:rFonts w:ascii="Wingdings" w:hAnsi="Wingdings" w:hint="default"/>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num w:numId="1">
    <w:abstractNumId w:val="1"/>
  </w:num>
  <w:num w:numId="2">
    <w:abstractNumId w:val="13"/>
  </w:num>
  <w:num w:numId="3">
    <w:abstractNumId w:val="17"/>
  </w:num>
  <w:num w:numId="4">
    <w:abstractNumId w:val="0"/>
  </w:num>
  <w:num w:numId="5">
    <w:abstractNumId w:val="5"/>
  </w:num>
  <w:num w:numId="6">
    <w:abstractNumId w:val="16"/>
  </w:num>
  <w:num w:numId="7">
    <w:abstractNumId w:val="12"/>
  </w:num>
  <w:num w:numId="8">
    <w:abstractNumId w:val="18"/>
  </w:num>
  <w:num w:numId="9">
    <w:abstractNumId w:val="4"/>
  </w:num>
  <w:num w:numId="10">
    <w:abstractNumId w:val="11"/>
  </w:num>
  <w:num w:numId="11">
    <w:abstractNumId w:val="3"/>
  </w:num>
  <w:num w:numId="12">
    <w:abstractNumId w:val="9"/>
  </w:num>
  <w:num w:numId="13">
    <w:abstractNumId w:val="6"/>
  </w:num>
  <w:num w:numId="14">
    <w:abstractNumId w:val="15"/>
  </w:num>
  <w:num w:numId="15">
    <w:abstractNumId w:val="2"/>
  </w:num>
  <w:num w:numId="16">
    <w:abstractNumId w:val="19"/>
  </w:num>
  <w:num w:numId="17">
    <w:abstractNumId w:val="10"/>
  </w:num>
  <w:num w:numId="18">
    <w:abstractNumId w:val="14"/>
  </w:num>
  <w:num w:numId="19">
    <w:abstractNumId w:val="8"/>
  </w:num>
  <w:num w:numId="20">
    <w:abstractNumId w:val="7"/>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4FB2"/>
    <w:rsid w:val="00003A53"/>
    <w:rsid w:val="0000513B"/>
    <w:rsid w:val="00007307"/>
    <w:rsid w:val="0001532F"/>
    <w:rsid w:val="0002278B"/>
    <w:rsid w:val="00023710"/>
    <w:rsid w:val="00024865"/>
    <w:rsid w:val="00026E68"/>
    <w:rsid w:val="00026F1B"/>
    <w:rsid w:val="000303E3"/>
    <w:rsid w:val="00034F26"/>
    <w:rsid w:val="00043C06"/>
    <w:rsid w:val="00045974"/>
    <w:rsid w:val="00051B42"/>
    <w:rsid w:val="00053912"/>
    <w:rsid w:val="000645D5"/>
    <w:rsid w:val="000666E5"/>
    <w:rsid w:val="00067226"/>
    <w:rsid w:val="000679EF"/>
    <w:rsid w:val="0007253F"/>
    <w:rsid w:val="000841AB"/>
    <w:rsid w:val="00095B37"/>
    <w:rsid w:val="000A1C35"/>
    <w:rsid w:val="000A53E9"/>
    <w:rsid w:val="000A6DA0"/>
    <w:rsid w:val="000C2CD7"/>
    <w:rsid w:val="000C5A15"/>
    <w:rsid w:val="000C63B1"/>
    <w:rsid w:val="000C7096"/>
    <w:rsid w:val="000F249F"/>
    <w:rsid w:val="001004E9"/>
    <w:rsid w:val="00124B2E"/>
    <w:rsid w:val="00131DF7"/>
    <w:rsid w:val="001323F8"/>
    <w:rsid w:val="001370C4"/>
    <w:rsid w:val="0013727E"/>
    <w:rsid w:val="00146280"/>
    <w:rsid w:val="00147D6C"/>
    <w:rsid w:val="00150599"/>
    <w:rsid w:val="0015441B"/>
    <w:rsid w:val="001632FC"/>
    <w:rsid w:val="001653A5"/>
    <w:rsid w:val="001702F9"/>
    <w:rsid w:val="00175DFF"/>
    <w:rsid w:val="0017609A"/>
    <w:rsid w:val="001762A5"/>
    <w:rsid w:val="00176F67"/>
    <w:rsid w:val="001823D8"/>
    <w:rsid w:val="00184FB7"/>
    <w:rsid w:val="00185263"/>
    <w:rsid w:val="001918E4"/>
    <w:rsid w:val="0019380F"/>
    <w:rsid w:val="001A2529"/>
    <w:rsid w:val="001A518B"/>
    <w:rsid w:val="001A5BB8"/>
    <w:rsid w:val="001B0C9F"/>
    <w:rsid w:val="001B3695"/>
    <w:rsid w:val="001B3E70"/>
    <w:rsid w:val="001C0B23"/>
    <w:rsid w:val="001C19BE"/>
    <w:rsid w:val="001C4C54"/>
    <w:rsid w:val="001C71CF"/>
    <w:rsid w:val="001C72D8"/>
    <w:rsid w:val="001D5A71"/>
    <w:rsid w:val="001F09B5"/>
    <w:rsid w:val="001F7A55"/>
    <w:rsid w:val="001F7ACE"/>
    <w:rsid w:val="0020293B"/>
    <w:rsid w:val="00204115"/>
    <w:rsid w:val="00214222"/>
    <w:rsid w:val="00216530"/>
    <w:rsid w:val="00242510"/>
    <w:rsid w:val="00245A80"/>
    <w:rsid w:val="002479E3"/>
    <w:rsid w:val="002509FF"/>
    <w:rsid w:val="00253A32"/>
    <w:rsid w:val="002778D6"/>
    <w:rsid w:val="00284FD1"/>
    <w:rsid w:val="00290972"/>
    <w:rsid w:val="00293A29"/>
    <w:rsid w:val="002A7730"/>
    <w:rsid w:val="002B7AB8"/>
    <w:rsid w:val="002C7C27"/>
    <w:rsid w:val="002D0311"/>
    <w:rsid w:val="002D6DA2"/>
    <w:rsid w:val="002D7D93"/>
    <w:rsid w:val="00301611"/>
    <w:rsid w:val="00301A36"/>
    <w:rsid w:val="00305911"/>
    <w:rsid w:val="003061B4"/>
    <w:rsid w:val="00313F01"/>
    <w:rsid w:val="00317B84"/>
    <w:rsid w:val="00322FC8"/>
    <w:rsid w:val="003302DC"/>
    <w:rsid w:val="003325A3"/>
    <w:rsid w:val="00346401"/>
    <w:rsid w:val="00346655"/>
    <w:rsid w:val="003739CF"/>
    <w:rsid w:val="00383A82"/>
    <w:rsid w:val="003A04FC"/>
    <w:rsid w:val="003A1FB0"/>
    <w:rsid w:val="003A2095"/>
    <w:rsid w:val="003A3AB3"/>
    <w:rsid w:val="003B19E5"/>
    <w:rsid w:val="003C6864"/>
    <w:rsid w:val="003D4495"/>
    <w:rsid w:val="003D4919"/>
    <w:rsid w:val="003D4F8E"/>
    <w:rsid w:val="003D745A"/>
    <w:rsid w:val="003F5C1D"/>
    <w:rsid w:val="00401612"/>
    <w:rsid w:val="0040208C"/>
    <w:rsid w:val="00407AB9"/>
    <w:rsid w:val="00410A15"/>
    <w:rsid w:val="00410A8B"/>
    <w:rsid w:val="0042058C"/>
    <w:rsid w:val="00424FAE"/>
    <w:rsid w:val="004257DE"/>
    <w:rsid w:val="00427680"/>
    <w:rsid w:val="004336DF"/>
    <w:rsid w:val="00440322"/>
    <w:rsid w:val="0044152A"/>
    <w:rsid w:val="004434D9"/>
    <w:rsid w:val="00446DE9"/>
    <w:rsid w:val="0045169D"/>
    <w:rsid w:val="00453DF1"/>
    <w:rsid w:val="0045561C"/>
    <w:rsid w:val="00455D93"/>
    <w:rsid w:val="00461735"/>
    <w:rsid w:val="0046211A"/>
    <w:rsid w:val="00463C5F"/>
    <w:rsid w:val="0047101F"/>
    <w:rsid w:val="00471951"/>
    <w:rsid w:val="00471D11"/>
    <w:rsid w:val="00473D54"/>
    <w:rsid w:val="004814DB"/>
    <w:rsid w:val="0048455A"/>
    <w:rsid w:val="00487EE6"/>
    <w:rsid w:val="00493C2A"/>
    <w:rsid w:val="00497AD0"/>
    <w:rsid w:val="004A0A87"/>
    <w:rsid w:val="004A1BC1"/>
    <w:rsid w:val="004B39F6"/>
    <w:rsid w:val="004B41B4"/>
    <w:rsid w:val="004C330B"/>
    <w:rsid w:val="004D7B24"/>
    <w:rsid w:val="004E1337"/>
    <w:rsid w:val="004E355C"/>
    <w:rsid w:val="004E7C9C"/>
    <w:rsid w:val="004F0913"/>
    <w:rsid w:val="004F2260"/>
    <w:rsid w:val="00522B70"/>
    <w:rsid w:val="0052798F"/>
    <w:rsid w:val="00535B72"/>
    <w:rsid w:val="00542FFB"/>
    <w:rsid w:val="00545D69"/>
    <w:rsid w:val="005517C9"/>
    <w:rsid w:val="005542FF"/>
    <w:rsid w:val="005609C4"/>
    <w:rsid w:val="00561493"/>
    <w:rsid w:val="00570510"/>
    <w:rsid w:val="00574864"/>
    <w:rsid w:val="005765D8"/>
    <w:rsid w:val="00590800"/>
    <w:rsid w:val="005930B7"/>
    <w:rsid w:val="00595C6C"/>
    <w:rsid w:val="005977BA"/>
    <w:rsid w:val="0059787F"/>
    <w:rsid w:val="005A4B79"/>
    <w:rsid w:val="005A521B"/>
    <w:rsid w:val="005A57CF"/>
    <w:rsid w:val="005B1215"/>
    <w:rsid w:val="005B23BB"/>
    <w:rsid w:val="005C025A"/>
    <w:rsid w:val="005D0C7B"/>
    <w:rsid w:val="005D3F6B"/>
    <w:rsid w:val="005D4750"/>
    <w:rsid w:val="005D4F64"/>
    <w:rsid w:val="00602CA5"/>
    <w:rsid w:val="006121C8"/>
    <w:rsid w:val="006166C5"/>
    <w:rsid w:val="006166EA"/>
    <w:rsid w:val="006244B3"/>
    <w:rsid w:val="006254AC"/>
    <w:rsid w:val="006266FA"/>
    <w:rsid w:val="00630E4F"/>
    <w:rsid w:val="00634958"/>
    <w:rsid w:val="00635986"/>
    <w:rsid w:val="0064394D"/>
    <w:rsid w:val="00645F8A"/>
    <w:rsid w:val="006462C9"/>
    <w:rsid w:val="00653510"/>
    <w:rsid w:val="00657E93"/>
    <w:rsid w:val="006634D6"/>
    <w:rsid w:val="00664424"/>
    <w:rsid w:val="00664952"/>
    <w:rsid w:val="00673214"/>
    <w:rsid w:val="00677ADC"/>
    <w:rsid w:val="00690ABD"/>
    <w:rsid w:val="00691C68"/>
    <w:rsid w:val="006933D1"/>
    <w:rsid w:val="00694F00"/>
    <w:rsid w:val="006B2368"/>
    <w:rsid w:val="006B5145"/>
    <w:rsid w:val="006D2CF9"/>
    <w:rsid w:val="006D49C9"/>
    <w:rsid w:val="006D5A87"/>
    <w:rsid w:val="006F2523"/>
    <w:rsid w:val="00714A34"/>
    <w:rsid w:val="00716B03"/>
    <w:rsid w:val="00716E44"/>
    <w:rsid w:val="007216B6"/>
    <w:rsid w:val="007368EB"/>
    <w:rsid w:val="0074036A"/>
    <w:rsid w:val="00743965"/>
    <w:rsid w:val="007459C7"/>
    <w:rsid w:val="007537AD"/>
    <w:rsid w:val="00755563"/>
    <w:rsid w:val="00761DDE"/>
    <w:rsid w:val="00770B36"/>
    <w:rsid w:val="00783760"/>
    <w:rsid w:val="00783D35"/>
    <w:rsid w:val="00792403"/>
    <w:rsid w:val="00793F6B"/>
    <w:rsid w:val="00794720"/>
    <w:rsid w:val="007A2BEF"/>
    <w:rsid w:val="007C4425"/>
    <w:rsid w:val="007C7325"/>
    <w:rsid w:val="007D22D4"/>
    <w:rsid w:val="007D2B12"/>
    <w:rsid w:val="007F1C39"/>
    <w:rsid w:val="007F309B"/>
    <w:rsid w:val="007F47D9"/>
    <w:rsid w:val="00801699"/>
    <w:rsid w:val="00801AF9"/>
    <w:rsid w:val="00802684"/>
    <w:rsid w:val="00807202"/>
    <w:rsid w:val="00813A02"/>
    <w:rsid w:val="008146F6"/>
    <w:rsid w:val="008322F7"/>
    <w:rsid w:val="00832E83"/>
    <w:rsid w:val="0083544A"/>
    <w:rsid w:val="00835DBC"/>
    <w:rsid w:val="00836497"/>
    <w:rsid w:val="00842276"/>
    <w:rsid w:val="00845915"/>
    <w:rsid w:val="00846936"/>
    <w:rsid w:val="0085491A"/>
    <w:rsid w:val="008705DF"/>
    <w:rsid w:val="008711E6"/>
    <w:rsid w:val="0087409B"/>
    <w:rsid w:val="00884618"/>
    <w:rsid w:val="008976DA"/>
    <w:rsid w:val="008A57BA"/>
    <w:rsid w:val="008A6C14"/>
    <w:rsid w:val="008B2B06"/>
    <w:rsid w:val="008B4B65"/>
    <w:rsid w:val="008B5558"/>
    <w:rsid w:val="008C154A"/>
    <w:rsid w:val="008C77C2"/>
    <w:rsid w:val="008C79BA"/>
    <w:rsid w:val="008D3338"/>
    <w:rsid w:val="008D47D0"/>
    <w:rsid w:val="008D668C"/>
    <w:rsid w:val="008E02A5"/>
    <w:rsid w:val="008E0FA5"/>
    <w:rsid w:val="008E1D7C"/>
    <w:rsid w:val="008E4D47"/>
    <w:rsid w:val="008E686E"/>
    <w:rsid w:val="008F599F"/>
    <w:rsid w:val="008F6631"/>
    <w:rsid w:val="00903148"/>
    <w:rsid w:val="0090499A"/>
    <w:rsid w:val="0091222E"/>
    <w:rsid w:val="009144D9"/>
    <w:rsid w:val="009153E6"/>
    <w:rsid w:val="0091597F"/>
    <w:rsid w:val="00920EAE"/>
    <w:rsid w:val="00924A3A"/>
    <w:rsid w:val="00934BAF"/>
    <w:rsid w:val="0094169F"/>
    <w:rsid w:val="00941EB5"/>
    <w:rsid w:val="009427C0"/>
    <w:rsid w:val="00945534"/>
    <w:rsid w:val="00945F1E"/>
    <w:rsid w:val="0094622F"/>
    <w:rsid w:val="00947DD7"/>
    <w:rsid w:val="009501AF"/>
    <w:rsid w:val="009505CE"/>
    <w:rsid w:val="00951397"/>
    <w:rsid w:val="00962A98"/>
    <w:rsid w:val="009631F1"/>
    <w:rsid w:val="00964BF0"/>
    <w:rsid w:val="0096604E"/>
    <w:rsid w:val="009670B7"/>
    <w:rsid w:val="009704D0"/>
    <w:rsid w:val="00974A93"/>
    <w:rsid w:val="00975060"/>
    <w:rsid w:val="009750B9"/>
    <w:rsid w:val="00976D19"/>
    <w:rsid w:val="00976E12"/>
    <w:rsid w:val="00985315"/>
    <w:rsid w:val="00986028"/>
    <w:rsid w:val="009A13AE"/>
    <w:rsid w:val="009A24D0"/>
    <w:rsid w:val="009A4C78"/>
    <w:rsid w:val="009A6182"/>
    <w:rsid w:val="009B1C10"/>
    <w:rsid w:val="009B2D53"/>
    <w:rsid w:val="009B2FE6"/>
    <w:rsid w:val="009B343A"/>
    <w:rsid w:val="009C3051"/>
    <w:rsid w:val="009C6DD5"/>
    <w:rsid w:val="009C74C6"/>
    <w:rsid w:val="009C74FA"/>
    <w:rsid w:val="009E2AAC"/>
    <w:rsid w:val="009F4C15"/>
    <w:rsid w:val="00A04B19"/>
    <w:rsid w:val="00A1421F"/>
    <w:rsid w:val="00A17571"/>
    <w:rsid w:val="00A21020"/>
    <w:rsid w:val="00A2292F"/>
    <w:rsid w:val="00A324E3"/>
    <w:rsid w:val="00A338A6"/>
    <w:rsid w:val="00A361E3"/>
    <w:rsid w:val="00A445E8"/>
    <w:rsid w:val="00A51FA3"/>
    <w:rsid w:val="00A5796D"/>
    <w:rsid w:val="00A6566F"/>
    <w:rsid w:val="00A72905"/>
    <w:rsid w:val="00A75761"/>
    <w:rsid w:val="00A84A39"/>
    <w:rsid w:val="00A97350"/>
    <w:rsid w:val="00AB07C6"/>
    <w:rsid w:val="00AB4A96"/>
    <w:rsid w:val="00AB6E8D"/>
    <w:rsid w:val="00AD2C22"/>
    <w:rsid w:val="00AD4F3D"/>
    <w:rsid w:val="00AD7AF4"/>
    <w:rsid w:val="00AE06CF"/>
    <w:rsid w:val="00AE3EEA"/>
    <w:rsid w:val="00B13B3E"/>
    <w:rsid w:val="00B14272"/>
    <w:rsid w:val="00B16D77"/>
    <w:rsid w:val="00B20691"/>
    <w:rsid w:val="00B22479"/>
    <w:rsid w:val="00B27510"/>
    <w:rsid w:val="00B61AA8"/>
    <w:rsid w:val="00B751FE"/>
    <w:rsid w:val="00B90588"/>
    <w:rsid w:val="00B95A0C"/>
    <w:rsid w:val="00BB04AD"/>
    <w:rsid w:val="00BB093A"/>
    <w:rsid w:val="00BB6264"/>
    <w:rsid w:val="00BC27AD"/>
    <w:rsid w:val="00BC47BA"/>
    <w:rsid w:val="00BC6BE8"/>
    <w:rsid w:val="00BD0036"/>
    <w:rsid w:val="00BF1773"/>
    <w:rsid w:val="00BF30A1"/>
    <w:rsid w:val="00C06E5F"/>
    <w:rsid w:val="00C0764A"/>
    <w:rsid w:val="00C1151E"/>
    <w:rsid w:val="00C1206D"/>
    <w:rsid w:val="00C16FC0"/>
    <w:rsid w:val="00C25567"/>
    <w:rsid w:val="00C31B96"/>
    <w:rsid w:val="00C43E3A"/>
    <w:rsid w:val="00C47A73"/>
    <w:rsid w:val="00C47BCF"/>
    <w:rsid w:val="00C607AF"/>
    <w:rsid w:val="00C63A33"/>
    <w:rsid w:val="00C82758"/>
    <w:rsid w:val="00C83C8C"/>
    <w:rsid w:val="00C910EF"/>
    <w:rsid w:val="00C93656"/>
    <w:rsid w:val="00CA1E55"/>
    <w:rsid w:val="00CC594D"/>
    <w:rsid w:val="00CD17A7"/>
    <w:rsid w:val="00CD2B52"/>
    <w:rsid w:val="00CE1BEA"/>
    <w:rsid w:val="00CE7EAC"/>
    <w:rsid w:val="00CF034D"/>
    <w:rsid w:val="00D00301"/>
    <w:rsid w:val="00D01288"/>
    <w:rsid w:val="00D1461F"/>
    <w:rsid w:val="00D1713B"/>
    <w:rsid w:val="00D17305"/>
    <w:rsid w:val="00D218FC"/>
    <w:rsid w:val="00D23DC9"/>
    <w:rsid w:val="00D25B8D"/>
    <w:rsid w:val="00D3038F"/>
    <w:rsid w:val="00D31261"/>
    <w:rsid w:val="00D42F1D"/>
    <w:rsid w:val="00D53A64"/>
    <w:rsid w:val="00D54FB2"/>
    <w:rsid w:val="00D555D8"/>
    <w:rsid w:val="00D61189"/>
    <w:rsid w:val="00D728AB"/>
    <w:rsid w:val="00D73C9C"/>
    <w:rsid w:val="00D808C9"/>
    <w:rsid w:val="00D848A3"/>
    <w:rsid w:val="00D905F9"/>
    <w:rsid w:val="00DA4B16"/>
    <w:rsid w:val="00DA7A96"/>
    <w:rsid w:val="00DB2FB2"/>
    <w:rsid w:val="00DB71D9"/>
    <w:rsid w:val="00DD278A"/>
    <w:rsid w:val="00DD7785"/>
    <w:rsid w:val="00DE66C6"/>
    <w:rsid w:val="00E04175"/>
    <w:rsid w:val="00E07BDE"/>
    <w:rsid w:val="00E14722"/>
    <w:rsid w:val="00E170E7"/>
    <w:rsid w:val="00E319C1"/>
    <w:rsid w:val="00E33C61"/>
    <w:rsid w:val="00E36DBD"/>
    <w:rsid w:val="00E45711"/>
    <w:rsid w:val="00E45878"/>
    <w:rsid w:val="00E531B7"/>
    <w:rsid w:val="00E55188"/>
    <w:rsid w:val="00E6512B"/>
    <w:rsid w:val="00E757C8"/>
    <w:rsid w:val="00E82D60"/>
    <w:rsid w:val="00E97992"/>
    <w:rsid w:val="00EA00BD"/>
    <w:rsid w:val="00EA3449"/>
    <w:rsid w:val="00EB3B02"/>
    <w:rsid w:val="00EC2B37"/>
    <w:rsid w:val="00EC7930"/>
    <w:rsid w:val="00ED0178"/>
    <w:rsid w:val="00ED0A7C"/>
    <w:rsid w:val="00EE0232"/>
    <w:rsid w:val="00EE4207"/>
    <w:rsid w:val="00EE5460"/>
    <w:rsid w:val="00EE583B"/>
    <w:rsid w:val="00EF1603"/>
    <w:rsid w:val="00EF439D"/>
    <w:rsid w:val="00F11D2E"/>
    <w:rsid w:val="00F162C8"/>
    <w:rsid w:val="00F208BD"/>
    <w:rsid w:val="00F2324C"/>
    <w:rsid w:val="00F438AD"/>
    <w:rsid w:val="00F4572C"/>
    <w:rsid w:val="00F52686"/>
    <w:rsid w:val="00F53AA4"/>
    <w:rsid w:val="00F54E55"/>
    <w:rsid w:val="00F60122"/>
    <w:rsid w:val="00F6153C"/>
    <w:rsid w:val="00F6394D"/>
    <w:rsid w:val="00F7693B"/>
    <w:rsid w:val="00F87D71"/>
    <w:rsid w:val="00F9118A"/>
    <w:rsid w:val="00F934A1"/>
    <w:rsid w:val="00F93AF4"/>
    <w:rsid w:val="00FA23B5"/>
    <w:rsid w:val="00FA3B48"/>
    <w:rsid w:val="00FA42CF"/>
    <w:rsid w:val="00FA4806"/>
    <w:rsid w:val="00FB5384"/>
    <w:rsid w:val="00FB63D2"/>
    <w:rsid w:val="00FB750B"/>
    <w:rsid w:val="00FB7DB0"/>
    <w:rsid w:val="00FC4E49"/>
    <w:rsid w:val="00FC5A7F"/>
    <w:rsid w:val="00FD05D4"/>
    <w:rsid w:val="00FD0C8A"/>
    <w:rsid w:val="00FD1C98"/>
    <w:rsid w:val="00FD5A08"/>
    <w:rsid w:val="00FF75BC"/>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B0DDA7"/>
  <w15:chartTrackingRefBased/>
  <w15:docId w15:val="{BD82BBCC-049D-451F-966C-E9CE0F2EE9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hu-H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rsid w:val="00DA4B16"/>
    <w:pPr>
      <w:spacing w:line="256" w:lineRule="auto"/>
    </w:pPr>
    <w:rPr>
      <w:rFonts w:ascii="Calibri" w:eastAsia="Calibri" w:hAnsi="Calibri" w:cs="Times New Roman"/>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lfej">
    <w:name w:val="header"/>
    <w:basedOn w:val="Norml"/>
    <w:link w:val="lfejChar"/>
    <w:uiPriority w:val="99"/>
    <w:unhideWhenUsed/>
    <w:rsid w:val="006B2368"/>
    <w:pPr>
      <w:tabs>
        <w:tab w:val="center" w:pos="4536"/>
        <w:tab w:val="right" w:pos="9072"/>
      </w:tabs>
      <w:spacing w:after="0" w:line="240" w:lineRule="auto"/>
    </w:pPr>
    <w:rPr>
      <w:rFonts w:asciiTheme="minorHAnsi" w:eastAsiaTheme="minorHAnsi" w:hAnsiTheme="minorHAnsi" w:cstheme="minorBidi"/>
    </w:rPr>
  </w:style>
  <w:style w:type="character" w:customStyle="1" w:styleId="lfejChar">
    <w:name w:val="Élőfej Char"/>
    <w:basedOn w:val="Bekezdsalapbettpusa"/>
    <w:link w:val="lfej"/>
    <w:uiPriority w:val="99"/>
    <w:rsid w:val="006B2368"/>
  </w:style>
  <w:style w:type="paragraph" w:styleId="llb">
    <w:name w:val="footer"/>
    <w:basedOn w:val="Norml"/>
    <w:link w:val="llbChar"/>
    <w:uiPriority w:val="99"/>
    <w:unhideWhenUsed/>
    <w:rsid w:val="006B2368"/>
    <w:pPr>
      <w:tabs>
        <w:tab w:val="center" w:pos="4536"/>
        <w:tab w:val="right" w:pos="9072"/>
      </w:tabs>
      <w:spacing w:after="0" w:line="240" w:lineRule="auto"/>
    </w:pPr>
    <w:rPr>
      <w:rFonts w:asciiTheme="minorHAnsi" w:eastAsiaTheme="minorHAnsi" w:hAnsiTheme="minorHAnsi" w:cstheme="minorBidi"/>
    </w:rPr>
  </w:style>
  <w:style w:type="character" w:customStyle="1" w:styleId="llbChar">
    <w:name w:val="Élőláb Char"/>
    <w:basedOn w:val="Bekezdsalapbettpusa"/>
    <w:link w:val="llb"/>
    <w:uiPriority w:val="99"/>
    <w:rsid w:val="006B2368"/>
  </w:style>
  <w:style w:type="paragraph" w:styleId="Listaszerbekezds">
    <w:name w:val="List Paragraph"/>
    <w:basedOn w:val="Norml"/>
    <w:link w:val="ListaszerbekezdsChar"/>
    <w:uiPriority w:val="99"/>
    <w:qFormat/>
    <w:rsid w:val="006B2368"/>
    <w:pPr>
      <w:spacing w:after="240" w:line="240" w:lineRule="auto"/>
      <w:ind w:left="720"/>
      <w:contextualSpacing/>
    </w:pPr>
    <w:rPr>
      <w:rFonts w:ascii="Times New Roman" w:eastAsiaTheme="minorHAnsi" w:hAnsi="Times New Roman" w:cstheme="minorBidi"/>
      <w:lang w:val="en-GB"/>
    </w:rPr>
  </w:style>
  <w:style w:type="character" w:customStyle="1" w:styleId="ListaszerbekezdsChar">
    <w:name w:val="Listaszerű bekezdés Char"/>
    <w:basedOn w:val="Bekezdsalapbettpusa"/>
    <w:link w:val="Listaszerbekezds"/>
    <w:uiPriority w:val="99"/>
    <w:rsid w:val="006B2368"/>
    <w:rPr>
      <w:rFonts w:ascii="Times New Roman" w:hAnsi="Times New Roman"/>
      <w:lang w:val="en-GB"/>
    </w:rPr>
  </w:style>
  <w:style w:type="table" w:styleId="Rcsostblzat">
    <w:name w:val="Table Grid"/>
    <w:basedOn w:val="Normltblzat"/>
    <w:rsid w:val="00934BAF"/>
    <w:pPr>
      <w:spacing w:after="120" w:line="360" w:lineRule="auto"/>
      <w:jc w:val="both"/>
    </w:pPr>
    <w:rPr>
      <w:rFonts w:ascii="Times New Roman" w:eastAsia="Times New Roman" w:hAnsi="Times New Roman" w:cs="Times New Roman"/>
      <w:sz w:val="20"/>
      <w:szCs w:val="20"/>
      <w:lang w:eastAsia="hu-H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Jegyzethivatkozs">
    <w:name w:val="annotation reference"/>
    <w:basedOn w:val="Bekezdsalapbettpusa"/>
    <w:uiPriority w:val="99"/>
    <w:semiHidden/>
    <w:unhideWhenUsed/>
    <w:rsid w:val="00934BAF"/>
    <w:rPr>
      <w:sz w:val="16"/>
      <w:szCs w:val="16"/>
    </w:rPr>
  </w:style>
  <w:style w:type="paragraph" w:styleId="Jegyzetszveg">
    <w:name w:val="annotation text"/>
    <w:basedOn w:val="Norml"/>
    <w:link w:val="JegyzetszvegChar"/>
    <w:uiPriority w:val="99"/>
    <w:semiHidden/>
    <w:unhideWhenUsed/>
    <w:rsid w:val="00934BAF"/>
    <w:pPr>
      <w:spacing w:line="240" w:lineRule="auto"/>
    </w:pPr>
    <w:rPr>
      <w:rFonts w:asciiTheme="minorHAnsi" w:eastAsiaTheme="minorHAnsi" w:hAnsiTheme="minorHAnsi" w:cstheme="minorBidi"/>
      <w:sz w:val="20"/>
      <w:szCs w:val="20"/>
    </w:rPr>
  </w:style>
  <w:style w:type="character" w:customStyle="1" w:styleId="JegyzetszvegChar">
    <w:name w:val="Jegyzetszöveg Char"/>
    <w:basedOn w:val="Bekezdsalapbettpusa"/>
    <w:link w:val="Jegyzetszveg"/>
    <w:uiPriority w:val="99"/>
    <w:semiHidden/>
    <w:rsid w:val="00934BAF"/>
    <w:rPr>
      <w:sz w:val="20"/>
      <w:szCs w:val="20"/>
    </w:rPr>
  </w:style>
  <w:style w:type="paragraph" w:styleId="Megjegyzstrgya">
    <w:name w:val="annotation subject"/>
    <w:basedOn w:val="Jegyzetszveg"/>
    <w:next w:val="Jegyzetszveg"/>
    <w:link w:val="MegjegyzstrgyaChar"/>
    <w:uiPriority w:val="99"/>
    <w:semiHidden/>
    <w:unhideWhenUsed/>
    <w:rsid w:val="00401612"/>
    <w:rPr>
      <w:b/>
      <w:bCs/>
    </w:rPr>
  </w:style>
  <w:style w:type="character" w:customStyle="1" w:styleId="MegjegyzstrgyaChar">
    <w:name w:val="Megjegyzés tárgya Char"/>
    <w:basedOn w:val="JegyzetszvegChar"/>
    <w:link w:val="Megjegyzstrgya"/>
    <w:uiPriority w:val="99"/>
    <w:semiHidden/>
    <w:rsid w:val="00401612"/>
    <w:rPr>
      <w:b/>
      <w:bCs/>
      <w:sz w:val="20"/>
      <w:szCs w:val="20"/>
    </w:rPr>
  </w:style>
  <w:style w:type="paragraph" w:customStyle="1" w:styleId="Default">
    <w:name w:val="Default"/>
    <w:rsid w:val="00EE583B"/>
    <w:pPr>
      <w:autoSpaceDE w:val="0"/>
      <w:autoSpaceDN w:val="0"/>
      <w:adjustRightInd w:val="0"/>
      <w:spacing w:after="0" w:line="240" w:lineRule="auto"/>
    </w:pPr>
    <w:rPr>
      <w:rFonts w:ascii="Calibri" w:hAnsi="Calibri" w:cs="Calibri"/>
      <w:color w:val="000000"/>
      <w:sz w:val="24"/>
      <w:szCs w:val="24"/>
    </w:rPr>
  </w:style>
  <w:style w:type="paragraph" w:styleId="Vltozat">
    <w:name w:val="Revision"/>
    <w:hidden/>
    <w:uiPriority w:val="99"/>
    <w:semiHidden/>
    <w:rsid w:val="007C7325"/>
    <w:pPr>
      <w:spacing w:after="0" w:line="240" w:lineRule="auto"/>
    </w:pPr>
  </w:style>
  <w:style w:type="table" w:customStyle="1" w:styleId="Rcsostblzat1">
    <w:name w:val="Rácsos táblázat1"/>
    <w:basedOn w:val="Normltblzat"/>
    <w:next w:val="Rcsostblzat"/>
    <w:rsid w:val="00497AD0"/>
    <w:pPr>
      <w:spacing w:after="120" w:line="360" w:lineRule="auto"/>
      <w:jc w:val="both"/>
    </w:pPr>
    <w:rPr>
      <w:rFonts w:ascii="Times New Roman" w:eastAsia="Times New Roman" w:hAnsi="Times New Roman" w:cs="Times New Roman"/>
      <w:sz w:val="20"/>
      <w:szCs w:val="20"/>
      <w:lang w:eastAsia="hu-H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csostblzat11">
    <w:name w:val="Rácsos táblázat11"/>
    <w:basedOn w:val="Normltblzat"/>
    <w:next w:val="Rcsostblzat"/>
    <w:rsid w:val="008E686E"/>
    <w:pPr>
      <w:spacing w:after="120" w:line="360" w:lineRule="auto"/>
      <w:jc w:val="both"/>
    </w:pPr>
    <w:rPr>
      <w:rFonts w:ascii="Times New Roman" w:eastAsia="Times New Roman" w:hAnsi="Times New Roman" w:cs="Times New Roman"/>
      <w:sz w:val="20"/>
      <w:szCs w:val="20"/>
      <w:lang w:eastAsia="hu-H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3630">
      <w:bodyDiv w:val="1"/>
      <w:marLeft w:val="0"/>
      <w:marRight w:val="0"/>
      <w:marTop w:val="0"/>
      <w:marBottom w:val="0"/>
      <w:divBdr>
        <w:top w:val="none" w:sz="0" w:space="0" w:color="auto"/>
        <w:left w:val="none" w:sz="0" w:space="0" w:color="auto"/>
        <w:bottom w:val="none" w:sz="0" w:space="0" w:color="auto"/>
        <w:right w:val="none" w:sz="0" w:space="0" w:color="auto"/>
      </w:divBdr>
    </w:div>
    <w:div w:id="102111391">
      <w:bodyDiv w:val="1"/>
      <w:marLeft w:val="0"/>
      <w:marRight w:val="0"/>
      <w:marTop w:val="0"/>
      <w:marBottom w:val="0"/>
      <w:divBdr>
        <w:top w:val="none" w:sz="0" w:space="0" w:color="auto"/>
        <w:left w:val="none" w:sz="0" w:space="0" w:color="auto"/>
        <w:bottom w:val="none" w:sz="0" w:space="0" w:color="auto"/>
        <w:right w:val="none" w:sz="0" w:space="0" w:color="auto"/>
      </w:divBdr>
    </w:div>
    <w:div w:id="378818661">
      <w:bodyDiv w:val="1"/>
      <w:marLeft w:val="0"/>
      <w:marRight w:val="0"/>
      <w:marTop w:val="0"/>
      <w:marBottom w:val="0"/>
      <w:divBdr>
        <w:top w:val="none" w:sz="0" w:space="0" w:color="auto"/>
        <w:left w:val="none" w:sz="0" w:space="0" w:color="auto"/>
        <w:bottom w:val="none" w:sz="0" w:space="0" w:color="auto"/>
        <w:right w:val="none" w:sz="0" w:space="0" w:color="auto"/>
      </w:divBdr>
      <w:divsChild>
        <w:div w:id="326254820">
          <w:marLeft w:val="0"/>
          <w:marRight w:val="0"/>
          <w:marTop w:val="0"/>
          <w:marBottom w:val="0"/>
          <w:divBdr>
            <w:top w:val="none" w:sz="0" w:space="0" w:color="auto"/>
            <w:left w:val="none" w:sz="0" w:space="0" w:color="auto"/>
            <w:bottom w:val="none" w:sz="0" w:space="0" w:color="auto"/>
            <w:right w:val="none" w:sz="0" w:space="0" w:color="auto"/>
          </w:divBdr>
        </w:div>
        <w:div w:id="1356152273">
          <w:marLeft w:val="0"/>
          <w:marRight w:val="0"/>
          <w:marTop w:val="0"/>
          <w:marBottom w:val="0"/>
          <w:divBdr>
            <w:top w:val="none" w:sz="0" w:space="0" w:color="auto"/>
            <w:left w:val="none" w:sz="0" w:space="0" w:color="auto"/>
            <w:bottom w:val="none" w:sz="0" w:space="0" w:color="auto"/>
            <w:right w:val="none" w:sz="0" w:space="0" w:color="auto"/>
          </w:divBdr>
          <w:divsChild>
            <w:div w:id="840697598">
              <w:marLeft w:val="0"/>
              <w:marRight w:val="0"/>
              <w:marTop w:val="0"/>
              <w:marBottom w:val="0"/>
              <w:divBdr>
                <w:top w:val="none" w:sz="0" w:space="0" w:color="auto"/>
                <w:left w:val="none" w:sz="0" w:space="0" w:color="auto"/>
                <w:bottom w:val="none" w:sz="0" w:space="0" w:color="auto"/>
                <w:right w:val="none" w:sz="0" w:space="0" w:color="auto"/>
              </w:divBdr>
              <w:divsChild>
                <w:div w:id="1245451987">
                  <w:marLeft w:val="0"/>
                  <w:marRight w:val="0"/>
                  <w:marTop w:val="0"/>
                  <w:marBottom w:val="0"/>
                  <w:divBdr>
                    <w:top w:val="none" w:sz="0" w:space="0" w:color="auto"/>
                    <w:left w:val="none" w:sz="0" w:space="0" w:color="auto"/>
                    <w:bottom w:val="none" w:sz="0" w:space="0" w:color="auto"/>
                    <w:right w:val="none" w:sz="0" w:space="0" w:color="auto"/>
                  </w:divBdr>
                  <w:divsChild>
                    <w:div w:id="2098742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6788292">
          <w:marLeft w:val="0"/>
          <w:marRight w:val="0"/>
          <w:marTop w:val="0"/>
          <w:marBottom w:val="0"/>
          <w:divBdr>
            <w:top w:val="none" w:sz="0" w:space="0" w:color="auto"/>
            <w:left w:val="none" w:sz="0" w:space="0" w:color="auto"/>
            <w:bottom w:val="none" w:sz="0" w:space="0" w:color="auto"/>
            <w:right w:val="none" w:sz="0" w:space="0" w:color="auto"/>
          </w:divBdr>
          <w:divsChild>
            <w:div w:id="740100271">
              <w:marLeft w:val="0"/>
              <w:marRight w:val="0"/>
              <w:marTop w:val="0"/>
              <w:marBottom w:val="0"/>
              <w:divBdr>
                <w:top w:val="none" w:sz="0" w:space="0" w:color="auto"/>
                <w:left w:val="none" w:sz="0" w:space="0" w:color="auto"/>
                <w:bottom w:val="none" w:sz="0" w:space="0" w:color="auto"/>
                <w:right w:val="none" w:sz="0" w:space="0" w:color="auto"/>
              </w:divBdr>
              <w:divsChild>
                <w:div w:id="1861121994">
                  <w:marLeft w:val="0"/>
                  <w:marRight w:val="0"/>
                  <w:marTop w:val="0"/>
                  <w:marBottom w:val="0"/>
                  <w:divBdr>
                    <w:top w:val="none" w:sz="0" w:space="0" w:color="auto"/>
                    <w:left w:val="none" w:sz="0" w:space="0" w:color="auto"/>
                    <w:bottom w:val="none" w:sz="0" w:space="0" w:color="auto"/>
                    <w:right w:val="none" w:sz="0" w:space="0" w:color="auto"/>
                  </w:divBdr>
                  <w:divsChild>
                    <w:div w:id="1102186649">
                      <w:marLeft w:val="0"/>
                      <w:marRight w:val="0"/>
                      <w:marTop w:val="0"/>
                      <w:marBottom w:val="0"/>
                      <w:divBdr>
                        <w:top w:val="none" w:sz="0" w:space="0" w:color="auto"/>
                        <w:left w:val="none" w:sz="0" w:space="0" w:color="auto"/>
                        <w:bottom w:val="none" w:sz="0" w:space="0" w:color="auto"/>
                        <w:right w:val="none" w:sz="0" w:space="0" w:color="auto"/>
                      </w:divBdr>
                      <w:divsChild>
                        <w:div w:id="1640695283">
                          <w:marLeft w:val="0"/>
                          <w:marRight w:val="0"/>
                          <w:marTop w:val="0"/>
                          <w:marBottom w:val="0"/>
                          <w:divBdr>
                            <w:top w:val="none" w:sz="0" w:space="0" w:color="auto"/>
                            <w:left w:val="none" w:sz="0" w:space="0" w:color="auto"/>
                            <w:bottom w:val="none" w:sz="0" w:space="0" w:color="auto"/>
                            <w:right w:val="none" w:sz="0" w:space="0" w:color="auto"/>
                          </w:divBdr>
                          <w:divsChild>
                            <w:div w:id="468208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4461699">
          <w:marLeft w:val="0"/>
          <w:marRight w:val="0"/>
          <w:marTop w:val="0"/>
          <w:marBottom w:val="0"/>
          <w:divBdr>
            <w:top w:val="none" w:sz="0" w:space="0" w:color="auto"/>
            <w:left w:val="none" w:sz="0" w:space="0" w:color="auto"/>
            <w:bottom w:val="none" w:sz="0" w:space="0" w:color="auto"/>
            <w:right w:val="none" w:sz="0" w:space="0" w:color="auto"/>
          </w:divBdr>
          <w:divsChild>
            <w:div w:id="93595066">
              <w:marLeft w:val="0"/>
              <w:marRight w:val="0"/>
              <w:marTop w:val="0"/>
              <w:marBottom w:val="0"/>
              <w:divBdr>
                <w:top w:val="none" w:sz="0" w:space="0" w:color="auto"/>
                <w:left w:val="none" w:sz="0" w:space="0" w:color="auto"/>
                <w:bottom w:val="none" w:sz="0" w:space="0" w:color="auto"/>
                <w:right w:val="none" w:sz="0" w:space="0" w:color="auto"/>
              </w:divBdr>
              <w:divsChild>
                <w:div w:id="231042446">
                  <w:marLeft w:val="0"/>
                  <w:marRight w:val="0"/>
                  <w:marTop w:val="0"/>
                  <w:marBottom w:val="0"/>
                  <w:divBdr>
                    <w:top w:val="none" w:sz="0" w:space="0" w:color="auto"/>
                    <w:left w:val="none" w:sz="0" w:space="0" w:color="auto"/>
                    <w:bottom w:val="none" w:sz="0" w:space="0" w:color="auto"/>
                    <w:right w:val="none" w:sz="0" w:space="0" w:color="auto"/>
                  </w:divBdr>
                  <w:divsChild>
                    <w:div w:id="1349983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1674220">
          <w:marLeft w:val="0"/>
          <w:marRight w:val="0"/>
          <w:marTop w:val="0"/>
          <w:marBottom w:val="0"/>
          <w:divBdr>
            <w:top w:val="none" w:sz="0" w:space="0" w:color="auto"/>
            <w:left w:val="none" w:sz="0" w:space="0" w:color="auto"/>
            <w:bottom w:val="none" w:sz="0" w:space="0" w:color="auto"/>
            <w:right w:val="none" w:sz="0" w:space="0" w:color="auto"/>
          </w:divBdr>
          <w:divsChild>
            <w:div w:id="144013827">
              <w:marLeft w:val="0"/>
              <w:marRight w:val="0"/>
              <w:marTop w:val="0"/>
              <w:marBottom w:val="0"/>
              <w:divBdr>
                <w:top w:val="none" w:sz="0" w:space="0" w:color="auto"/>
                <w:left w:val="none" w:sz="0" w:space="0" w:color="auto"/>
                <w:bottom w:val="none" w:sz="0" w:space="0" w:color="auto"/>
                <w:right w:val="none" w:sz="0" w:space="0" w:color="auto"/>
              </w:divBdr>
              <w:divsChild>
                <w:div w:id="662781884">
                  <w:marLeft w:val="0"/>
                  <w:marRight w:val="0"/>
                  <w:marTop w:val="0"/>
                  <w:marBottom w:val="0"/>
                  <w:divBdr>
                    <w:top w:val="none" w:sz="0" w:space="0" w:color="auto"/>
                    <w:left w:val="none" w:sz="0" w:space="0" w:color="auto"/>
                    <w:bottom w:val="none" w:sz="0" w:space="0" w:color="auto"/>
                    <w:right w:val="none" w:sz="0" w:space="0" w:color="auto"/>
                  </w:divBdr>
                  <w:divsChild>
                    <w:div w:id="930360571">
                      <w:marLeft w:val="0"/>
                      <w:marRight w:val="0"/>
                      <w:marTop w:val="0"/>
                      <w:marBottom w:val="0"/>
                      <w:divBdr>
                        <w:top w:val="none" w:sz="0" w:space="0" w:color="auto"/>
                        <w:left w:val="none" w:sz="0" w:space="0" w:color="auto"/>
                        <w:bottom w:val="none" w:sz="0" w:space="0" w:color="auto"/>
                        <w:right w:val="none" w:sz="0" w:space="0" w:color="auto"/>
                      </w:divBdr>
                      <w:divsChild>
                        <w:div w:id="787548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0206334">
                  <w:marLeft w:val="0"/>
                  <w:marRight w:val="0"/>
                  <w:marTop w:val="0"/>
                  <w:marBottom w:val="0"/>
                  <w:divBdr>
                    <w:top w:val="none" w:sz="0" w:space="0" w:color="auto"/>
                    <w:left w:val="none" w:sz="0" w:space="0" w:color="auto"/>
                    <w:bottom w:val="none" w:sz="0" w:space="0" w:color="auto"/>
                    <w:right w:val="none" w:sz="0" w:space="0" w:color="auto"/>
                  </w:divBdr>
                  <w:divsChild>
                    <w:div w:id="1896239988">
                      <w:marLeft w:val="0"/>
                      <w:marRight w:val="0"/>
                      <w:marTop w:val="0"/>
                      <w:marBottom w:val="0"/>
                      <w:divBdr>
                        <w:top w:val="none" w:sz="0" w:space="0" w:color="auto"/>
                        <w:left w:val="none" w:sz="0" w:space="0" w:color="auto"/>
                        <w:bottom w:val="none" w:sz="0" w:space="0" w:color="auto"/>
                        <w:right w:val="none" w:sz="0" w:space="0" w:color="auto"/>
                      </w:divBdr>
                      <w:divsChild>
                        <w:div w:id="694386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304497">
                  <w:marLeft w:val="0"/>
                  <w:marRight w:val="0"/>
                  <w:marTop w:val="0"/>
                  <w:marBottom w:val="0"/>
                  <w:divBdr>
                    <w:top w:val="none" w:sz="0" w:space="0" w:color="auto"/>
                    <w:left w:val="none" w:sz="0" w:space="0" w:color="auto"/>
                    <w:bottom w:val="none" w:sz="0" w:space="0" w:color="auto"/>
                    <w:right w:val="none" w:sz="0" w:space="0" w:color="auto"/>
                  </w:divBdr>
                  <w:divsChild>
                    <w:div w:id="1964386235">
                      <w:marLeft w:val="0"/>
                      <w:marRight w:val="0"/>
                      <w:marTop w:val="0"/>
                      <w:marBottom w:val="0"/>
                      <w:divBdr>
                        <w:top w:val="none" w:sz="0" w:space="0" w:color="auto"/>
                        <w:left w:val="none" w:sz="0" w:space="0" w:color="auto"/>
                        <w:bottom w:val="none" w:sz="0" w:space="0" w:color="auto"/>
                        <w:right w:val="none" w:sz="0" w:space="0" w:color="auto"/>
                      </w:divBdr>
                      <w:divsChild>
                        <w:div w:id="1551266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2951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869277">
          <w:marLeft w:val="0"/>
          <w:marRight w:val="0"/>
          <w:marTop w:val="0"/>
          <w:marBottom w:val="0"/>
          <w:divBdr>
            <w:top w:val="none" w:sz="0" w:space="0" w:color="auto"/>
            <w:left w:val="none" w:sz="0" w:space="0" w:color="auto"/>
            <w:bottom w:val="none" w:sz="0" w:space="0" w:color="auto"/>
            <w:right w:val="none" w:sz="0" w:space="0" w:color="auto"/>
          </w:divBdr>
          <w:divsChild>
            <w:div w:id="771894316">
              <w:marLeft w:val="0"/>
              <w:marRight w:val="0"/>
              <w:marTop w:val="0"/>
              <w:marBottom w:val="0"/>
              <w:divBdr>
                <w:top w:val="none" w:sz="0" w:space="0" w:color="auto"/>
                <w:left w:val="none" w:sz="0" w:space="0" w:color="auto"/>
                <w:bottom w:val="none" w:sz="0" w:space="0" w:color="auto"/>
                <w:right w:val="none" w:sz="0" w:space="0" w:color="auto"/>
              </w:divBdr>
              <w:divsChild>
                <w:div w:id="135221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2339812">
          <w:marLeft w:val="0"/>
          <w:marRight w:val="0"/>
          <w:marTop w:val="0"/>
          <w:marBottom w:val="0"/>
          <w:divBdr>
            <w:top w:val="none" w:sz="0" w:space="0" w:color="auto"/>
            <w:left w:val="none" w:sz="0" w:space="0" w:color="auto"/>
            <w:bottom w:val="none" w:sz="0" w:space="0" w:color="auto"/>
            <w:right w:val="none" w:sz="0" w:space="0" w:color="auto"/>
          </w:divBdr>
          <w:divsChild>
            <w:div w:id="923417154">
              <w:marLeft w:val="0"/>
              <w:marRight w:val="0"/>
              <w:marTop w:val="0"/>
              <w:marBottom w:val="0"/>
              <w:divBdr>
                <w:top w:val="none" w:sz="0" w:space="0" w:color="auto"/>
                <w:left w:val="none" w:sz="0" w:space="0" w:color="auto"/>
                <w:bottom w:val="none" w:sz="0" w:space="0" w:color="auto"/>
                <w:right w:val="none" w:sz="0" w:space="0" w:color="auto"/>
              </w:divBdr>
              <w:divsChild>
                <w:div w:id="1448037286">
                  <w:marLeft w:val="0"/>
                  <w:marRight w:val="0"/>
                  <w:marTop w:val="0"/>
                  <w:marBottom w:val="0"/>
                  <w:divBdr>
                    <w:top w:val="none" w:sz="0" w:space="0" w:color="auto"/>
                    <w:left w:val="none" w:sz="0" w:space="0" w:color="auto"/>
                    <w:bottom w:val="none" w:sz="0" w:space="0" w:color="auto"/>
                    <w:right w:val="none" w:sz="0" w:space="0" w:color="auto"/>
                  </w:divBdr>
                  <w:divsChild>
                    <w:div w:id="1131093643">
                      <w:marLeft w:val="0"/>
                      <w:marRight w:val="0"/>
                      <w:marTop w:val="0"/>
                      <w:marBottom w:val="0"/>
                      <w:divBdr>
                        <w:top w:val="none" w:sz="0" w:space="0" w:color="auto"/>
                        <w:left w:val="none" w:sz="0" w:space="0" w:color="auto"/>
                        <w:bottom w:val="none" w:sz="0" w:space="0" w:color="auto"/>
                        <w:right w:val="none" w:sz="0" w:space="0" w:color="auto"/>
                      </w:divBdr>
                      <w:divsChild>
                        <w:div w:id="162276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4836767">
          <w:marLeft w:val="0"/>
          <w:marRight w:val="0"/>
          <w:marTop w:val="0"/>
          <w:marBottom w:val="0"/>
          <w:divBdr>
            <w:top w:val="none" w:sz="0" w:space="0" w:color="auto"/>
            <w:left w:val="none" w:sz="0" w:space="0" w:color="auto"/>
            <w:bottom w:val="none" w:sz="0" w:space="0" w:color="auto"/>
            <w:right w:val="none" w:sz="0" w:space="0" w:color="auto"/>
          </w:divBdr>
          <w:divsChild>
            <w:div w:id="213199091">
              <w:marLeft w:val="0"/>
              <w:marRight w:val="0"/>
              <w:marTop w:val="0"/>
              <w:marBottom w:val="0"/>
              <w:divBdr>
                <w:top w:val="none" w:sz="0" w:space="0" w:color="auto"/>
                <w:left w:val="none" w:sz="0" w:space="0" w:color="auto"/>
                <w:bottom w:val="none" w:sz="0" w:space="0" w:color="auto"/>
                <w:right w:val="none" w:sz="0" w:space="0" w:color="auto"/>
              </w:divBdr>
              <w:divsChild>
                <w:div w:id="1717043277">
                  <w:marLeft w:val="0"/>
                  <w:marRight w:val="0"/>
                  <w:marTop w:val="0"/>
                  <w:marBottom w:val="0"/>
                  <w:divBdr>
                    <w:top w:val="none" w:sz="0" w:space="0" w:color="auto"/>
                    <w:left w:val="none" w:sz="0" w:space="0" w:color="auto"/>
                    <w:bottom w:val="none" w:sz="0" w:space="0" w:color="auto"/>
                    <w:right w:val="none" w:sz="0" w:space="0" w:color="auto"/>
                  </w:divBdr>
                  <w:divsChild>
                    <w:div w:id="406656965">
                      <w:marLeft w:val="0"/>
                      <w:marRight w:val="0"/>
                      <w:marTop w:val="0"/>
                      <w:marBottom w:val="0"/>
                      <w:divBdr>
                        <w:top w:val="none" w:sz="0" w:space="0" w:color="auto"/>
                        <w:left w:val="none" w:sz="0" w:space="0" w:color="auto"/>
                        <w:bottom w:val="none" w:sz="0" w:space="0" w:color="auto"/>
                        <w:right w:val="none" w:sz="0" w:space="0" w:color="auto"/>
                      </w:divBdr>
                      <w:divsChild>
                        <w:div w:id="142163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8793705">
          <w:marLeft w:val="0"/>
          <w:marRight w:val="0"/>
          <w:marTop w:val="0"/>
          <w:marBottom w:val="0"/>
          <w:divBdr>
            <w:top w:val="none" w:sz="0" w:space="0" w:color="auto"/>
            <w:left w:val="none" w:sz="0" w:space="0" w:color="auto"/>
            <w:bottom w:val="none" w:sz="0" w:space="0" w:color="auto"/>
            <w:right w:val="none" w:sz="0" w:space="0" w:color="auto"/>
          </w:divBdr>
          <w:divsChild>
            <w:div w:id="1210846570">
              <w:marLeft w:val="0"/>
              <w:marRight w:val="0"/>
              <w:marTop w:val="0"/>
              <w:marBottom w:val="0"/>
              <w:divBdr>
                <w:top w:val="none" w:sz="0" w:space="0" w:color="auto"/>
                <w:left w:val="none" w:sz="0" w:space="0" w:color="auto"/>
                <w:bottom w:val="none" w:sz="0" w:space="0" w:color="auto"/>
                <w:right w:val="none" w:sz="0" w:space="0" w:color="auto"/>
              </w:divBdr>
              <w:divsChild>
                <w:div w:id="1282347972">
                  <w:marLeft w:val="0"/>
                  <w:marRight w:val="0"/>
                  <w:marTop w:val="0"/>
                  <w:marBottom w:val="0"/>
                  <w:divBdr>
                    <w:top w:val="none" w:sz="0" w:space="0" w:color="auto"/>
                    <w:left w:val="none" w:sz="0" w:space="0" w:color="auto"/>
                    <w:bottom w:val="none" w:sz="0" w:space="0" w:color="auto"/>
                    <w:right w:val="none" w:sz="0" w:space="0" w:color="auto"/>
                  </w:divBdr>
                  <w:divsChild>
                    <w:div w:id="1562523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0278587">
          <w:marLeft w:val="0"/>
          <w:marRight w:val="0"/>
          <w:marTop w:val="0"/>
          <w:marBottom w:val="0"/>
          <w:divBdr>
            <w:top w:val="none" w:sz="0" w:space="0" w:color="auto"/>
            <w:left w:val="none" w:sz="0" w:space="0" w:color="auto"/>
            <w:bottom w:val="none" w:sz="0" w:space="0" w:color="auto"/>
            <w:right w:val="none" w:sz="0" w:space="0" w:color="auto"/>
          </w:divBdr>
          <w:divsChild>
            <w:div w:id="1682469531">
              <w:marLeft w:val="0"/>
              <w:marRight w:val="0"/>
              <w:marTop w:val="0"/>
              <w:marBottom w:val="0"/>
              <w:divBdr>
                <w:top w:val="none" w:sz="0" w:space="0" w:color="auto"/>
                <w:left w:val="none" w:sz="0" w:space="0" w:color="auto"/>
                <w:bottom w:val="none" w:sz="0" w:space="0" w:color="auto"/>
                <w:right w:val="none" w:sz="0" w:space="0" w:color="auto"/>
              </w:divBdr>
              <w:divsChild>
                <w:div w:id="1219127052">
                  <w:marLeft w:val="0"/>
                  <w:marRight w:val="0"/>
                  <w:marTop w:val="0"/>
                  <w:marBottom w:val="0"/>
                  <w:divBdr>
                    <w:top w:val="none" w:sz="0" w:space="0" w:color="auto"/>
                    <w:left w:val="none" w:sz="0" w:space="0" w:color="auto"/>
                    <w:bottom w:val="none" w:sz="0" w:space="0" w:color="auto"/>
                    <w:right w:val="none" w:sz="0" w:space="0" w:color="auto"/>
                  </w:divBdr>
                  <w:divsChild>
                    <w:div w:id="1365448961">
                      <w:marLeft w:val="0"/>
                      <w:marRight w:val="0"/>
                      <w:marTop w:val="0"/>
                      <w:marBottom w:val="0"/>
                      <w:divBdr>
                        <w:top w:val="none" w:sz="0" w:space="0" w:color="auto"/>
                        <w:left w:val="none" w:sz="0" w:space="0" w:color="auto"/>
                        <w:bottom w:val="none" w:sz="0" w:space="0" w:color="auto"/>
                        <w:right w:val="none" w:sz="0" w:space="0" w:color="auto"/>
                      </w:divBdr>
                      <w:divsChild>
                        <w:div w:id="1882789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4680322">
          <w:marLeft w:val="0"/>
          <w:marRight w:val="0"/>
          <w:marTop w:val="0"/>
          <w:marBottom w:val="0"/>
          <w:divBdr>
            <w:top w:val="none" w:sz="0" w:space="0" w:color="auto"/>
            <w:left w:val="none" w:sz="0" w:space="0" w:color="auto"/>
            <w:bottom w:val="none" w:sz="0" w:space="0" w:color="auto"/>
            <w:right w:val="none" w:sz="0" w:space="0" w:color="auto"/>
          </w:divBdr>
          <w:divsChild>
            <w:div w:id="1932472919">
              <w:marLeft w:val="0"/>
              <w:marRight w:val="0"/>
              <w:marTop w:val="0"/>
              <w:marBottom w:val="0"/>
              <w:divBdr>
                <w:top w:val="none" w:sz="0" w:space="0" w:color="auto"/>
                <w:left w:val="none" w:sz="0" w:space="0" w:color="auto"/>
                <w:bottom w:val="none" w:sz="0" w:space="0" w:color="auto"/>
                <w:right w:val="none" w:sz="0" w:space="0" w:color="auto"/>
              </w:divBdr>
              <w:divsChild>
                <w:div w:id="856307879">
                  <w:marLeft w:val="0"/>
                  <w:marRight w:val="0"/>
                  <w:marTop w:val="0"/>
                  <w:marBottom w:val="0"/>
                  <w:divBdr>
                    <w:top w:val="none" w:sz="0" w:space="0" w:color="auto"/>
                    <w:left w:val="none" w:sz="0" w:space="0" w:color="auto"/>
                    <w:bottom w:val="none" w:sz="0" w:space="0" w:color="auto"/>
                    <w:right w:val="none" w:sz="0" w:space="0" w:color="auto"/>
                  </w:divBdr>
                  <w:divsChild>
                    <w:div w:id="1727138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121348">
          <w:marLeft w:val="0"/>
          <w:marRight w:val="0"/>
          <w:marTop w:val="0"/>
          <w:marBottom w:val="0"/>
          <w:divBdr>
            <w:top w:val="none" w:sz="0" w:space="0" w:color="auto"/>
            <w:left w:val="none" w:sz="0" w:space="0" w:color="auto"/>
            <w:bottom w:val="none" w:sz="0" w:space="0" w:color="auto"/>
            <w:right w:val="none" w:sz="0" w:space="0" w:color="auto"/>
          </w:divBdr>
          <w:divsChild>
            <w:div w:id="729959553">
              <w:marLeft w:val="0"/>
              <w:marRight w:val="0"/>
              <w:marTop w:val="0"/>
              <w:marBottom w:val="0"/>
              <w:divBdr>
                <w:top w:val="none" w:sz="0" w:space="0" w:color="auto"/>
                <w:left w:val="none" w:sz="0" w:space="0" w:color="auto"/>
                <w:bottom w:val="none" w:sz="0" w:space="0" w:color="auto"/>
                <w:right w:val="none" w:sz="0" w:space="0" w:color="auto"/>
              </w:divBdr>
              <w:divsChild>
                <w:div w:id="453716185">
                  <w:marLeft w:val="0"/>
                  <w:marRight w:val="0"/>
                  <w:marTop w:val="0"/>
                  <w:marBottom w:val="0"/>
                  <w:divBdr>
                    <w:top w:val="none" w:sz="0" w:space="0" w:color="auto"/>
                    <w:left w:val="none" w:sz="0" w:space="0" w:color="auto"/>
                    <w:bottom w:val="none" w:sz="0" w:space="0" w:color="auto"/>
                    <w:right w:val="none" w:sz="0" w:space="0" w:color="auto"/>
                  </w:divBdr>
                  <w:divsChild>
                    <w:div w:id="1719357326">
                      <w:marLeft w:val="0"/>
                      <w:marRight w:val="0"/>
                      <w:marTop w:val="0"/>
                      <w:marBottom w:val="0"/>
                      <w:divBdr>
                        <w:top w:val="none" w:sz="0" w:space="0" w:color="auto"/>
                        <w:left w:val="none" w:sz="0" w:space="0" w:color="auto"/>
                        <w:bottom w:val="none" w:sz="0" w:space="0" w:color="auto"/>
                        <w:right w:val="none" w:sz="0" w:space="0" w:color="auto"/>
                      </w:divBdr>
                      <w:divsChild>
                        <w:div w:id="1487085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3425921">
          <w:marLeft w:val="0"/>
          <w:marRight w:val="0"/>
          <w:marTop w:val="0"/>
          <w:marBottom w:val="0"/>
          <w:divBdr>
            <w:top w:val="none" w:sz="0" w:space="0" w:color="auto"/>
            <w:left w:val="none" w:sz="0" w:space="0" w:color="auto"/>
            <w:bottom w:val="none" w:sz="0" w:space="0" w:color="auto"/>
            <w:right w:val="none" w:sz="0" w:space="0" w:color="auto"/>
          </w:divBdr>
          <w:divsChild>
            <w:div w:id="2141337043">
              <w:marLeft w:val="0"/>
              <w:marRight w:val="0"/>
              <w:marTop w:val="0"/>
              <w:marBottom w:val="0"/>
              <w:divBdr>
                <w:top w:val="none" w:sz="0" w:space="0" w:color="auto"/>
                <w:left w:val="none" w:sz="0" w:space="0" w:color="auto"/>
                <w:bottom w:val="none" w:sz="0" w:space="0" w:color="auto"/>
                <w:right w:val="none" w:sz="0" w:space="0" w:color="auto"/>
              </w:divBdr>
              <w:divsChild>
                <w:div w:id="1198355164">
                  <w:marLeft w:val="0"/>
                  <w:marRight w:val="0"/>
                  <w:marTop w:val="0"/>
                  <w:marBottom w:val="0"/>
                  <w:divBdr>
                    <w:top w:val="none" w:sz="0" w:space="0" w:color="auto"/>
                    <w:left w:val="none" w:sz="0" w:space="0" w:color="auto"/>
                    <w:bottom w:val="none" w:sz="0" w:space="0" w:color="auto"/>
                    <w:right w:val="none" w:sz="0" w:space="0" w:color="auto"/>
                  </w:divBdr>
                  <w:divsChild>
                    <w:div w:id="275675950">
                      <w:marLeft w:val="0"/>
                      <w:marRight w:val="0"/>
                      <w:marTop w:val="0"/>
                      <w:marBottom w:val="0"/>
                      <w:divBdr>
                        <w:top w:val="none" w:sz="0" w:space="0" w:color="auto"/>
                        <w:left w:val="none" w:sz="0" w:space="0" w:color="auto"/>
                        <w:bottom w:val="none" w:sz="0" w:space="0" w:color="auto"/>
                        <w:right w:val="none" w:sz="0" w:space="0" w:color="auto"/>
                      </w:divBdr>
                      <w:divsChild>
                        <w:div w:id="437020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748769">
          <w:marLeft w:val="0"/>
          <w:marRight w:val="0"/>
          <w:marTop w:val="0"/>
          <w:marBottom w:val="0"/>
          <w:divBdr>
            <w:top w:val="none" w:sz="0" w:space="0" w:color="auto"/>
            <w:left w:val="none" w:sz="0" w:space="0" w:color="auto"/>
            <w:bottom w:val="none" w:sz="0" w:space="0" w:color="auto"/>
            <w:right w:val="none" w:sz="0" w:space="0" w:color="auto"/>
          </w:divBdr>
          <w:divsChild>
            <w:div w:id="1158424018">
              <w:marLeft w:val="0"/>
              <w:marRight w:val="0"/>
              <w:marTop w:val="0"/>
              <w:marBottom w:val="0"/>
              <w:divBdr>
                <w:top w:val="none" w:sz="0" w:space="0" w:color="auto"/>
                <w:left w:val="none" w:sz="0" w:space="0" w:color="auto"/>
                <w:bottom w:val="none" w:sz="0" w:space="0" w:color="auto"/>
                <w:right w:val="none" w:sz="0" w:space="0" w:color="auto"/>
              </w:divBdr>
              <w:divsChild>
                <w:div w:id="2053965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148333">
          <w:marLeft w:val="0"/>
          <w:marRight w:val="0"/>
          <w:marTop w:val="0"/>
          <w:marBottom w:val="0"/>
          <w:divBdr>
            <w:top w:val="none" w:sz="0" w:space="0" w:color="auto"/>
            <w:left w:val="none" w:sz="0" w:space="0" w:color="auto"/>
            <w:bottom w:val="none" w:sz="0" w:space="0" w:color="auto"/>
            <w:right w:val="none" w:sz="0" w:space="0" w:color="auto"/>
          </w:divBdr>
          <w:divsChild>
            <w:div w:id="309140263">
              <w:marLeft w:val="0"/>
              <w:marRight w:val="0"/>
              <w:marTop w:val="0"/>
              <w:marBottom w:val="0"/>
              <w:divBdr>
                <w:top w:val="none" w:sz="0" w:space="0" w:color="auto"/>
                <w:left w:val="none" w:sz="0" w:space="0" w:color="auto"/>
                <w:bottom w:val="none" w:sz="0" w:space="0" w:color="auto"/>
                <w:right w:val="none" w:sz="0" w:space="0" w:color="auto"/>
              </w:divBdr>
              <w:divsChild>
                <w:div w:id="1910649067">
                  <w:marLeft w:val="0"/>
                  <w:marRight w:val="0"/>
                  <w:marTop w:val="0"/>
                  <w:marBottom w:val="0"/>
                  <w:divBdr>
                    <w:top w:val="none" w:sz="0" w:space="0" w:color="auto"/>
                    <w:left w:val="none" w:sz="0" w:space="0" w:color="auto"/>
                    <w:bottom w:val="none" w:sz="0" w:space="0" w:color="auto"/>
                    <w:right w:val="none" w:sz="0" w:space="0" w:color="auto"/>
                  </w:divBdr>
                  <w:divsChild>
                    <w:div w:id="1718622062">
                      <w:marLeft w:val="0"/>
                      <w:marRight w:val="0"/>
                      <w:marTop w:val="0"/>
                      <w:marBottom w:val="0"/>
                      <w:divBdr>
                        <w:top w:val="none" w:sz="0" w:space="0" w:color="auto"/>
                        <w:left w:val="none" w:sz="0" w:space="0" w:color="auto"/>
                        <w:bottom w:val="none" w:sz="0" w:space="0" w:color="auto"/>
                        <w:right w:val="none" w:sz="0" w:space="0" w:color="auto"/>
                      </w:divBdr>
                      <w:divsChild>
                        <w:div w:id="93669177">
                          <w:marLeft w:val="0"/>
                          <w:marRight w:val="0"/>
                          <w:marTop w:val="0"/>
                          <w:marBottom w:val="0"/>
                          <w:divBdr>
                            <w:top w:val="none" w:sz="0" w:space="0" w:color="auto"/>
                            <w:left w:val="none" w:sz="0" w:space="0" w:color="auto"/>
                            <w:bottom w:val="none" w:sz="0" w:space="0" w:color="auto"/>
                            <w:right w:val="none" w:sz="0" w:space="0" w:color="auto"/>
                          </w:divBdr>
                          <w:divsChild>
                            <w:div w:id="1980379460">
                              <w:marLeft w:val="0"/>
                              <w:marRight w:val="0"/>
                              <w:marTop w:val="0"/>
                              <w:marBottom w:val="0"/>
                              <w:divBdr>
                                <w:top w:val="none" w:sz="0" w:space="0" w:color="auto"/>
                                <w:left w:val="none" w:sz="0" w:space="0" w:color="auto"/>
                                <w:bottom w:val="none" w:sz="0" w:space="0" w:color="auto"/>
                                <w:right w:val="none" w:sz="0" w:space="0" w:color="auto"/>
                              </w:divBdr>
                              <w:divsChild>
                                <w:div w:id="1101532304">
                                  <w:marLeft w:val="0"/>
                                  <w:marRight w:val="0"/>
                                  <w:marTop w:val="0"/>
                                  <w:marBottom w:val="0"/>
                                  <w:divBdr>
                                    <w:top w:val="none" w:sz="0" w:space="0" w:color="auto"/>
                                    <w:left w:val="none" w:sz="0" w:space="0" w:color="auto"/>
                                    <w:bottom w:val="none" w:sz="0" w:space="0" w:color="auto"/>
                                    <w:right w:val="none" w:sz="0" w:space="0" w:color="auto"/>
                                  </w:divBdr>
                                  <w:divsChild>
                                    <w:div w:id="1316375787">
                                      <w:marLeft w:val="0"/>
                                      <w:marRight w:val="0"/>
                                      <w:marTop w:val="0"/>
                                      <w:marBottom w:val="0"/>
                                      <w:divBdr>
                                        <w:top w:val="none" w:sz="0" w:space="0" w:color="auto"/>
                                        <w:left w:val="none" w:sz="0" w:space="0" w:color="auto"/>
                                        <w:bottom w:val="none" w:sz="0" w:space="0" w:color="auto"/>
                                        <w:right w:val="none" w:sz="0" w:space="0" w:color="auto"/>
                                      </w:divBdr>
                                      <w:divsChild>
                                        <w:div w:id="1884824193">
                                          <w:marLeft w:val="0"/>
                                          <w:marRight w:val="0"/>
                                          <w:marTop w:val="0"/>
                                          <w:marBottom w:val="0"/>
                                          <w:divBdr>
                                            <w:top w:val="none" w:sz="0" w:space="0" w:color="auto"/>
                                            <w:left w:val="none" w:sz="0" w:space="0" w:color="auto"/>
                                            <w:bottom w:val="none" w:sz="0" w:space="0" w:color="auto"/>
                                            <w:right w:val="none" w:sz="0" w:space="0" w:color="auto"/>
                                          </w:divBdr>
                                          <w:divsChild>
                                            <w:div w:id="187064313">
                                              <w:marLeft w:val="0"/>
                                              <w:marRight w:val="0"/>
                                              <w:marTop w:val="0"/>
                                              <w:marBottom w:val="0"/>
                                              <w:divBdr>
                                                <w:top w:val="none" w:sz="0" w:space="0" w:color="auto"/>
                                                <w:left w:val="none" w:sz="0" w:space="0" w:color="auto"/>
                                                <w:bottom w:val="none" w:sz="0" w:space="0" w:color="auto"/>
                                                <w:right w:val="none" w:sz="0" w:space="0" w:color="auto"/>
                                              </w:divBdr>
                                              <w:divsChild>
                                                <w:div w:id="1893925998">
                                                  <w:marLeft w:val="0"/>
                                                  <w:marRight w:val="0"/>
                                                  <w:marTop w:val="0"/>
                                                  <w:marBottom w:val="0"/>
                                                  <w:divBdr>
                                                    <w:top w:val="none" w:sz="0" w:space="0" w:color="auto"/>
                                                    <w:left w:val="none" w:sz="0" w:space="0" w:color="auto"/>
                                                    <w:bottom w:val="none" w:sz="0" w:space="0" w:color="auto"/>
                                                    <w:right w:val="none" w:sz="0" w:space="0" w:color="auto"/>
                                                  </w:divBdr>
                                                  <w:divsChild>
                                                    <w:div w:id="845631216">
                                                      <w:marLeft w:val="0"/>
                                                      <w:marRight w:val="0"/>
                                                      <w:marTop w:val="0"/>
                                                      <w:marBottom w:val="0"/>
                                                      <w:divBdr>
                                                        <w:top w:val="none" w:sz="0" w:space="0" w:color="auto"/>
                                                        <w:left w:val="none" w:sz="0" w:space="0" w:color="auto"/>
                                                        <w:bottom w:val="none" w:sz="0" w:space="0" w:color="auto"/>
                                                        <w:right w:val="none" w:sz="0" w:space="0" w:color="auto"/>
                                                      </w:divBdr>
                                                      <w:divsChild>
                                                        <w:div w:id="1335303531">
                                                          <w:marLeft w:val="0"/>
                                                          <w:marRight w:val="0"/>
                                                          <w:marTop w:val="0"/>
                                                          <w:marBottom w:val="0"/>
                                                          <w:divBdr>
                                                            <w:top w:val="none" w:sz="0" w:space="0" w:color="auto"/>
                                                            <w:left w:val="none" w:sz="0" w:space="0" w:color="auto"/>
                                                            <w:bottom w:val="none" w:sz="0" w:space="0" w:color="auto"/>
                                                            <w:right w:val="none" w:sz="0" w:space="0" w:color="auto"/>
                                                          </w:divBdr>
                                                          <w:divsChild>
                                                            <w:div w:id="1483816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8201947">
                                      <w:marLeft w:val="0"/>
                                      <w:marRight w:val="0"/>
                                      <w:marTop w:val="0"/>
                                      <w:marBottom w:val="0"/>
                                      <w:divBdr>
                                        <w:top w:val="none" w:sz="0" w:space="0" w:color="auto"/>
                                        <w:left w:val="none" w:sz="0" w:space="0" w:color="auto"/>
                                        <w:bottom w:val="none" w:sz="0" w:space="0" w:color="auto"/>
                                        <w:right w:val="none" w:sz="0" w:space="0" w:color="auto"/>
                                      </w:divBdr>
                                    </w:div>
                                  </w:divsChild>
                                </w:div>
                                <w:div w:id="1080639555">
                                  <w:marLeft w:val="0"/>
                                  <w:marRight w:val="0"/>
                                  <w:marTop w:val="0"/>
                                  <w:marBottom w:val="0"/>
                                  <w:divBdr>
                                    <w:top w:val="none" w:sz="0" w:space="0" w:color="auto"/>
                                    <w:left w:val="none" w:sz="0" w:space="0" w:color="auto"/>
                                    <w:bottom w:val="none" w:sz="0" w:space="0" w:color="auto"/>
                                    <w:right w:val="none" w:sz="0" w:space="0" w:color="auto"/>
                                  </w:divBdr>
                                  <w:divsChild>
                                    <w:div w:id="2070883985">
                                      <w:marLeft w:val="0"/>
                                      <w:marRight w:val="0"/>
                                      <w:marTop w:val="0"/>
                                      <w:marBottom w:val="0"/>
                                      <w:divBdr>
                                        <w:top w:val="none" w:sz="0" w:space="0" w:color="auto"/>
                                        <w:left w:val="none" w:sz="0" w:space="0" w:color="auto"/>
                                        <w:bottom w:val="none" w:sz="0" w:space="0" w:color="auto"/>
                                        <w:right w:val="none" w:sz="0" w:space="0" w:color="auto"/>
                                      </w:divBdr>
                                      <w:divsChild>
                                        <w:div w:id="701981132">
                                          <w:marLeft w:val="0"/>
                                          <w:marRight w:val="0"/>
                                          <w:marTop w:val="0"/>
                                          <w:marBottom w:val="0"/>
                                          <w:divBdr>
                                            <w:top w:val="none" w:sz="0" w:space="0" w:color="auto"/>
                                            <w:left w:val="none" w:sz="0" w:space="0" w:color="auto"/>
                                            <w:bottom w:val="none" w:sz="0" w:space="0" w:color="auto"/>
                                            <w:right w:val="none" w:sz="0" w:space="0" w:color="auto"/>
                                          </w:divBdr>
                                        </w:div>
                                      </w:divsChild>
                                    </w:div>
                                    <w:div w:id="1020668876">
                                      <w:marLeft w:val="0"/>
                                      <w:marRight w:val="0"/>
                                      <w:marTop w:val="0"/>
                                      <w:marBottom w:val="0"/>
                                      <w:divBdr>
                                        <w:top w:val="none" w:sz="0" w:space="0" w:color="auto"/>
                                        <w:left w:val="none" w:sz="0" w:space="0" w:color="auto"/>
                                        <w:bottom w:val="none" w:sz="0" w:space="0" w:color="auto"/>
                                        <w:right w:val="none" w:sz="0" w:space="0" w:color="auto"/>
                                      </w:divBdr>
                                      <w:divsChild>
                                        <w:div w:id="411779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10292980">
                  <w:marLeft w:val="0"/>
                  <w:marRight w:val="0"/>
                  <w:marTop w:val="0"/>
                  <w:marBottom w:val="0"/>
                  <w:divBdr>
                    <w:top w:val="none" w:sz="0" w:space="0" w:color="auto"/>
                    <w:left w:val="none" w:sz="0" w:space="0" w:color="auto"/>
                    <w:bottom w:val="none" w:sz="0" w:space="0" w:color="auto"/>
                    <w:right w:val="none" w:sz="0" w:space="0" w:color="auto"/>
                  </w:divBdr>
                  <w:divsChild>
                    <w:div w:id="1559434807">
                      <w:marLeft w:val="0"/>
                      <w:marRight w:val="0"/>
                      <w:marTop w:val="0"/>
                      <w:marBottom w:val="0"/>
                      <w:divBdr>
                        <w:top w:val="none" w:sz="0" w:space="0" w:color="auto"/>
                        <w:left w:val="none" w:sz="0" w:space="0" w:color="auto"/>
                        <w:bottom w:val="none" w:sz="0" w:space="0" w:color="auto"/>
                        <w:right w:val="none" w:sz="0" w:space="0" w:color="auto"/>
                      </w:divBdr>
                      <w:divsChild>
                        <w:div w:id="100608122">
                          <w:marLeft w:val="0"/>
                          <w:marRight w:val="0"/>
                          <w:marTop w:val="0"/>
                          <w:marBottom w:val="0"/>
                          <w:divBdr>
                            <w:top w:val="none" w:sz="0" w:space="0" w:color="auto"/>
                            <w:left w:val="none" w:sz="0" w:space="0" w:color="auto"/>
                            <w:bottom w:val="none" w:sz="0" w:space="0" w:color="auto"/>
                            <w:right w:val="none" w:sz="0" w:space="0" w:color="auto"/>
                          </w:divBdr>
                          <w:divsChild>
                            <w:div w:id="1751001841">
                              <w:marLeft w:val="0"/>
                              <w:marRight w:val="0"/>
                              <w:marTop w:val="0"/>
                              <w:marBottom w:val="0"/>
                              <w:divBdr>
                                <w:top w:val="none" w:sz="0" w:space="0" w:color="auto"/>
                                <w:left w:val="none" w:sz="0" w:space="0" w:color="auto"/>
                                <w:bottom w:val="none" w:sz="0" w:space="0" w:color="auto"/>
                                <w:right w:val="none" w:sz="0" w:space="0" w:color="auto"/>
                              </w:divBdr>
                              <w:divsChild>
                                <w:div w:id="561257088">
                                  <w:marLeft w:val="0"/>
                                  <w:marRight w:val="0"/>
                                  <w:marTop w:val="0"/>
                                  <w:marBottom w:val="0"/>
                                  <w:divBdr>
                                    <w:top w:val="none" w:sz="0" w:space="0" w:color="auto"/>
                                    <w:left w:val="none" w:sz="0" w:space="0" w:color="auto"/>
                                    <w:bottom w:val="none" w:sz="0" w:space="0" w:color="auto"/>
                                    <w:right w:val="none" w:sz="0" w:space="0" w:color="auto"/>
                                  </w:divBdr>
                                  <w:divsChild>
                                    <w:div w:id="1598904914">
                                      <w:marLeft w:val="0"/>
                                      <w:marRight w:val="0"/>
                                      <w:marTop w:val="0"/>
                                      <w:marBottom w:val="0"/>
                                      <w:divBdr>
                                        <w:top w:val="none" w:sz="0" w:space="0" w:color="auto"/>
                                        <w:left w:val="none" w:sz="0" w:space="0" w:color="auto"/>
                                        <w:bottom w:val="none" w:sz="0" w:space="0" w:color="auto"/>
                                        <w:right w:val="none" w:sz="0" w:space="0" w:color="auto"/>
                                      </w:divBdr>
                                      <w:divsChild>
                                        <w:div w:id="248514169">
                                          <w:marLeft w:val="0"/>
                                          <w:marRight w:val="0"/>
                                          <w:marTop w:val="0"/>
                                          <w:marBottom w:val="0"/>
                                          <w:divBdr>
                                            <w:top w:val="none" w:sz="0" w:space="0" w:color="auto"/>
                                            <w:left w:val="none" w:sz="0" w:space="0" w:color="auto"/>
                                            <w:bottom w:val="none" w:sz="0" w:space="0" w:color="auto"/>
                                            <w:right w:val="none" w:sz="0" w:space="0" w:color="auto"/>
                                          </w:divBdr>
                                          <w:divsChild>
                                            <w:div w:id="654843006">
                                              <w:marLeft w:val="0"/>
                                              <w:marRight w:val="0"/>
                                              <w:marTop w:val="0"/>
                                              <w:marBottom w:val="0"/>
                                              <w:divBdr>
                                                <w:top w:val="none" w:sz="0" w:space="0" w:color="auto"/>
                                                <w:left w:val="none" w:sz="0" w:space="0" w:color="auto"/>
                                                <w:bottom w:val="none" w:sz="0" w:space="0" w:color="auto"/>
                                                <w:right w:val="none" w:sz="0" w:space="0" w:color="auto"/>
                                              </w:divBdr>
                                              <w:divsChild>
                                                <w:div w:id="16782745">
                                                  <w:marLeft w:val="0"/>
                                                  <w:marRight w:val="0"/>
                                                  <w:marTop w:val="0"/>
                                                  <w:marBottom w:val="0"/>
                                                  <w:divBdr>
                                                    <w:top w:val="none" w:sz="0" w:space="0" w:color="auto"/>
                                                    <w:left w:val="none" w:sz="0" w:space="0" w:color="auto"/>
                                                    <w:bottom w:val="none" w:sz="0" w:space="0" w:color="auto"/>
                                                    <w:right w:val="none" w:sz="0" w:space="0" w:color="auto"/>
                                                  </w:divBdr>
                                                  <w:divsChild>
                                                    <w:div w:id="456068887">
                                                      <w:marLeft w:val="0"/>
                                                      <w:marRight w:val="0"/>
                                                      <w:marTop w:val="0"/>
                                                      <w:marBottom w:val="0"/>
                                                      <w:divBdr>
                                                        <w:top w:val="none" w:sz="0" w:space="0" w:color="auto"/>
                                                        <w:left w:val="none" w:sz="0" w:space="0" w:color="auto"/>
                                                        <w:bottom w:val="none" w:sz="0" w:space="0" w:color="auto"/>
                                                        <w:right w:val="none" w:sz="0" w:space="0" w:color="auto"/>
                                                      </w:divBdr>
                                                      <w:divsChild>
                                                        <w:div w:id="1421758066">
                                                          <w:marLeft w:val="0"/>
                                                          <w:marRight w:val="0"/>
                                                          <w:marTop w:val="0"/>
                                                          <w:marBottom w:val="0"/>
                                                          <w:divBdr>
                                                            <w:top w:val="none" w:sz="0" w:space="0" w:color="auto"/>
                                                            <w:left w:val="none" w:sz="0" w:space="0" w:color="auto"/>
                                                            <w:bottom w:val="none" w:sz="0" w:space="0" w:color="auto"/>
                                                            <w:right w:val="none" w:sz="0" w:space="0" w:color="auto"/>
                                                          </w:divBdr>
                                                          <w:divsChild>
                                                            <w:div w:id="131338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8687648">
                                      <w:marLeft w:val="0"/>
                                      <w:marRight w:val="0"/>
                                      <w:marTop w:val="0"/>
                                      <w:marBottom w:val="0"/>
                                      <w:divBdr>
                                        <w:top w:val="none" w:sz="0" w:space="0" w:color="auto"/>
                                        <w:left w:val="none" w:sz="0" w:space="0" w:color="auto"/>
                                        <w:bottom w:val="none" w:sz="0" w:space="0" w:color="auto"/>
                                        <w:right w:val="none" w:sz="0" w:space="0" w:color="auto"/>
                                      </w:divBdr>
                                    </w:div>
                                  </w:divsChild>
                                </w:div>
                                <w:div w:id="1945112183">
                                  <w:marLeft w:val="0"/>
                                  <w:marRight w:val="0"/>
                                  <w:marTop w:val="0"/>
                                  <w:marBottom w:val="0"/>
                                  <w:divBdr>
                                    <w:top w:val="none" w:sz="0" w:space="0" w:color="auto"/>
                                    <w:left w:val="none" w:sz="0" w:space="0" w:color="auto"/>
                                    <w:bottom w:val="none" w:sz="0" w:space="0" w:color="auto"/>
                                    <w:right w:val="none" w:sz="0" w:space="0" w:color="auto"/>
                                  </w:divBdr>
                                  <w:divsChild>
                                    <w:div w:id="210966065">
                                      <w:marLeft w:val="0"/>
                                      <w:marRight w:val="0"/>
                                      <w:marTop w:val="0"/>
                                      <w:marBottom w:val="0"/>
                                      <w:divBdr>
                                        <w:top w:val="none" w:sz="0" w:space="0" w:color="auto"/>
                                        <w:left w:val="none" w:sz="0" w:space="0" w:color="auto"/>
                                        <w:bottom w:val="none" w:sz="0" w:space="0" w:color="auto"/>
                                        <w:right w:val="none" w:sz="0" w:space="0" w:color="auto"/>
                                      </w:divBdr>
                                      <w:divsChild>
                                        <w:div w:id="142087710">
                                          <w:marLeft w:val="0"/>
                                          <w:marRight w:val="0"/>
                                          <w:marTop w:val="0"/>
                                          <w:marBottom w:val="0"/>
                                          <w:divBdr>
                                            <w:top w:val="none" w:sz="0" w:space="0" w:color="auto"/>
                                            <w:left w:val="none" w:sz="0" w:space="0" w:color="auto"/>
                                            <w:bottom w:val="none" w:sz="0" w:space="0" w:color="auto"/>
                                            <w:right w:val="none" w:sz="0" w:space="0" w:color="auto"/>
                                          </w:divBdr>
                                        </w:div>
                                      </w:divsChild>
                                    </w:div>
                                    <w:div w:id="1643535616">
                                      <w:marLeft w:val="0"/>
                                      <w:marRight w:val="0"/>
                                      <w:marTop w:val="0"/>
                                      <w:marBottom w:val="0"/>
                                      <w:divBdr>
                                        <w:top w:val="none" w:sz="0" w:space="0" w:color="auto"/>
                                        <w:left w:val="none" w:sz="0" w:space="0" w:color="auto"/>
                                        <w:bottom w:val="none" w:sz="0" w:space="0" w:color="auto"/>
                                        <w:right w:val="none" w:sz="0" w:space="0" w:color="auto"/>
                                      </w:divBdr>
                                      <w:divsChild>
                                        <w:div w:id="126631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3943421">
                  <w:marLeft w:val="0"/>
                  <w:marRight w:val="0"/>
                  <w:marTop w:val="0"/>
                  <w:marBottom w:val="0"/>
                  <w:divBdr>
                    <w:top w:val="none" w:sz="0" w:space="0" w:color="auto"/>
                    <w:left w:val="none" w:sz="0" w:space="0" w:color="auto"/>
                    <w:bottom w:val="none" w:sz="0" w:space="0" w:color="auto"/>
                    <w:right w:val="none" w:sz="0" w:space="0" w:color="auto"/>
                  </w:divBdr>
                  <w:divsChild>
                    <w:div w:id="1377780139">
                      <w:marLeft w:val="0"/>
                      <w:marRight w:val="0"/>
                      <w:marTop w:val="0"/>
                      <w:marBottom w:val="0"/>
                      <w:divBdr>
                        <w:top w:val="none" w:sz="0" w:space="0" w:color="auto"/>
                        <w:left w:val="none" w:sz="0" w:space="0" w:color="auto"/>
                        <w:bottom w:val="none" w:sz="0" w:space="0" w:color="auto"/>
                        <w:right w:val="none" w:sz="0" w:space="0" w:color="auto"/>
                      </w:divBdr>
                      <w:divsChild>
                        <w:div w:id="923030082">
                          <w:marLeft w:val="0"/>
                          <w:marRight w:val="0"/>
                          <w:marTop w:val="0"/>
                          <w:marBottom w:val="0"/>
                          <w:divBdr>
                            <w:top w:val="none" w:sz="0" w:space="0" w:color="auto"/>
                            <w:left w:val="none" w:sz="0" w:space="0" w:color="auto"/>
                            <w:bottom w:val="none" w:sz="0" w:space="0" w:color="auto"/>
                            <w:right w:val="none" w:sz="0" w:space="0" w:color="auto"/>
                          </w:divBdr>
                          <w:divsChild>
                            <w:div w:id="452985100">
                              <w:marLeft w:val="0"/>
                              <w:marRight w:val="0"/>
                              <w:marTop w:val="0"/>
                              <w:marBottom w:val="0"/>
                              <w:divBdr>
                                <w:top w:val="none" w:sz="0" w:space="0" w:color="auto"/>
                                <w:left w:val="none" w:sz="0" w:space="0" w:color="auto"/>
                                <w:bottom w:val="none" w:sz="0" w:space="0" w:color="auto"/>
                                <w:right w:val="none" w:sz="0" w:space="0" w:color="auto"/>
                              </w:divBdr>
                              <w:divsChild>
                                <w:div w:id="1038361402">
                                  <w:marLeft w:val="0"/>
                                  <w:marRight w:val="0"/>
                                  <w:marTop w:val="0"/>
                                  <w:marBottom w:val="0"/>
                                  <w:divBdr>
                                    <w:top w:val="none" w:sz="0" w:space="0" w:color="auto"/>
                                    <w:left w:val="none" w:sz="0" w:space="0" w:color="auto"/>
                                    <w:bottom w:val="none" w:sz="0" w:space="0" w:color="auto"/>
                                    <w:right w:val="none" w:sz="0" w:space="0" w:color="auto"/>
                                  </w:divBdr>
                                  <w:divsChild>
                                    <w:div w:id="620646390">
                                      <w:marLeft w:val="0"/>
                                      <w:marRight w:val="0"/>
                                      <w:marTop w:val="0"/>
                                      <w:marBottom w:val="0"/>
                                      <w:divBdr>
                                        <w:top w:val="none" w:sz="0" w:space="0" w:color="auto"/>
                                        <w:left w:val="none" w:sz="0" w:space="0" w:color="auto"/>
                                        <w:bottom w:val="none" w:sz="0" w:space="0" w:color="auto"/>
                                        <w:right w:val="none" w:sz="0" w:space="0" w:color="auto"/>
                                      </w:divBdr>
                                      <w:divsChild>
                                        <w:div w:id="2080441916">
                                          <w:marLeft w:val="0"/>
                                          <w:marRight w:val="0"/>
                                          <w:marTop w:val="0"/>
                                          <w:marBottom w:val="0"/>
                                          <w:divBdr>
                                            <w:top w:val="none" w:sz="0" w:space="0" w:color="auto"/>
                                            <w:left w:val="none" w:sz="0" w:space="0" w:color="auto"/>
                                            <w:bottom w:val="none" w:sz="0" w:space="0" w:color="auto"/>
                                            <w:right w:val="none" w:sz="0" w:space="0" w:color="auto"/>
                                          </w:divBdr>
                                          <w:divsChild>
                                            <w:div w:id="2023120435">
                                              <w:marLeft w:val="0"/>
                                              <w:marRight w:val="0"/>
                                              <w:marTop w:val="0"/>
                                              <w:marBottom w:val="0"/>
                                              <w:divBdr>
                                                <w:top w:val="none" w:sz="0" w:space="0" w:color="auto"/>
                                                <w:left w:val="none" w:sz="0" w:space="0" w:color="auto"/>
                                                <w:bottom w:val="none" w:sz="0" w:space="0" w:color="auto"/>
                                                <w:right w:val="none" w:sz="0" w:space="0" w:color="auto"/>
                                              </w:divBdr>
                                              <w:divsChild>
                                                <w:div w:id="240915057">
                                                  <w:marLeft w:val="0"/>
                                                  <w:marRight w:val="0"/>
                                                  <w:marTop w:val="0"/>
                                                  <w:marBottom w:val="0"/>
                                                  <w:divBdr>
                                                    <w:top w:val="none" w:sz="0" w:space="0" w:color="auto"/>
                                                    <w:left w:val="none" w:sz="0" w:space="0" w:color="auto"/>
                                                    <w:bottom w:val="none" w:sz="0" w:space="0" w:color="auto"/>
                                                    <w:right w:val="none" w:sz="0" w:space="0" w:color="auto"/>
                                                  </w:divBdr>
                                                  <w:divsChild>
                                                    <w:div w:id="761876706">
                                                      <w:marLeft w:val="0"/>
                                                      <w:marRight w:val="0"/>
                                                      <w:marTop w:val="0"/>
                                                      <w:marBottom w:val="0"/>
                                                      <w:divBdr>
                                                        <w:top w:val="none" w:sz="0" w:space="0" w:color="auto"/>
                                                        <w:left w:val="none" w:sz="0" w:space="0" w:color="auto"/>
                                                        <w:bottom w:val="none" w:sz="0" w:space="0" w:color="auto"/>
                                                        <w:right w:val="none" w:sz="0" w:space="0" w:color="auto"/>
                                                      </w:divBdr>
                                                      <w:divsChild>
                                                        <w:div w:id="610356204">
                                                          <w:marLeft w:val="0"/>
                                                          <w:marRight w:val="0"/>
                                                          <w:marTop w:val="0"/>
                                                          <w:marBottom w:val="0"/>
                                                          <w:divBdr>
                                                            <w:top w:val="none" w:sz="0" w:space="0" w:color="auto"/>
                                                            <w:left w:val="none" w:sz="0" w:space="0" w:color="auto"/>
                                                            <w:bottom w:val="none" w:sz="0" w:space="0" w:color="auto"/>
                                                            <w:right w:val="none" w:sz="0" w:space="0" w:color="auto"/>
                                                          </w:divBdr>
                                                          <w:divsChild>
                                                            <w:div w:id="2022311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2941305">
                                      <w:marLeft w:val="0"/>
                                      <w:marRight w:val="0"/>
                                      <w:marTop w:val="0"/>
                                      <w:marBottom w:val="0"/>
                                      <w:divBdr>
                                        <w:top w:val="none" w:sz="0" w:space="0" w:color="auto"/>
                                        <w:left w:val="none" w:sz="0" w:space="0" w:color="auto"/>
                                        <w:bottom w:val="none" w:sz="0" w:space="0" w:color="auto"/>
                                        <w:right w:val="none" w:sz="0" w:space="0" w:color="auto"/>
                                      </w:divBdr>
                                    </w:div>
                                  </w:divsChild>
                                </w:div>
                                <w:div w:id="1842810361">
                                  <w:marLeft w:val="0"/>
                                  <w:marRight w:val="0"/>
                                  <w:marTop w:val="0"/>
                                  <w:marBottom w:val="0"/>
                                  <w:divBdr>
                                    <w:top w:val="none" w:sz="0" w:space="0" w:color="auto"/>
                                    <w:left w:val="none" w:sz="0" w:space="0" w:color="auto"/>
                                    <w:bottom w:val="none" w:sz="0" w:space="0" w:color="auto"/>
                                    <w:right w:val="none" w:sz="0" w:space="0" w:color="auto"/>
                                  </w:divBdr>
                                  <w:divsChild>
                                    <w:div w:id="890844257">
                                      <w:marLeft w:val="0"/>
                                      <w:marRight w:val="0"/>
                                      <w:marTop w:val="0"/>
                                      <w:marBottom w:val="0"/>
                                      <w:divBdr>
                                        <w:top w:val="none" w:sz="0" w:space="0" w:color="auto"/>
                                        <w:left w:val="none" w:sz="0" w:space="0" w:color="auto"/>
                                        <w:bottom w:val="none" w:sz="0" w:space="0" w:color="auto"/>
                                        <w:right w:val="none" w:sz="0" w:space="0" w:color="auto"/>
                                      </w:divBdr>
                                      <w:divsChild>
                                        <w:div w:id="1951160541">
                                          <w:marLeft w:val="0"/>
                                          <w:marRight w:val="0"/>
                                          <w:marTop w:val="0"/>
                                          <w:marBottom w:val="0"/>
                                          <w:divBdr>
                                            <w:top w:val="none" w:sz="0" w:space="0" w:color="auto"/>
                                            <w:left w:val="none" w:sz="0" w:space="0" w:color="auto"/>
                                            <w:bottom w:val="none" w:sz="0" w:space="0" w:color="auto"/>
                                            <w:right w:val="none" w:sz="0" w:space="0" w:color="auto"/>
                                          </w:divBdr>
                                        </w:div>
                                      </w:divsChild>
                                    </w:div>
                                    <w:div w:id="322244965">
                                      <w:marLeft w:val="0"/>
                                      <w:marRight w:val="0"/>
                                      <w:marTop w:val="0"/>
                                      <w:marBottom w:val="0"/>
                                      <w:divBdr>
                                        <w:top w:val="none" w:sz="0" w:space="0" w:color="auto"/>
                                        <w:left w:val="none" w:sz="0" w:space="0" w:color="auto"/>
                                        <w:bottom w:val="none" w:sz="0" w:space="0" w:color="auto"/>
                                        <w:right w:val="none" w:sz="0" w:space="0" w:color="auto"/>
                                      </w:divBdr>
                                      <w:divsChild>
                                        <w:div w:id="1341161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98562473">
          <w:marLeft w:val="0"/>
          <w:marRight w:val="0"/>
          <w:marTop w:val="0"/>
          <w:marBottom w:val="0"/>
          <w:divBdr>
            <w:top w:val="none" w:sz="0" w:space="0" w:color="auto"/>
            <w:left w:val="none" w:sz="0" w:space="0" w:color="auto"/>
            <w:bottom w:val="none" w:sz="0" w:space="0" w:color="auto"/>
            <w:right w:val="none" w:sz="0" w:space="0" w:color="auto"/>
          </w:divBdr>
        </w:div>
        <w:div w:id="710764265">
          <w:marLeft w:val="0"/>
          <w:marRight w:val="0"/>
          <w:marTop w:val="0"/>
          <w:marBottom w:val="0"/>
          <w:divBdr>
            <w:top w:val="none" w:sz="0" w:space="0" w:color="auto"/>
            <w:left w:val="none" w:sz="0" w:space="0" w:color="auto"/>
            <w:bottom w:val="none" w:sz="0" w:space="0" w:color="auto"/>
            <w:right w:val="none" w:sz="0" w:space="0" w:color="auto"/>
          </w:divBdr>
          <w:divsChild>
            <w:div w:id="1789356441">
              <w:marLeft w:val="0"/>
              <w:marRight w:val="0"/>
              <w:marTop w:val="0"/>
              <w:marBottom w:val="0"/>
              <w:divBdr>
                <w:top w:val="none" w:sz="0" w:space="0" w:color="auto"/>
                <w:left w:val="none" w:sz="0" w:space="0" w:color="auto"/>
                <w:bottom w:val="none" w:sz="0" w:space="0" w:color="auto"/>
                <w:right w:val="none" w:sz="0" w:space="0" w:color="auto"/>
              </w:divBdr>
              <w:divsChild>
                <w:div w:id="1510680161">
                  <w:marLeft w:val="0"/>
                  <w:marRight w:val="0"/>
                  <w:marTop w:val="0"/>
                  <w:marBottom w:val="0"/>
                  <w:divBdr>
                    <w:top w:val="none" w:sz="0" w:space="0" w:color="auto"/>
                    <w:left w:val="none" w:sz="0" w:space="0" w:color="auto"/>
                    <w:bottom w:val="none" w:sz="0" w:space="0" w:color="auto"/>
                    <w:right w:val="none" w:sz="0" w:space="0" w:color="auto"/>
                  </w:divBdr>
                  <w:divsChild>
                    <w:div w:id="1589772520">
                      <w:marLeft w:val="0"/>
                      <w:marRight w:val="0"/>
                      <w:marTop w:val="0"/>
                      <w:marBottom w:val="0"/>
                      <w:divBdr>
                        <w:top w:val="none" w:sz="0" w:space="0" w:color="auto"/>
                        <w:left w:val="none" w:sz="0" w:space="0" w:color="auto"/>
                        <w:bottom w:val="none" w:sz="0" w:space="0" w:color="auto"/>
                        <w:right w:val="none" w:sz="0" w:space="0" w:color="auto"/>
                      </w:divBdr>
                      <w:divsChild>
                        <w:div w:id="1640380279">
                          <w:marLeft w:val="0"/>
                          <w:marRight w:val="0"/>
                          <w:marTop w:val="0"/>
                          <w:marBottom w:val="0"/>
                          <w:divBdr>
                            <w:top w:val="none" w:sz="0" w:space="0" w:color="auto"/>
                            <w:left w:val="none" w:sz="0" w:space="0" w:color="auto"/>
                            <w:bottom w:val="none" w:sz="0" w:space="0" w:color="auto"/>
                            <w:right w:val="none" w:sz="0" w:space="0" w:color="auto"/>
                          </w:divBdr>
                          <w:divsChild>
                            <w:div w:id="1236744398">
                              <w:marLeft w:val="0"/>
                              <w:marRight w:val="0"/>
                              <w:marTop w:val="0"/>
                              <w:marBottom w:val="0"/>
                              <w:divBdr>
                                <w:top w:val="none" w:sz="0" w:space="0" w:color="auto"/>
                                <w:left w:val="none" w:sz="0" w:space="0" w:color="auto"/>
                                <w:bottom w:val="none" w:sz="0" w:space="0" w:color="auto"/>
                                <w:right w:val="none" w:sz="0" w:space="0" w:color="auto"/>
                              </w:divBdr>
                              <w:divsChild>
                                <w:div w:id="72631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1656653">
          <w:marLeft w:val="0"/>
          <w:marRight w:val="0"/>
          <w:marTop w:val="0"/>
          <w:marBottom w:val="0"/>
          <w:divBdr>
            <w:top w:val="none" w:sz="0" w:space="0" w:color="auto"/>
            <w:left w:val="none" w:sz="0" w:space="0" w:color="auto"/>
            <w:bottom w:val="none" w:sz="0" w:space="0" w:color="auto"/>
            <w:right w:val="none" w:sz="0" w:space="0" w:color="auto"/>
          </w:divBdr>
          <w:divsChild>
            <w:div w:id="2072145620">
              <w:marLeft w:val="0"/>
              <w:marRight w:val="0"/>
              <w:marTop w:val="0"/>
              <w:marBottom w:val="0"/>
              <w:divBdr>
                <w:top w:val="none" w:sz="0" w:space="0" w:color="auto"/>
                <w:left w:val="none" w:sz="0" w:space="0" w:color="auto"/>
                <w:bottom w:val="none" w:sz="0" w:space="0" w:color="auto"/>
                <w:right w:val="none" w:sz="0" w:space="0" w:color="auto"/>
              </w:divBdr>
              <w:divsChild>
                <w:div w:id="425274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4100510">
          <w:marLeft w:val="0"/>
          <w:marRight w:val="0"/>
          <w:marTop w:val="0"/>
          <w:marBottom w:val="0"/>
          <w:divBdr>
            <w:top w:val="none" w:sz="0" w:space="0" w:color="auto"/>
            <w:left w:val="none" w:sz="0" w:space="0" w:color="auto"/>
            <w:bottom w:val="none" w:sz="0" w:space="0" w:color="auto"/>
            <w:right w:val="none" w:sz="0" w:space="0" w:color="auto"/>
          </w:divBdr>
          <w:divsChild>
            <w:div w:id="2083214841">
              <w:marLeft w:val="0"/>
              <w:marRight w:val="0"/>
              <w:marTop w:val="0"/>
              <w:marBottom w:val="0"/>
              <w:divBdr>
                <w:top w:val="none" w:sz="0" w:space="0" w:color="auto"/>
                <w:left w:val="none" w:sz="0" w:space="0" w:color="auto"/>
                <w:bottom w:val="none" w:sz="0" w:space="0" w:color="auto"/>
                <w:right w:val="none" w:sz="0" w:space="0" w:color="auto"/>
              </w:divBdr>
              <w:divsChild>
                <w:div w:id="540241721">
                  <w:marLeft w:val="0"/>
                  <w:marRight w:val="0"/>
                  <w:marTop w:val="0"/>
                  <w:marBottom w:val="0"/>
                  <w:divBdr>
                    <w:top w:val="none" w:sz="0" w:space="0" w:color="auto"/>
                    <w:left w:val="none" w:sz="0" w:space="0" w:color="auto"/>
                    <w:bottom w:val="none" w:sz="0" w:space="0" w:color="auto"/>
                    <w:right w:val="none" w:sz="0" w:space="0" w:color="auto"/>
                  </w:divBdr>
                  <w:divsChild>
                    <w:div w:id="653874820">
                      <w:marLeft w:val="0"/>
                      <w:marRight w:val="0"/>
                      <w:marTop w:val="0"/>
                      <w:marBottom w:val="0"/>
                      <w:divBdr>
                        <w:top w:val="none" w:sz="0" w:space="0" w:color="auto"/>
                        <w:left w:val="none" w:sz="0" w:space="0" w:color="auto"/>
                        <w:bottom w:val="none" w:sz="0" w:space="0" w:color="auto"/>
                        <w:right w:val="none" w:sz="0" w:space="0" w:color="auto"/>
                      </w:divBdr>
                      <w:divsChild>
                        <w:div w:id="1475636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583835">
          <w:marLeft w:val="0"/>
          <w:marRight w:val="0"/>
          <w:marTop w:val="0"/>
          <w:marBottom w:val="0"/>
          <w:divBdr>
            <w:top w:val="none" w:sz="0" w:space="0" w:color="auto"/>
            <w:left w:val="none" w:sz="0" w:space="0" w:color="auto"/>
            <w:bottom w:val="none" w:sz="0" w:space="0" w:color="auto"/>
            <w:right w:val="none" w:sz="0" w:space="0" w:color="auto"/>
          </w:divBdr>
          <w:divsChild>
            <w:div w:id="442959916">
              <w:marLeft w:val="0"/>
              <w:marRight w:val="0"/>
              <w:marTop w:val="0"/>
              <w:marBottom w:val="0"/>
              <w:divBdr>
                <w:top w:val="none" w:sz="0" w:space="0" w:color="auto"/>
                <w:left w:val="none" w:sz="0" w:space="0" w:color="auto"/>
                <w:bottom w:val="none" w:sz="0" w:space="0" w:color="auto"/>
                <w:right w:val="none" w:sz="0" w:space="0" w:color="auto"/>
              </w:divBdr>
              <w:divsChild>
                <w:div w:id="46925471">
                  <w:marLeft w:val="0"/>
                  <w:marRight w:val="0"/>
                  <w:marTop w:val="0"/>
                  <w:marBottom w:val="0"/>
                  <w:divBdr>
                    <w:top w:val="none" w:sz="0" w:space="0" w:color="auto"/>
                    <w:left w:val="none" w:sz="0" w:space="0" w:color="auto"/>
                    <w:bottom w:val="none" w:sz="0" w:space="0" w:color="auto"/>
                    <w:right w:val="none" w:sz="0" w:space="0" w:color="auto"/>
                  </w:divBdr>
                  <w:divsChild>
                    <w:div w:id="864320941">
                      <w:marLeft w:val="0"/>
                      <w:marRight w:val="0"/>
                      <w:marTop w:val="0"/>
                      <w:marBottom w:val="0"/>
                      <w:divBdr>
                        <w:top w:val="none" w:sz="0" w:space="0" w:color="auto"/>
                        <w:left w:val="none" w:sz="0" w:space="0" w:color="auto"/>
                        <w:bottom w:val="none" w:sz="0" w:space="0" w:color="auto"/>
                        <w:right w:val="none" w:sz="0" w:space="0" w:color="auto"/>
                      </w:divBdr>
                      <w:divsChild>
                        <w:div w:id="1487935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3659195">
          <w:marLeft w:val="0"/>
          <w:marRight w:val="0"/>
          <w:marTop w:val="0"/>
          <w:marBottom w:val="0"/>
          <w:divBdr>
            <w:top w:val="none" w:sz="0" w:space="0" w:color="auto"/>
            <w:left w:val="none" w:sz="0" w:space="0" w:color="auto"/>
            <w:bottom w:val="none" w:sz="0" w:space="0" w:color="auto"/>
            <w:right w:val="none" w:sz="0" w:space="0" w:color="auto"/>
          </w:divBdr>
          <w:divsChild>
            <w:div w:id="1591893540">
              <w:marLeft w:val="0"/>
              <w:marRight w:val="0"/>
              <w:marTop w:val="0"/>
              <w:marBottom w:val="0"/>
              <w:divBdr>
                <w:top w:val="none" w:sz="0" w:space="0" w:color="auto"/>
                <w:left w:val="none" w:sz="0" w:space="0" w:color="auto"/>
                <w:bottom w:val="none" w:sz="0" w:space="0" w:color="auto"/>
                <w:right w:val="none" w:sz="0" w:space="0" w:color="auto"/>
              </w:divBdr>
              <w:divsChild>
                <w:div w:id="1257905483">
                  <w:marLeft w:val="0"/>
                  <w:marRight w:val="0"/>
                  <w:marTop w:val="0"/>
                  <w:marBottom w:val="0"/>
                  <w:divBdr>
                    <w:top w:val="none" w:sz="0" w:space="0" w:color="auto"/>
                    <w:left w:val="none" w:sz="0" w:space="0" w:color="auto"/>
                    <w:bottom w:val="none" w:sz="0" w:space="0" w:color="auto"/>
                    <w:right w:val="none" w:sz="0" w:space="0" w:color="auto"/>
                  </w:divBdr>
                  <w:divsChild>
                    <w:div w:id="1430851517">
                      <w:marLeft w:val="0"/>
                      <w:marRight w:val="0"/>
                      <w:marTop w:val="0"/>
                      <w:marBottom w:val="0"/>
                      <w:divBdr>
                        <w:top w:val="none" w:sz="0" w:space="0" w:color="auto"/>
                        <w:left w:val="none" w:sz="0" w:space="0" w:color="auto"/>
                        <w:bottom w:val="none" w:sz="0" w:space="0" w:color="auto"/>
                        <w:right w:val="none" w:sz="0" w:space="0" w:color="auto"/>
                      </w:divBdr>
                      <w:divsChild>
                        <w:div w:id="227422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5957989">
          <w:marLeft w:val="0"/>
          <w:marRight w:val="0"/>
          <w:marTop w:val="0"/>
          <w:marBottom w:val="0"/>
          <w:divBdr>
            <w:top w:val="none" w:sz="0" w:space="0" w:color="auto"/>
            <w:left w:val="none" w:sz="0" w:space="0" w:color="auto"/>
            <w:bottom w:val="none" w:sz="0" w:space="0" w:color="auto"/>
            <w:right w:val="none" w:sz="0" w:space="0" w:color="auto"/>
          </w:divBdr>
          <w:divsChild>
            <w:div w:id="1921138116">
              <w:marLeft w:val="0"/>
              <w:marRight w:val="0"/>
              <w:marTop w:val="0"/>
              <w:marBottom w:val="0"/>
              <w:divBdr>
                <w:top w:val="none" w:sz="0" w:space="0" w:color="auto"/>
                <w:left w:val="none" w:sz="0" w:space="0" w:color="auto"/>
                <w:bottom w:val="none" w:sz="0" w:space="0" w:color="auto"/>
                <w:right w:val="none" w:sz="0" w:space="0" w:color="auto"/>
              </w:divBdr>
              <w:divsChild>
                <w:div w:id="1013805737">
                  <w:marLeft w:val="0"/>
                  <w:marRight w:val="0"/>
                  <w:marTop w:val="0"/>
                  <w:marBottom w:val="0"/>
                  <w:divBdr>
                    <w:top w:val="none" w:sz="0" w:space="0" w:color="auto"/>
                    <w:left w:val="none" w:sz="0" w:space="0" w:color="auto"/>
                    <w:bottom w:val="none" w:sz="0" w:space="0" w:color="auto"/>
                    <w:right w:val="none" w:sz="0" w:space="0" w:color="auto"/>
                  </w:divBdr>
                  <w:divsChild>
                    <w:div w:id="1664969707">
                      <w:marLeft w:val="0"/>
                      <w:marRight w:val="0"/>
                      <w:marTop w:val="0"/>
                      <w:marBottom w:val="0"/>
                      <w:divBdr>
                        <w:top w:val="none" w:sz="0" w:space="0" w:color="auto"/>
                        <w:left w:val="none" w:sz="0" w:space="0" w:color="auto"/>
                        <w:bottom w:val="none" w:sz="0" w:space="0" w:color="auto"/>
                        <w:right w:val="none" w:sz="0" w:space="0" w:color="auto"/>
                      </w:divBdr>
                      <w:divsChild>
                        <w:div w:id="82197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6694312">
          <w:marLeft w:val="0"/>
          <w:marRight w:val="0"/>
          <w:marTop w:val="0"/>
          <w:marBottom w:val="0"/>
          <w:divBdr>
            <w:top w:val="none" w:sz="0" w:space="0" w:color="auto"/>
            <w:left w:val="none" w:sz="0" w:space="0" w:color="auto"/>
            <w:bottom w:val="none" w:sz="0" w:space="0" w:color="auto"/>
            <w:right w:val="none" w:sz="0" w:space="0" w:color="auto"/>
          </w:divBdr>
          <w:divsChild>
            <w:div w:id="1257204791">
              <w:marLeft w:val="0"/>
              <w:marRight w:val="0"/>
              <w:marTop w:val="0"/>
              <w:marBottom w:val="0"/>
              <w:divBdr>
                <w:top w:val="none" w:sz="0" w:space="0" w:color="auto"/>
                <w:left w:val="none" w:sz="0" w:space="0" w:color="auto"/>
                <w:bottom w:val="none" w:sz="0" w:space="0" w:color="auto"/>
                <w:right w:val="none" w:sz="0" w:space="0" w:color="auto"/>
              </w:divBdr>
              <w:divsChild>
                <w:div w:id="2094543180">
                  <w:marLeft w:val="0"/>
                  <w:marRight w:val="0"/>
                  <w:marTop w:val="0"/>
                  <w:marBottom w:val="0"/>
                  <w:divBdr>
                    <w:top w:val="none" w:sz="0" w:space="0" w:color="auto"/>
                    <w:left w:val="none" w:sz="0" w:space="0" w:color="auto"/>
                    <w:bottom w:val="none" w:sz="0" w:space="0" w:color="auto"/>
                    <w:right w:val="none" w:sz="0" w:space="0" w:color="auto"/>
                  </w:divBdr>
                  <w:divsChild>
                    <w:div w:id="2000771415">
                      <w:marLeft w:val="0"/>
                      <w:marRight w:val="0"/>
                      <w:marTop w:val="0"/>
                      <w:marBottom w:val="0"/>
                      <w:divBdr>
                        <w:top w:val="none" w:sz="0" w:space="0" w:color="auto"/>
                        <w:left w:val="none" w:sz="0" w:space="0" w:color="auto"/>
                        <w:bottom w:val="none" w:sz="0" w:space="0" w:color="auto"/>
                        <w:right w:val="none" w:sz="0" w:space="0" w:color="auto"/>
                      </w:divBdr>
                      <w:divsChild>
                        <w:div w:id="822308815">
                          <w:marLeft w:val="0"/>
                          <w:marRight w:val="0"/>
                          <w:marTop w:val="0"/>
                          <w:marBottom w:val="0"/>
                          <w:divBdr>
                            <w:top w:val="none" w:sz="0" w:space="0" w:color="auto"/>
                            <w:left w:val="none" w:sz="0" w:space="0" w:color="auto"/>
                            <w:bottom w:val="none" w:sz="0" w:space="0" w:color="auto"/>
                            <w:right w:val="none" w:sz="0" w:space="0" w:color="auto"/>
                          </w:divBdr>
                          <w:divsChild>
                            <w:div w:id="447897711">
                              <w:marLeft w:val="0"/>
                              <w:marRight w:val="0"/>
                              <w:marTop w:val="0"/>
                              <w:marBottom w:val="0"/>
                              <w:divBdr>
                                <w:top w:val="none" w:sz="0" w:space="0" w:color="auto"/>
                                <w:left w:val="none" w:sz="0" w:space="0" w:color="auto"/>
                                <w:bottom w:val="none" w:sz="0" w:space="0" w:color="auto"/>
                                <w:right w:val="none" w:sz="0" w:space="0" w:color="auto"/>
                              </w:divBdr>
                              <w:divsChild>
                                <w:div w:id="1159423267">
                                  <w:marLeft w:val="0"/>
                                  <w:marRight w:val="0"/>
                                  <w:marTop w:val="0"/>
                                  <w:marBottom w:val="0"/>
                                  <w:divBdr>
                                    <w:top w:val="none" w:sz="0" w:space="0" w:color="auto"/>
                                    <w:left w:val="none" w:sz="0" w:space="0" w:color="auto"/>
                                    <w:bottom w:val="none" w:sz="0" w:space="0" w:color="auto"/>
                                    <w:right w:val="none" w:sz="0" w:space="0" w:color="auto"/>
                                  </w:divBdr>
                                  <w:divsChild>
                                    <w:div w:id="1813135796">
                                      <w:marLeft w:val="0"/>
                                      <w:marRight w:val="0"/>
                                      <w:marTop w:val="0"/>
                                      <w:marBottom w:val="0"/>
                                      <w:divBdr>
                                        <w:top w:val="none" w:sz="0" w:space="0" w:color="auto"/>
                                        <w:left w:val="none" w:sz="0" w:space="0" w:color="auto"/>
                                        <w:bottom w:val="none" w:sz="0" w:space="0" w:color="auto"/>
                                        <w:right w:val="none" w:sz="0" w:space="0" w:color="auto"/>
                                      </w:divBdr>
                                      <w:divsChild>
                                        <w:div w:id="1723745167">
                                          <w:marLeft w:val="0"/>
                                          <w:marRight w:val="0"/>
                                          <w:marTop w:val="0"/>
                                          <w:marBottom w:val="0"/>
                                          <w:divBdr>
                                            <w:top w:val="none" w:sz="0" w:space="0" w:color="auto"/>
                                            <w:left w:val="none" w:sz="0" w:space="0" w:color="auto"/>
                                            <w:bottom w:val="none" w:sz="0" w:space="0" w:color="auto"/>
                                            <w:right w:val="none" w:sz="0" w:space="0" w:color="auto"/>
                                          </w:divBdr>
                                          <w:divsChild>
                                            <w:div w:id="429012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56791064">
          <w:marLeft w:val="0"/>
          <w:marRight w:val="0"/>
          <w:marTop w:val="0"/>
          <w:marBottom w:val="0"/>
          <w:divBdr>
            <w:top w:val="none" w:sz="0" w:space="0" w:color="auto"/>
            <w:left w:val="none" w:sz="0" w:space="0" w:color="auto"/>
            <w:bottom w:val="none" w:sz="0" w:space="0" w:color="auto"/>
            <w:right w:val="none" w:sz="0" w:space="0" w:color="auto"/>
          </w:divBdr>
          <w:divsChild>
            <w:div w:id="816921702">
              <w:marLeft w:val="0"/>
              <w:marRight w:val="0"/>
              <w:marTop w:val="0"/>
              <w:marBottom w:val="0"/>
              <w:divBdr>
                <w:top w:val="none" w:sz="0" w:space="0" w:color="auto"/>
                <w:left w:val="none" w:sz="0" w:space="0" w:color="auto"/>
                <w:bottom w:val="none" w:sz="0" w:space="0" w:color="auto"/>
                <w:right w:val="none" w:sz="0" w:space="0" w:color="auto"/>
              </w:divBdr>
              <w:divsChild>
                <w:div w:id="919028081">
                  <w:marLeft w:val="0"/>
                  <w:marRight w:val="0"/>
                  <w:marTop w:val="0"/>
                  <w:marBottom w:val="0"/>
                  <w:divBdr>
                    <w:top w:val="none" w:sz="0" w:space="0" w:color="auto"/>
                    <w:left w:val="none" w:sz="0" w:space="0" w:color="auto"/>
                    <w:bottom w:val="none" w:sz="0" w:space="0" w:color="auto"/>
                    <w:right w:val="none" w:sz="0" w:space="0" w:color="auto"/>
                  </w:divBdr>
                  <w:divsChild>
                    <w:div w:id="67701892">
                      <w:marLeft w:val="0"/>
                      <w:marRight w:val="0"/>
                      <w:marTop w:val="0"/>
                      <w:marBottom w:val="0"/>
                      <w:divBdr>
                        <w:top w:val="none" w:sz="0" w:space="0" w:color="auto"/>
                        <w:left w:val="none" w:sz="0" w:space="0" w:color="auto"/>
                        <w:bottom w:val="none" w:sz="0" w:space="0" w:color="auto"/>
                        <w:right w:val="none" w:sz="0" w:space="0" w:color="auto"/>
                      </w:divBdr>
                      <w:divsChild>
                        <w:div w:id="1242057743">
                          <w:marLeft w:val="0"/>
                          <w:marRight w:val="0"/>
                          <w:marTop w:val="0"/>
                          <w:marBottom w:val="0"/>
                          <w:divBdr>
                            <w:top w:val="none" w:sz="0" w:space="0" w:color="auto"/>
                            <w:left w:val="none" w:sz="0" w:space="0" w:color="auto"/>
                            <w:bottom w:val="none" w:sz="0" w:space="0" w:color="auto"/>
                            <w:right w:val="none" w:sz="0" w:space="0" w:color="auto"/>
                          </w:divBdr>
                          <w:divsChild>
                            <w:div w:id="1252741247">
                              <w:marLeft w:val="0"/>
                              <w:marRight w:val="0"/>
                              <w:marTop w:val="0"/>
                              <w:marBottom w:val="0"/>
                              <w:divBdr>
                                <w:top w:val="none" w:sz="0" w:space="0" w:color="auto"/>
                                <w:left w:val="none" w:sz="0" w:space="0" w:color="auto"/>
                                <w:bottom w:val="none" w:sz="0" w:space="0" w:color="auto"/>
                                <w:right w:val="none" w:sz="0" w:space="0" w:color="auto"/>
                              </w:divBdr>
                              <w:divsChild>
                                <w:div w:id="1963687690">
                                  <w:marLeft w:val="0"/>
                                  <w:marRight w:val="0"/>
                                  <w:marTop w:val="0"/>
                                  <w:marBottom w:val="0"/>
                                  <w:divBdr>
                                    <w:top w:val="none" w:sz="0" w:space="0" w:color="auto"/>
                                    <w:left w:val="none" w:sz="0" w:space="0" w:color="auto"/>
                                    <w:bottom w:val="none" w:sz="0" w:space="0" w:color="auto"/>
                                    <w:right w:val="none" w:sz="0" w:space="0" w:color="auto"/>
                                  </w:divBdr>
                                  <w:divsChild>
                                    <w:div w:id="1582374610">
                                      <w:marLeft w:val="0"/>
                                      <w:marRight w:val="0"/>
                                      <w:marTop w:val="0"/>
                                      <w:marBottom w:val="0"/>
                                      <w:divBdr>
                                        <w:top w:val="none" w:sz="0" w:space="0" w:color="auto"/>
                                        <w:left w:val="none" w:sz="0" w:space="0" w:color="auto"/>
                                        <w:bottom w:val="none" w:sz="0" w:space="0" w:color="auto"/>
                                        <w:right w:val="none" w:sz="0" w:space="0" w:color="auto"/>
                                      </w:divBdr>
                                      <w:divsChild>
                                        <w:div w:id="1214082092">
                                          <w:marLeft w:val="0"/>
                                          <w:marRight w:val="0"/>
                                          <w:marTop w:val="0"/>
                                          <w:marBottom w:val="0"/>
                                          <w:divBdr>
                                            <w:top w:val="none" w:sz="0" w:space="0" w:color="auto"/>
                                            <w:left w:val="none" w:sz="0" w:space="0" w:color="auto"/>
                                            <w:bottom w:val="none" w:sz="0" w:space="0" w:color="auto"/>
                                            <w:right w:val="none" w:sz="0" w:space="0" w:color="auto"/>
                                          </w:divBdr>
                                          <w:divsChild>
                                            <w:div w:id="903951206">
                                              <w:marLeft w:val="0"/>
                                              <w:marRight w:val="0"/>
                                              <w:marTop w:val="0"/>
                                              <w:marBottom w:val="0"/>
                                              <w:divBdr>
                                                <w:top w:val="none" w:sz="0" w:space="0" w:color="auto"/>
                                                <w:left w:val="none" w:sz="0" w:space="0" w:color="auto"/>
                                                <w:bottom w:val="none" w:sz="0" w:space="0" w:color="auto"/>
                                                <w:right w:val="none" w:sz="0" w:space="0" w:color="auto"/>
                                              </w:divBdr>
                                            </w:div>
                                            <w:div w:id="1332760906">
                                              <w:marLeft w:val="0"/>
                                              <w:marRight w:val="0"/>
                                              <w:marTop w:val="0"/>
                                              <w:marBottom w:val="0"/>
                                              <w:divBdr>
                                                <w:top w:val="none" w:sz="0" w:space="0" w:color="auto"/>
                                                <w:left w:val="none" w:sz="0" w:space="0" w:color="auto"/>
                                                <w:bottom w:val="none" w:sz="0" w:space="0" w:color="auto"/>
                                                <w:right w:val="none" w:sz="0" w:space="0" w:color="auto"/>
                                              </w:divBdr>
                                            </w:div>
                                            <w:div w:id="839662297">
                                              <w:marLeft w:val="0"/>
                                              <w:marRight w:val="0"/>
                                              <w:marTop w:val="0"/>
                                              <w:marBottom w:val="0"/>
                                              <w:divBdr>
                                                <w:top w:val="none" w:sz="0" w:space="0" w:color="auto"/>
                                                <w:left w:val="none" w:sz="0" w:space="0" w:color="auto"/>
                                                <w:bottom w:val="none" w:sz="0" w:space="0" w:color="auto"/>
                                                <w:right w:val="none" w:sz="0" w:space="0" w:color="auto"/>
                                              </w:divBdr>
                                            </w:div>
                                            <w:div w:id="2058971822">
                                              <w:marLeft w:val="0"/>
                                              <w:marRight w:val="0"/>
                                              <w:marTop w:val="0"/>
                                              <w:marBottom w:val="0"/>
                                              <w:divBdr>
                                                <w:top w:val="none" w:sz="0" w:space="0" w:color="auto"/>
                                                <w:left w:val="none" w:sz="0" w:space="0" w:color="auto"/>
                                                <w:bottom w:val="none" w:sz="0" w:space="0" w:color="auto"/>
                                                <w:right w:val="none" w:sz="0" w:space="0" w:color="auto"/>
                                              </w:divBdr>
                                            </w:div>
                                          </w:divsChild>
                                        </w:div>
                                        <w:div w:id="288365522">
                                          <w:marLeft w:val="0"/>
                                          <w:marRight w:val="0"/>
                                          <w:marTop w:val="0"/>
                                          <w:marBottom w:val="0"/>
                                          <w:divBdr>
                                            <w:top w:val="none" w:sz="0" w:space="0" w:color="auto"/>
                                            <w:left w:val="none" w:sz="0" w:space="0" w:color="auto"/>
                                            <w:bottom w:val="none" w:sz="0" w:space="0" w:color="auto"/>
                                            <w:right w:val="none" w:sz="0" w:space="0" w:color="auto"/>
                                          </w:divBdr>
                                          <w:divsChild>
                                            <w:div w:id="274484396">
                                              <w:marLeft w:val="0"/>
                                              <w:marRight w:val="0"/>
                                              <w:marTop w:val="0"/>
                                              <w:marBottom w:val="0"/>
                                              <w:divBdr>
                                                <w:top w:val="none" w:sz="0" w:space="0" w:color="auto"/>
                                                <w:left w:val="none" w:sz="0" w:space="0" w:color="auto"/>
                                                <w:bottom w:val="none" w:sz="0" w:space="0" w:color="auto"/>
                                                <w:right w:val="none" w:sz="0" w:space="0" w:color="auto"/>
                                              </w:divBdr>
                                            </w:div>
                                            <w:div w:id="293944679">
                                              <w:marLeft w:val="0"/>
                                              <w:marRight w:val="0"/>
                                              <w:marTop w:val="0"/>
                                              <w:marBottom w:val="0"/>
                                              <w:divBdr>
                                                <w:top w:val="none" w:sz="0" w:space="0" w:color="auto"/>
                                                <w:left w:val="none" w:sz="0" w:space="0" w:color="auto"/>
                                                <w:bottom w:val="none" w:sz="0" w:space="0" w:color="auto"/>
                                                <w:right w:val="none" w:sz="0" w:space="0" w:color="auto"/>
                                              </w:divBdr>
                                            </w:div>
                                            <w:div w:id="910382891">
                                              <w:marLeft w:val="0"/>
                                              <w:marRight w:val="0"/>
                                              <w:marTop w:val="0"/>
                                              <w:marBottom w:val="0"/>
                                              <w:divBdr>
                                                <w:top w:val="none" w:sz="0" w:space="0" w:color="auto"/>
                                                <w:left w:val="none" w:sz="0" w:space="0" w:color="auto"/>
                                                <w:bottom w:val="none" w:sz="0" w:space="0" w:color="auto"/>
                                                <w:right w:val="none" w:sz="0" w:space="0" w:color="auto"/>
                                              </w:divBdr>
                                            </w:div>
                                            <w:div w:id="1721201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04405531">
          <w:marLeft w:val="0"/>
          <w:marRight w:val="0"/>
          <w:marTop w:val="0"/>
          <w:marBottom w:val="0"/>
          <w:divBdr>
            <w:top w:val="none" w:sz="0" w:space="0" w:color="auto"/>
            <w:left w:val="none" w:sz="0" w:space="0" w:color="auto"/>
            <w:bottom w:val="none" w:sz="0" w:space="0" w:color="auto"/>
            <w:right w:val="none" w:sz="0" w:space="0" w:color="auto"/>
          </w:divBdr>
          <w:divsChild>
            <w:div w:id="789199942">
              <w:marLeft w:val="0"/>
              <w:marRight w:val="0"/>
              <w:marTop w:val="0"/>
              <w:marBottom w:val="0"/>
              <w:divBdr>
                <w:top w:val="none" w:sz="0" w:space="0" w:color="auto"/>
                <w:left w:val="none" w:sz="0" w:space="0" w:color="auto"/>
                <w:bottom w:val="none" w:sz="0" w:space="0" w:color="auto"/>
                <w:right w:val="none" w:sz="0" w:space="0" w:color="auto"/>
              </w:divBdr>
              <w:divsChild>
                <w:div w:id="1519585809">
                  <w:marLeft w:val="0"/>
                  <w:marRight w:val="0"/>
                  <w:marTop w:val="0"/>
                  <w:marBottom w:val="0"/>
                  <w:divBdr>
                    <w:top w:val="none" w:sz="0" w:space="0" w:color="auto"/>
                    <w:left w:val="none" w:sz="0" w:space="0" w:color="auto"/>
                    <w:bottom w:val="none" w:sz="0" w:space="0" w:color="auto"/>
                    <w:right w:val="none" w:sz="0" w:space="0" w:color="auto"/>
                  </w:divBdr>
                  <w:divsChild>
                    <w:div w:id="1629554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5037089">
          <w:marLeft w:val="0"/>
          <w:marRight w:val="0"/>
          <w:marTop w:val="0"/>
          <w:marBottom w:val="0"/>
          <w:divBdr>
            <w:top w:val="none" w:sz="0" w:space="0" w:color="auto"/>
            <w:left w:val="none" w:sz="0" w:space="0" w:color="auto"/>
            <w:bottom w:val="none" w:sz="0" w:space="0" w:color="auto"/>
            <w:right w:val="none" w:sz="0" w:space="0" w:color="auto"/>
          </w:divBdr>
          <w:divsChild>
            <w:div w:id="1464424734">
              <w:marLeft w:val="0"/>
              <w:marRight w:val="0"/>
              <w:marTop w:val="0"/>
              <w:marBottom w:val="0"/>
              <w:divBdr>
                <w:top w:val="none" w:sz="0" w:space="0" w:color="auto"/>
                <w:left w:val="none" w:sz="0" w:space="0" w:color="auto"/>
                <w:bottom w:val="none" w:sz="0" w:space="0" w:color="auto"/>
                <w:right w:val="none" w:sz="0" w:space="0" w:color="auto"/>
              </w:divBdr>
              <w:divsChild>
                <w:div w:id="685256232">
                  <w:marLeft w:val="0"/>
                  <w:marRight w:val="0"/>
                  <w:marTop w:val="0"/>
                  <w:marBottom w:val="0"/>
                  <w:divBdr>
                    <w:top w:val="none" w:sz="0" w:space="0" w:color="auto"/>
                    <w:left w:val="none" w:sz="0" w:space="0" w:color="auto"/>
                    <w:bottom w:val="none" w:sz="0" w:space="0" w:color="auto"/>
                    <w:right w:val="none" w:sz="0" w:space="0" w:color="auto"/>
                  </w:divBdr>
                  <w:divsChild>
                    <w:div w:id="292098961">
                      <w:marLeft w:val="0"/>
                      <w:marRight w:val="0"/>
                      <w:marTop w:val="0"/>
                      <w:marBottom w:val="0"/>
                      <w:divBdr>
                        <w:top w:val="none" w:sz="0" w:space="0" w:color="auto"/>
                        <w:left w:val="none" w:sz="0" w:space="0" w:color="auto"/>
                        <w:bottom w:val="none" w:sz="0" w:space="0" w:color="auto"/>
                        <w:right w:val="none" w:sz="0" w:space="0" w:color="auto"/>
                      </w:divBdr>
                      <w:divsChild>
                        <w:div w:id="1412509456">
                          <w:marLeft w:val="0"/>
                          <w:marRight w:val="0"/>
                          <w:marTop w:val="0"/>
                          <w:marBottom w:val="0"/>
                          <w:divBdr>
                            <w:top w:val="none" w:sz="0" w:space="0" w:color="auto"/>
                            <w:left w:val="none" w:sz="0" w:space="0" w:color="auto"/>
                            <w:bottom w:val="none" w:sz="0" w:space="0" w:color="auto"/>
                            <w:right w:val="none" w:sz="0" w:space="0" w:color="auto"/>
                          </w:divBdr>
                          <w:divsChild>
                            <w:div w:id="1390374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739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2985595">
      <w:bodyDiv w:val="1"/>
      <w:marLeft w:val="0"/>
      <w:marRight w:val="0"/>
      <w:marTop w:val="0"/>
      <w:marBottom w:val="0"/>
      <w:divBdr>
        <w:top w:val="none" w:sz="0" w:space="0" w:color="auto"/>
        <w:left w:val="none" w:sz="0" w:space="0" w:color="auto"/>
        <w:bottom w:val="none" w:sz="0" w:space="0" w:color="auto"/>
        <w:right w:val="none" w:sz="0" w:space="0" w:color="auto"/>
      </w:divBdr>
    </w:div>
    <w:div w:id="695036079">
      <w:bodyDiv w:val="1"/>
      <w:marLeft w:val="0"/>
      <w:marRight w:val="0"/>
      <w:marTop w:val="0"/>
      <w:marBottom w:val="0"/>
      <w:divBdr>
        <w:top w:val="none" w:sz="0" w:space="0" w:color="auto"/>
        <w:left w:val="none" w:sz="0" w:space="0" w:color="auto"/>
        <w:bottom w:val="none" w:sz="0" w:space="0" w:color="auto"/>
        <w:right w:val="none" w:sz="0" w:space="0" w:color="auto"/>
      </w:divBdr>
    </w:div>
    <w:div w:id="1252395409">
      <w:bodyDiv w:val="1"/>
      <w:marLeft w:val="0"/>
      <w:marRight w:val="0"/>
      <w:marTop w:val="0"/>
      <w:marBottom w:val="0"/>
      <w:divBdr>
        <w:top w:val="none" w:sz="0" w:space="0" w:color="auto"/>
        <w:left w:val="none" w:sz="0" w:space="0" w:color="auto"/>
        <w:bottom w:val="none" w:sz="0" w:space="0" w:color="auto"/>
        <w:right w:val="none" w:sz="0" w:space="0" w:color="auto"/>
      </w:divBdr>
    </w:div>
    <w:div w:id="1514875026">
      <w:bodyDiv w:val="1"/>
      <w:marLeft w:val="0"/>
      <w:marRight w:val="0"/>
      <w:marTop w:val="0"/>
      <w:marBottom w:val="0"/>
      <w:divBdr>
        <w:top w:val="none" w:sz="0" w:space="0" w:color="auto"/>
        <w:left w:val="none" w:sz="0" w:space="0" w:color="auto"/>
        <w:bottom w:val="none" w:sz="0" w:space="0" w:color="auto"/>
        <w:right w:val="none" w:sz="0" w:space="0" w:color="auto"/>
      </w:divBdr>
    </w:div>
    <w:div w:id="1886331313">
      <w:bodyDiv w:val="1"/>
      <w:marLeft w:val="0"/>
      <w:marRight w:val="0"/>
      <w:marTop w:val="0"/>
      <w:marBottom w:val="0"/>
      <w:divBdr>
        <w:top w:val="none" w:sz="0" w:space="0" w:color="auto"/>
        <w:left w:val="none" w:sz="0" w:space="0" w:color="auto"/>
        <w:bottom w:val="none" w:sz="0" w:space="0" w:color="auto"/>
        <w:right w:val="none" w:sz="0" w:space="0" w:color="auto"/>
      </w:divBdr>
      <w:divsChild>
        <w:div w:id="40988478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cid:image008.png@01D74367.9D7A7620" TargetMode="External"/><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7.emf"/><Relationship Id="rId33" Type="http://schemas.openxmlformats.org/officeDocument/2006/relationships/image" Target="media/image25.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svg"/><Relationship Id="rId32" Type="http://schemas.openxmlformats.org/officeDocument/2006/relationships/image" Target="media/image24.png"/><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DCB824-51F8-4989-BA96-13C20AB6A8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24</Pages>
  <Words>7336</Words>
  <Characters>50619</Characters>
  <Application>Microsoft Office Word</Application>
  <DocSecurity>0</DocSecurity>
  <Lines>421</Lines>
  <Paragraphs>115</Paragraphs>
  <ScaleCrop>false</ScaleCrop>
  <HeadingPairs>
    <vt:vector size="4" baseType="variant">
      <vt:variant>
        <vt:lpstr>Cím</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57840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Margit Labancz</dc:creator>
  <cp:keywords/>
  <dc:description/>
  <cp:lastModifiedBy>Margit Labancz</cp:lastModifiedBy>
  <cp:revision>5</cp:revision>
  <cp:lastPrinted>2021-05-03T07:36:00Z</cp:lastPrinted>
  <dcterms:created xsi:type="dcterms:W3CDTF">2021-07-04T19:04:00Z</dcterms:created>
  <dcterms:modified xsi:type="dcterms:W3CDTF">2021-07-04T19:46:00Z</dcterms:modified>
</cp:coreProperties>
</file>